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377" w:rsidRDefault="00013377" w:rsidP="009F72A2">
      <w:pPr>
        <w:spacing w:line="360" w:lineRule="auto"/>
        <w:ind w:left="284" w:right="367" w:firstLine="709"/>
        <w:jc w:val="center"/>
        <w:rPr>
          <w:b/>
          <w:sz w:val="28"/>
          <w:szCs w:val="28"/>
        </w:rPr>
      </w:pPr>
    </w:p>
    <w:p w:rsidR="009F72A2" w:rsidRDefault="009F72A2" w:rsidP="004C6E6A">
      <w:pPr>
        <w:pStyle w:val="1"/>
      </w:pPr>
      <w:bookmarkStart w:id="0" w:name="_Toc23947476"/>
      <w:r>
        <w:t>АННОТАЦИЯ</w:t>
      </w:r>
      <w:bookmarkEnd w:id="0"/>
    </w:p>
    <w:p w:rsidR="004C6E6A" w:rsidRPr="004C6E6A" w:rsidRDefault="004C6E6A" w:rsidP="004C6E6A"/>
    <w:p w:rsidR="005F086A" w:rsidRDefault="00013377" w:rsidP="00013377">
      <w:pPr>
        <w:spacing w:line="360" w:lineRule="auto"/>
        <w:ind w:left="284" w:right="367" w:firstLine="709"/>
        <w:jc w:val="both"/>
        <w:rPr>
          <w:sz w:val="28"/>
          <w:szCs w:val="28"/>
        </w:rPr>
      </w:pPr>
      <w:r w:rsidRPr="00013377">
        <w:rPr>
          <w:sz w:val="28"/>
          <w:szCs w:val="28"/>
        </w:rPr>
        <w:t xml:space="preserve">Здание </w:t>
      </w:r>
      <w:r>
        <w:rPr>
          <w:sz w:val="28"/>
          <w:szCs w:val="28"/>
        </w:rPr>
        <w:t xml:space="preserve">спортивного </w:t>
      </w:r>
      <w:r w:rsidR="00090C79">
        <w:rPr>
          <w:sz w:val="28"/>
          <w:szCs w:val="28"/>
        </w:rPr>
        <w:t>манежа</w:t>
      </w:r>
      <w:r>
        <w:rPr>
          <w:sz w:val="28"/>
          <w:szCs w:val="28"/>
        </w:rPr>
        <w:t xml:space="preserve"> </w:t>
      </w:r>
      <w:r w:rsidRPr="00013377">
        <w:rPr>
          <w:sz w:val="28"/>
          <w:szCs w:val="28"/>
        </w:rPr>
        <w:t xml:space="preserve">выполнено из </w:t>
      </w:r>
      <w:r w:rsidR="0081686F">
        <w:rPr>
          <w:sz w:val="28"/>
          <w:szCs w:val="28"/>
        </w:rPr>
        <w:t>металлического</w:t>
      </w:r>
      <w:r>
        <w:rPr>
          <w:sz w:val="28"/>
          <w:szCs w:val="28"/>
        </w:rPr>
        <w:t xml:space="preserve"> к</w:t>
      </w:r>
      <w:r w:rsidR="0081686F">
        <w:rPr>
          <w:sz w:val="28"/>
          <w:szCs w:val="28"/>
        </w:rPr>
        <w:t>аркаса, шарнирно опертого</w:t>
      </w:r>
      <w:r>
        <w:rPr>
          <w:sz w:val="28"/>
          <w:szCs w:val="28"/>
        </w:rPr>
        <w:t xml:space="preserve"> на монолитную фундаментную плиту. В качестве покрытия выбрана тентовая конструкция складчатого типа.</w:t>
      </w:r>
    </w:p>
    <w:p w:rsidR="004C6E6A" w:rsidRDefault="004C6E6A" w:rsidP="00013377">
      <w:pPr>
        <w:spacing w:line="360" w:lineRule="auto"/>
        <w:ind w:left="284" w:right="367" w:firstLine="709"/>
        <w:jc w:val="both"/>
        <w:rPr>
          <w:sz w:val="28"/>
          <w:szCs w:val="28"/>
        </w:rPr>
      </w:pPr>
      <w:r>
        <w:rPr>
          <w:sz w:val="28"/>
          <w:szCs w:val="28"/>
        </w:rPr>
        <w:t>Здание является двухэтажным.  Вертикальная планировка осуществлена методом «красных» горизонталей.</w:t>
      </w:r>
    </w:p>
    <w:p w:rsidR="00090C79" w:rsidRDefault="00090C79">
      <w:pPr>
        <w:rPr>
          <w:b/>
          <w:sz w:val="28"/>
          <w:szCs w:val="28"/>
        </w:rPr>
      </w:pPr>
      <w:r>
        <w:rPr>
          <w:b/>
          <w:sz w:val="28"/>
          <w:szCs w:val="28"/>
        </w:rPr>
        <w:br w:type="page"/>
      </w:r>
    </w:p>
    <w:p w:rsidR="0049739C" w:rsidRDefault="0049739C" w:rsidP="005E2B33">
      <w:pPr>
        <w:spacing w:line="360" w:lineRule="auto"/>
        <w:ind w:left="284" w:right="367" w:firstLine="709"/>
        <w:jc w:val="center"/>
        <w:rPr>
          <w:b/>
          <w:sz w:val="28"/>
          <w:szCs w:val="28"/>
        </w:rPr>
      </w:pPr>
    </w:p>
    <w:p w:rsidR="0049739C" w:rsidRDefault="0049739C" w:rsidP="0049739C">
      <w:pPr>
        <w:spacing w:after="200" w:line="360" w:lineRule="auto"/>
        <w:jc w:val="center"/>
        <w:rPr>
          <w:rFonts w:eastAsia="Calibri"/>
          <w:b/>
          <w:sz w:val="28"/>
          <w:szCs w:val="28"/>
          <w:lang w:eastAsia="en-US"/>
        </w:rPr>
      </w:pPr>
      <w:r w:rsidRPr="0049739C">
        <w:rPr>
          <w:rFonts w:eastAsia="Calibri"/>
          <w:b/>
          <w:sz w:val="28"/>
          <w:szCs w:val="28"/>
          <w:lang w:eastAsia="en-US"/>
        </w:rPr>
        <w:t>СОДЕРЖАНИЕ</w:t>
      </w:r>
    </w:p>
    <w:sdt>
      <w:sdtPr>
        <w:id w:val="1193886036"/>
        <w:docPartObj>
          <w:docPartGallery w:val="Table of Contents"/>
          <w:docPartUnique/>
        </w:docPartObj>
      </w:sdtPr>
      <w:sdtEndPr>
        <w:rPr>
          <w:rFonts w:ascii="Times New Roman" w:eastAsia="Times New Roman" w:hAnsi="Times New Roman" w:cs="Times New Roman"/>
          <w:b/>
          <w:bCs/>
          <w:color w:val="auto"/>
          <w:sz w:val="20"/>
          <w:szCs w:val="20"/>
        </w:rPr>
      </w:sdtEndPr>
      <w:sdtContent>
        <w:p w:rsidR="00CE62C6" w:rsidRDefault="00CE62C6">
          <w:pPr>
            <w:pStyle w:val="af9"/>
          </w:pPr>
        </w:p>
        <w:p w:rsidR="00CE62C6" w:rsidRPr="00CE62C6" w:rsidRDefault="00CE62C6" w:rsidP="00CE62C6">
          <w:pPr>
            <w:pStyle w:val="14"/>
            <w:tabs>
              <w:tab w:val="right" w:leader="dot" w:pos="10422"/>
            </w:tabs>
            <w:spacing w:after="0"/>
            <w:jc w:val="both"/>
            <w:rPr>
              <w:noProof/>
              <w:sz w:val="24"/>
              <w:szCs w:val="24"/>
            </w:rPr>
          </w:pPr>
          <w:r>
            <w:fldChar w:fldCharType="begin"/>
          </w:r>
          <w:r>
            <w:instrText xml:space="preserve"> TOC \o "1-3" \h \z \u </w:instrText>
          </w:r>
          <w:r>
            <w:fldChar w:fldCharType="separate"/>
          </w:r>
          <w:hyperlink w:anchor="_Toc23947476" w:history="1">
            <w:r w:rsidRPr="00CE62C6">
              <w:rPr>
                <w:rStyle w:val="af"/>
                <w:noProof/>
                <w:sz w:val="24"/>
                <w:szCs w:val="24"/>
              </w:rPr>
              <w:t>АННОТАЦИЯ</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_Toc23947476 \h </w:instrText>
            </w:r>
            <w:r w:rsidRPr="00CE62C6">
              <w:rPr>
                <w:noProof/>
                <w:webHidden/>
                <w:sz w:val="24"/>
                <w:szCs w:val="24"/>
              </w:rPr>
            </w:r>
            <w:r w:rsidRPr="00CE62C6">
              <w:rPr>
                <w:noProof/>
                <w:webHidden/>
                <w:sz w:val="24"/>
                <w:szCs w:val="24"/>
              </w:rPr>
              <w:fldChar w:fldCharType="separate"/>
            </w:r>
            <w:r w:rsidRPr="00CE62C6">
              <w:rPr>
                <w:noProof/>
                <w:webHidden/>
                <w:sz w:val="24"/>
                <w:szCs w:val="24"/>
              </w:rPr>
              <w:t>3</w:t>
            </w:r>
            <w:r w:rsidRPr="00CE62C6">
              <w:rPr>
                <w:noProof/>
                <w:webHidden/>
                <w:sz w:val="24"/>
                <w:szCs w:val="24"/>
              </w:rPr>
              <w:fldChar w:fldCharType="end"/>
            </w:r>
          </w:hyperlink>
        </w:p>
        <w:p w:rsidR="00CE62C6" w:rsidRPr="00CE62C6" w:rsidRDefault="00CE62C6" w:rsidP="00CE62C6">
          <w:pPr>
            <w:pStyle w:val="14"/>
            <w:tabs>
              <w:tab w:val="right" w:leader="dot" w:pos="10422"/>
            </w:tabs>
            <w:spacing w:after="0"/>
            <w:jc w:val="both"/>
            <w:rPr>
              <w:noProof/>
              <w:sz w:val="24"/>
              <w:szCs w:val="24"/>
            </w:rPr>
          </w:pPr>
          <w:hyperlink w:anchor="_Toc23947477" w:history="1">
            <w:r w:rsidRPr="00CE62C6">
              <w:rPr>
                <w:rStyle w:val="af"/>
                <w:noProof/>
                <w:sz w:val="24"/>
                <w:szCs w:val="24"/>
              </w:rPr>
              <w:t>ВВЕДЕНИЕ</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_Toc23947477 \h </w:instrText>
            </w:r>
            <w:r w:rsidRPr="00CE62C6">
              <w:rPr>
                <w:noProof/>
                <w:webHidden/>
                <w:sz w:val="24"/>
                <w:szCs w:val="24"/>
              </w:rPr>
            </w:r>
            <w:r w:rsidRPr="00CE62C6">
              <w:rPr>
                <w:noProof/>
                <w:webHidden/>
                <w:sz w:val="24"/>
                <w:szCs w:val="24"/>
              </w:rPr>
              <w:fldChar w:fldCharType="separate"/>
            </w:r>
            <w:r w:rsidRPr="00CE62C6">
              <w:rPr>
                <w:noProof/>
                <w:webHidden/>
                <w:sz w:val="24"/>
                <w:szCs w:val="24"/>
              </w:rPr>
              <w:t>5</w:t>
            </w:r>
            <w:r w:rsidRPr="00CE62C6">
              <w:rPr>
                <w:noProof/>
                <w:webHidden/>
                <w:sz w:val="24"/>
                <w:szCs w:val="24"/>
              </w:rPr>
              <w:fldChar w:fldCharType="end"/>
            </w:r>
          </w:hyperlink>
        </w:p>
        <w:p w:rsidR="00CE62C6" w:rsidRPr="00CE62C6" w:rsidRDefault="00CE62C6" w:rsidP="00CE62C6">
          <w:pPr>
            <w:pStyle w:val="14"/>
            <w:tabs>
              <w:tab w:val="right" w:leader="dot" w:pos="10422"/>
            </w:tabs>
            <w:spacing w:after="0"/>
            <w:jc w:val="both"/>
            <w:rPr>
              <w:noProof/>
              <w:sz w:val="24"/>
              <w:szCs w:val="24"/>
            </w:rPr>
          </w:pPr>
          <w:hyperlink w:anchor="_Toc23947478" w:history="1">
            <w:r w:rsidRPr="00CE62C6">
              <w:rPr>
                <w:rStyle w:val="af"/>
                <w:noProof/>
                <w:sz w:val="24"/>
                <w:szCs w:val="24"/>
              </w:rPr>
              <w:t>1.АНАЛИЗ особенностей зданий и сооружений с тентовыми покрытиями</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_Toc23947478 \h </w:instrText>
            </w:r>
            <w:r w:rsidRPr="00CE62C6">
              <w:rPr>
                <w:noProof/>
                <w:webHidden/>
                <w:sz w:val="24"/>
                <w:szCs w:val="24"/>
              </w:rPr>
            </w:r>
            <w:r w:rsidRPr="00CE62C6">
              <w:rPr>
                <w:noProof/>
                <w:webHidden/>
                <w:sz w:val="24"/>
                <w:szCs w:val="24"/>
              </w:rPr>
              <w:fldChar w:fldCharType="separate"/>
            </w:r>
            <w:r w:rsidRPr="00CE62C6">
              <w:rPr>
                <w:noProof/>
                <w:webHidden/>
                <w:sz w:val="24"/>
                <w:szCs w:val="24"/>
              </w:rPr>
              <w:t>7</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479" w:history="1">
            <w:r w:rsidRPr="00CE62C6">
              <w:rPr>
                <w:rStyle w:val="af"/>
                <w:noProof/>
                <w:sz w:val="24"/>
                <w:szCs w:val="24"/>
              </w:rPr>
              <w:t>1.1 История возникновения и общие характеристики тентовых конструкций</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_Toc23947479 \h </w:instrText>
            </w:r>
            <w:r w:rsidRPr="00CE62C6">
              <w:rPr>
                <w:noProof/>
                <w:webHidden/>
                <w:sz w:val="24"/>
                <w:szCs w:val="24"/>
              </w:rPr>
            </w:r>
            <w:r w:rsidRPr="00CE62C6">
              <w:rPr>
                <w:noProof/>
                <w:webHidden/>
                <w:sz w:val="24"/>
                <w:szCs w:val="24"/>
              </w:rPr>
              <w:fldChar w:fldCharType="separate"/>
            </w:r>
            <w:r w:rsidRPr="00CE62C6">
              <w:rPr>
                <w:noProof/>
                <w:webHidden/>
                <w:sz w:val="24"/>
                <w:szCs w:val="24"/>
              </w:rPr>
              <w:t>7</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480" w:history="1">
            <w:r w:rsidRPr="00CE62C6">
              <w:rPr>
                <w:rStyle w:val="af"/>
                <w:noProof/>
                <w:sz w:val="24"/>
                <w:szCs w:val="24"/>
              </w:rPr>
              <w:t>1.2 Особенности строительства тентовых спортивных комплексов в отечественной и зарубежной практике</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_Toc23947480 \h </w:instrText>
            </w:r>
            <w:r w:rsidRPr="00CE62C6">
              <w:rPr>
                <w:noProof/>
                <w:webHidden/>
                <w:sz w:val="24"/>
                <w:szCs w:val="24"/>
              </w:rPr>
            </w:r>
            <w:r w:rsidRPr="00CE62C6">
              <w:rPr>
                <w:noProof/>
                <w:webHidden/>
                <w:sz w:val="24"/>
                <w:szCs w:val="24"/>
              </w:rPr>
              <w:fldChar w:fldCharType="separate"/>
            </w:r>
            <w:r w:rsidRPr="00CE62C6">
              <w:rPr>
                <w:noProof/>
                <w:webHidden/>
                <w:sz w:val="24"/>
                <w:szCs w:val="24"/>
              </w:rPr>
              <w:t>10</w:t>
            </w:r>
            <w:r w:rsidRPr="00CE62C6">
              <w:rPr>
                <w:noProof/>
                <w:webHidden/>
                <w:sz w:val="24"/>
                <w:szCs w:val="24"/>
              </w:rPr>
              <w:fldChar w:fldCharType="end"/>
            </w:r>
          </w:hyperlink>
        </w:p>
        <w:p w:rsidR="00CE62C6" w:rsidRPr="00CE62C6" w:rsidRDefault="00CE62C6" w:rsidP="00CE62C6">
          <w:pPr>
            <w:pStyle w:val="14"/>
            <w:tabs>
              <w:tab w:val="right" w:leader="dot" w:pos="10422"/>
            </w:tabs>
            <w:spacing w:after="0"/>
            <w:jc w:val="both"/>
            <w:rPr>
              <w:noProof/>
              <w:sz w:val="24"/>
              <w:szCs w:val="24"/>
            </w:rPr>
          </w:pPr>
          <w:hyperlink w:anchor="_Toc23947481" w:history="1">
            <w:r w:rsidRPr="00CE62C6">
              <w:rPr>
                <w:rStyle w:val="af"/>
                <w:noProof/>
                <w:sz w:val="24"/>
                <w:szCs w:val="24"/>
              </w:rPr>
              <w:t>2. АРХИТЕКТУРНЫЙ РАЗДЕЛ</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_Toc23947481 \h </w:instrText>
            </w:r>
            <w:r w:rsidRPr="00CE62C6">
              <w:rPr>
                <w:noProof/>
                <w:webHidden/>
                <w:sz w:val="24"/>
                <w:szCs w:val="24"/>
              </w:rPr>
            </w:r>
            <w:r w:rsidRPr="00CE62C6">
              <w:rPr>
                <w:noProof/>
                <w:webHidden/>
                <w:sz w:val="24"/>
                <w:szCs w:val="24"/>
              </w:rPr>
              <w:fldChar w:fldCharType="separate"/>
            </w:r>
            <w:r w:rsidRPr="00CE62C6">
              <w:rPr>
                <w:noProof/>
                <w:webHidden/>
                <w:sz w:val="24"/>
                <w:szCs w:val="24"/>
              </w:rPr>
              <w:t>13</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482" w:history="1">
            <w:r w:rsidRPr="00CE62C6">
              <w:rPr>
                <w:rStyle w:val="af"/>
                <w:noProof/>
                <w:sz w:val="24"/>
                <w:szCs w:val="24"/>
              </w:rPr>
              <w:t>2.1. Исходные данные</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_Toc23947482 \h </w:instrText>
            </w:r>
            <w:r w:rsidRPr="00CE62C6">
              <w:rPr>
                <w:noProof/>
                <w:webHidden/>
                <w:sz w:val="24"/>
                <w:szCs w:val="24"/>
              </w:rPr>
            </w:r>
            <w:r w:rsidRPr="00CE62C6">
              <w:rPr>
                <w:noProof/>
                <w:webHidden/>
                <w:sz w:val="24"/>
                <w:szCs w:val="24"/>
              </w:rPr>
              <w:fldChar w:fldCharType="separate"/>
            </w:r>
            <w:r w:rsidRPr="00CE62C6">
              <w:rPr>
                <w:noProof/>
                <w:webHidden/>
                <w:sz w:val="24"/>
                <w:szCs w:val="24"/>
              </w:rPr>
              <w:t>13</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483" w:history="1">
            <w:r w:rsidRPr="00CE62C6">
              <w:rPr>
                <w:rStyle w:val="af"/>
                <w:noProof/>
                <w:sz w:val="24"/>
                <w:szCs w:val="24"/>
              </w:rPr>
              <w:t>2.2. Архитектурные решения</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_Toc23947483 \h </w:instrText>
            </w:r>
            <w:r w:rsidRPr="00CE62C6">
              <w:rPr>
                <w:noProof/>
                <w:webHidden/>
                <w:sz w:val="24"/>
                <w:szCs w:val="24"/>
              </w:rPr>
            </w:r>
            <w:r w:rsidRPr="00CE62C6">
              <w:rPr>
                <w:noProof/>
                <w:webHidden/>
                <w:sz w:val="24"/>
                <w:szCs w:val="24"/>
              </w:rPr>
              <w:fldChar w:fldCharType="separate"/>
            </w:r>
            <w:r w:rsidRPr="00CE62C6">
              <w:rPr>
                <w:noProof/>
                <w:webHidden/>
                <w:sz w:val="24"/>
                <w:szCs w:val="24"/>
              </w:rPr>
              <w:t>14</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484" w:history="1">
            <w:r w:rsidRPr="00CE62C6">
              <w:rPr>
                <w:rStyle w:val="af"/>
                <w:noProof/>
                <w:sz w:val="24"/>
                <w:szCs w:val="24"/>
              </w:rPr>
              <w:t>2.3. Конструктивные решения и материалы</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_Toc23947484 \h </w:instrText>
            </w:r>
            <w:r w:rsidRPr="00CE62C6">
              <w:rPr>
                <w:noProof/>
                <w:webHidden/>
                <w:sz w:val="24"/>
                <w:szCs w:val="24"/>
              </w:rPr>
            </w:r>
            <w:r w:rsidRPr="00CE62C6">
              <w:rPr>
                <w:noProof/>
                <w:webHidden/>
                <w:sz w:val="24"/>
                <w:szCs w:val="24"/>
              </w:rPr>
              <w:fldChar w:fldCharType="separate"/>
            </w:r>
            <w:r w:rsidRPr="00CE62C6">
              <w:rPr>
                <w:noProof/>
                <w:webHidden/>
                <w:sz w:val="24"/>
                <w:szCs w:val="24"/>
              </w:rPr>
              <w:t>15</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485" w:history="1">
            <w:r w:rsidRPr="00CE62C6">
              <w:rPr>
                <w:rStyle w:val="af"/>
                <w:noProof/>
                <w:sz w:val="24"/>
                <w:szCs w:val="24"/>
              </w:rPr>
              <w:t>2.4. Технико-экономические показатели</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_Toc23947485 \h </w:instrText>
            </w:r>
            <w:r w:rsidRPr="00CE62C6">
              <w:rPr>
                <w:noProof/>
                <w:webHidden/>
                <w:sz w:val="24"/>
                <w:szCs w:val="24"/>
              </w:rPr>
            </w:r>
            <w:r w:rsidRPr="00CE62C6">
              <w:rPr>
                <w:noProof/>
                <w:webHidden/>
                <w:sz w:val="24"/>
                <w:szCs w:val="24"/>
              </w:rPr>
              <w:fldChar w:fldCharType="separate"/>
            </w:r>
            <w:r w:rsidRPr="00CE62C6">
              <w:rPr>
                <w:noProof/>
                <w:webHidden/>
                <w:sz w:val="24"/>
                <w:szCs w:val="24"/>
              </w:rPr>
              <w:t>16</w:t>
            </w:r>
            <w:r w:rsidRPr="00CE62C6">
              <w:rPr>
                <w:noProof/>
                <w:webHidden/>
                <w:sz w:val="24"/>
                <w:szCs w:val="24"/>
              </w:rPr>
              <w:fldChar w:fldCharType="end"/>
            </w:r>
          </w:hyperlink>
        </w:p>
        <w:p w:rsidR="00CE62C6" w:rsidRPr="00CE62C6" w:rsidRDefault="00CE62C6" w:rsidP="00CE62C6">
          <w:pPr>
            <w:pStyle w:val="14"/>
            <w:tabs>
              <w:tab w:val="right" w:leader="dot" w:pos="10422"/>
            </w:tabs>
            <w:spacing w:after="0"/>
            <w:jc w:val="both"/>
            <w:rPr>
              <w:noProof/>
              <w:sz w:val="24"/>
              <w:szCs w:val="24"/>
            </w:rPr>
          </w:pPr>
          <w:hyperlink w:anchor="_Toc23947486" w:history="1">
            <w:r w:rsidRPr="00CE62C6">
              <w:rPr>
                <w:rStyle w:val="af"/>
                <w:noProof/>
                <w:sz w:val="24"/>
                <w:szCs w:val="24"/>
              </w:rPr>
              <w:t>3. РАСЧЕТНО-КОНСТРУКТИВНЫЙ РАЗДЕЛ</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_Toc23947486 \h </w:instrText>
            </w:r>
            <w:r w:rsidRPr="00CE62C6">
              <w:rPr>
                <w:noProof/>
                <w:webHidden/>
                <w:sz w:val="24"/>
                <w:szCs w:val="24"/>
              </w:rPr>
            </w:r>
            <w:r w:rsidRPr="00CE62C6">
              <w:rPr>
                <w:noProof/>
                <w:webHidden/>
                <w:sz w:val="24"/>
                <w:szCs w:val="24"/>
              </w:rPr>
              <w:fldChar w:fldCharType="separate"/>
            </w:r>
            <w:r w:rsidRPr="00CE62C6">
              <w:rPr>
                <w:noProof/>
                <w:webHidden/>
                <w:sz w:val="24"/>
                <w:szCs w:val="24"/>
              </w:rPr>
              <w:t>17</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487" w:history="1">
            <w:r w:rsidRPr="00CE62C6">
              <w:rPr>
                <w:rStyle w:val="af"/>
                <w:noProof/>
                <w:sz w:val="24"/>
                <w:szCs w:val="24"/>
              </w:rPr>
              <w:t>3.1 Конструктивные решения</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_Toc23947487 \h </w:instrText>
            </w:r>
            <w:r w:rsidRPr="00CE62C6">
              <w:rPr>
                <w:noProof/>
                <w:webHidden/>
                <w:sz w:val="24"/>
                <w:szCs w:val="24"/>
              </w:rPr>
            </w:r>
            <w:r w:rsidRPr="00CE62C6">
              <w:rPr>
                <w:noProof/>
                <w:webHidden/>
                <w:sz w:val="24"/>
                <w:szCs w:val="24"/>
              </w:rPr>
              <w:fldChar w:fldCharType="separate"/>
            </w:r>
            <w:r w:rsidRPr="00CE62C6">
              <w:rPr>
                <w:noProof/>
                <w:webHidden/>
                <w:sz w:val="24"/>
                <w:szCs w:val="24"/>
              </w:rPr>
              <w:t>17</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488" w:history="1">
            <w:r w:rsidRPr="00CE62C6">
              <w:rPr>
                <w:rStyle w:val="af"/>
                <w:noProof/>
                <w:sz w:val="24"/>
                <w:szCs w:val="24"/>
              </w:rPr>
              <w:t>3.2 Общие данные</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_Toc23947488 \h </w:instrText>
            </w:r>
            <w:r w:rsidRPr="00CE62C6">
              <w:rPr>
                <w:noProof/>
                <w:webHidden/>
                <w:sz w:val="24"/>
                <w:szCs w:val="24"/>
              </w:rPr>
            </w:r>
            <w:r w:rsidRPr="00CE62C6">
              <w:rPr>
                <w:noProof/>
                <w:webHidden/>
                <w:sz w:val="24"/>
                <w:szCs w:val="24"/>
              </w:rPr>
              <w:fldChar w:fldCharType="separate"/>
            </w:r>
            <w:r w:rsidRPr="00CE62C6">
              <w:rPr>
                <w:noProof/>
                <w:webHidden/>
                <w:sz w:val="24"/>
                <w:szCs w:val="24"/>
              </w:rPr>
              <w:t>17</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489" w:history="1">
            <w:r w:rsidRPr="00CE62C6">
              <w:rPr>
                <w:rStyle w:val="af"/>
                <w:noProof/>
                <w:sz w:val="24"/>
                <w:szCs w:val="24"/>
              </w:rPr>
              <w:t>3.3 Сбор нагрузок на раму</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_Toc23947489 \h </w:instrText>
            </w:r>
            <w:r w:rsidRPr="00CE62C6">
              <w:rPr>
                <w:noProof/>
                <w:webHidden/>
                <w:sz w:val="24"/>
                <w:szCs w:val="24"/>
              </w:rPr>
            </w:r>
            <w:r w:rsidRPr="00CE62C6">
              <w:rPr>
                <w:noProof/>
                <w:webHidden/>
                <w:sz w:val="24"/>
                <w:szCs w:val="24"/>
              </w:rPr>
              <w:fldChar w:fldCharType="separate"/>
            </w:r>
            <w:r w:rsidRPr="00CE62C6">
              <w:rPr>
                <w:noProof/>
                <w:webHidden/>
                <w:sz w:val="24"/>
                <w:szCs w:val="24"/>
              </w:rPr>
              <w:t>19</w:t>
            </w:r>
            <w:r w:rsidRPr="00CE62C6">
              <w:rPr>
                <w:noProof/>
                <w:webHidden/>
                <w:sz w:val="24"/>
                <w:szCs w:val="24"/>
              </w:rPr>
              <w:fldChar w:fldCharType="end"/>
            </w:r>
          </w:hyperlink>
        </w:p>
        <w:p w:rsidR="00CE62C6" w:rsidRPr="00CE62C6" w:rsidRDefault="00CE62C6" w:rsidP="00CE62C6">
          <w:pPr>
            <w:pStyle w:val="31"/>
            <w:tabs>
              <w:tab w:val="right" w:leader="dot" w:pos="10422"/>
            </w:tabs>
            <w:spacing w:after="0"/>
            <w:ind w:left="0"/>
            <w:jc w:val="both"/>
            <w:rPr>
              <w:noProof/>
              <w:sz w:val="24"/>
              <w:szCs w:val="24"/>
            </w:rPr>
          </w:pPr>
          <w:hyperlink w:anchor="_Toc23947490" w:history="1">
            <w:r w:rsidRPr="00CE62C6">
              <w:rPr>
                <w:rStyle w:val="af"/>
                <w:noProof/>
                <w:sz w:val="24"/>
                <w:szCs w:val="24"/>
              </w:rPr>
              <w:t>3.3.1 Постоянные нагрузки</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_Toc23947490 \h </w:instrText>
            </w:r>
            <w:r w:rsidRPr="00CE62C6">
              <w:rPr>
                <w:noProof/>
                <w:webHidden/>
                <w:sz w:val="24"/>
                <w:szCs w:val="24"/>
              </w:rPr>
            </w:r>
            <w:r w:rsidRPr="00CE62C6">
              <w:rPr>
                <w:noProof/>
                <w:webHidden/>
                <w:sz w:val="24"/>
                <w:szCs w:val="24"/>
              </w:rPr>
              <w:fldChar w:fldCharType="separate"/>
            </w:r>
            <w:r w:rsidRPr="00CE62C6">
              <w:rPr>
                <w:noProof/>
                <w:webHidden/>
                <w:sz w:val="24"/>
                <w:szCs w:val="24"/>
              </w:rPr>
              <w:t>19</w:t>
            </w:r>
            <w:r w:rsidRPr="00CE62C6">
              <w:rPr>
                <w:noProof/>
                <w:webHidden/>
                <w:sz w:val="24"/>
                <w:szCs w:val="24"/>
              </w:rPr>
              <w:fldChar w:fldCharType="end"/>
            </w:r>
          </w:hyperlink>
        </w:p>
        <w:p w:rsidR="00CE62C6" w:rsidRPr="00CE62C6" w:rsidRDefault="00CE62C6" w:rsidP="00CE62C6">
          <w:pPr>
            <w:pStyle w:val="31"/>
            <w:tabs>
              <w:tab w:val="right" w:leader="dot" w:pos="10422"/>
            </w:tabs>
            <w:spacing w:after="0"/>
            <w:ind w:left="0"/>
            <w:jc w:val="both"/>
            <w:rPr>
              <w:noProof/>
              <w:sz w:val="24"/>
              <w:szCs w:val="24"/>
            </w:rPr>
          </w:pPr>
          <w:hyperlink w:anchor="_Toc23947491" w:history="1">
            <w:r w:rsidRPr="00CE62C6">
              <w:rPr>
                <w:rStyle w:val="af"/>
                <w:noProof/>
                <w:sz w:val="24"/>
                <w:szCs w:val="24"/>
              </w:rPr>
              <w:t>3.3.2 Снеговые нагрузки</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_Toc23947491 \h </w:instrText>
            </w:r>
            <w:r w:rsidRPr="00CE62C6">
              <w:rPr>
                <w:noProof/>
                <w:webHidden/>
                <w:sz w:val="24"/>
                <w:szCs w:val="24"/>
              </w:rPr>
            </w:r>
            <w:r w:rsidRPr="00CE62C6">
              <w:rPr>
                <w:noProof/>
                <w:webHidden/>
                <w:sz w:val="24"/>
                <w:szCs w:val="24"/>
              </w:rPr>
              <w:fldChar w:fldCharType="separate"/>
            </w:r>
            <w:r w:rsidRPr="00CE62C6">
              <w:rPr>
                <w:noProof/>
                <w:webHidden/>
                <w:sz w:val="24"/>
                <w:szCs w:val="24"/>
              </w:rPr>
              <w:t>22</w:t>
            </w:r>
            <w:r w:rsidRPr="00CE62C6">
              <w:rPr>
                <w:noProof/>
                <w:webHidden/>
                <w:sz w:val="24"/>
                <w:szCs w:val="24"/>
              </w:rPr>
              <w:fldChar w:fldCharType="end"/>
            </w:r>
          </w:hyperlink>
        </w:p>
        <w:p w:rsidR="00CE62C6" w:rsidRPr="00CE62C6" w:rsidRDefault="00CE62C6" w:rsidP="00CE62C6">
          <w:pPr>
            <w:pStyle w:val="31"/>
            <w:tabs>
              <w:tab w:val="right" w:leader="dot" w:pos="10422"/>
            </w:tabs>
            <w:spacing w:after="0"/>
            <w:ind w:left="0"/>
            <w:jc w:val="both"/>
            <w:rPr>
              <w:noProof/>
              <w:sz w:val="24"/>
              <w:szCs w:val="24"/>
            </w:rPr>
          </w:pPr>
          <w:hyperlink w:anchor="_Toc23947492" w:history="1">
            <w:r w:rsidRPr="00CE62C6">
              <w:rPr>
                <w:rStyle w:val="af"/>
                <w:noProof/>
                <w:sz w:val="24"/>
                <w:szCs w:val="24"/>
              </w:rPr>
              <w:t>3.3.3 Ветровые нагрузки</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_Toc23947492 \h </w:instrText>
            </w:r>
            <w:r w:rsidRPr="00CE62C6">
              <w:rPr>
                <w:noProof/>
                <w:webHidden/>
                <w:sz w:val="24"/>
                <w:szCs w:val="24"/>
              </w:rPr>
            </w:r>
            <w:r w:rsidRPr="00CE62C6">
              <w:rPr>
                <w:noProof/>
                <w:webHidden/>
                <w:sz w:val="24"/>
                <w:szCs w:val="24"/>
              </w:rPr>
              <w:fldChar w:fldCharType="separate"/>
            </w:r>
            <w:r w:rsidRPr="00CE62C6">
              <w:rPr>
                <w:noProof/>
                <w:webHidden/>
                <w:sz w:val="24"/>
                <w:szCs w:val="24"/>
              </w:rPr>
              <w:t>25</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493" w:history="1">
            <w:r w:rsidRPr="00CE62C6">
              <w:rPr>
                <w:rStyle w:val="af"/>
                <w:noProof/>
                <w:sz w:val="24"/>
                <w:szCs w:val="24"/>
              </w:rPr>
              <w:t>3.4 Расчет рамы</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_Toc23947493 \h </w:instrText>
            </w:r>
            <w:r w:rsidRPr="00CE62C6">
              <w:rPr>
                <w:noProof/>
                <w:webHidden/>
                <w:sz w:val="24"/>
                <w:szCs w:val="24"/>
              </w:rPr>
            </w:r>
            <w:r w:rsidRPr="00CE62C6">
              <w:rPr>
                <w:noProof/>
                <w:webHidden/>
                <w:sz w:val="24"/>
                <w:szCs w:val="24"/>
              </w:rPr>
              <w:fldChar w:fldCharType="separate"/>
            </w:r>
            <w:r w:rsidRPr="00CE62C6">
              <w:rPr>
                <w:noProof/>
                <w:webHidden/>
                <w:sz w:val="24"/>
                <w:szCs w:val="24"/>
              </w:rPr>
              <w:t>28</w:t>
            </w:r>
            <w:r w:rsidRPr="00CE62C6">
              <w:rPr>
                <w:noProof/>
                <w:webHidden/>
                <w:sz w:val="24"/>
                <w:szCs w:val="24"/>
              </w:rPr>
              <w:fldChar w:fldCharType="end"/>
            </w:r>
          </w:hyperlink>
        </w:p>
        <w:p w:rsidR="00CE62C6" w:rsidRPr="00CE62C6" w:rsidRDefault="00CE62C6" w:rsidP="00CE62C6">
          <w:pPr>
            <w:pStyle w:val="31"/>
            <w:tabs>
              <w:tab w:val="right" w:leader="dot" w:pos="10422"/>
            </w:tabs>
            <w:spacing w:after="0"/>
            <w:ind w:left="0"/>
            <w:jc w:val="both"/>
            <w:rPr>
              <w:noProof/>
              <w:sz w:val="24"/>
              <w:szCs w:val="24"/>
            </w:rPr>
          </w:pPr>
          <w:hyperlink w:anchor="_Toc23947494" w:history="1">
            <w:r w:rsidRPr="00CE62C6">
              <w:rPr>
                <w:rStyle w:val="af"/>
                <w:noProof/>
                <w:sz w:val="24"/>
                <w:szCs w:val="24"/>
              </w:rPr>
              <w:t>3.4.1. Предварительное назначение сечений</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_Toc23947494 \h </w:instrText>
            </w:r>
            <w:r w:rsidRPr="00CE62C6">
              <w:rPr>
                <w:noProof/>
                <w:webHidden/>
                <w:sz w:val="24"/>
                <w:szCs w:val="24"/>
              </w:rPr>
            </w:r>
            <w:r w:rsidRPr="00CE62C6">
              <w:rPr>
                <w:noProof/>
                <w:webHidden/>
                <w:sz w:val="24"/>
                <w:szCs w:val="24"/>
              </w:rPr>
              <w:fldChar w:fldCharType="separate"/>
            </w:r>
            <w:r w:rsidRPr="00CE62C6">
              <w:rPr>
                <w:noProof/>
                <w:webHidden/>
                <w:sz w:val="24"/>
                <w:szCs w:val="24"/>
              </w:rPr>
              <w:t>28</w:t>
            </w:r>
            <w:r w:rsidRPr="00CE62C6">
              <w:rPr>
                <w:noProof/>
                <w:webHidden/>
                <w:sz w:val="24"/>
                <w:szCs w:val="24"/>
              </w:rPr>
              <w:fldChar w:fldCharType="end"/>
            </w:r>
          </w:hyperlink>
        </w:p>
        <w:p w:rsidR="00CE62C6" w:rsidRPr="00CE62C6" w:rsidRDefault="00CE62C6" w:rsidP="00CE62C6">
          <w:pPr>
            <w:pStyle w:val="31"/>
            <w:tabs>
              <w:tab w:val="right" w:leader="dot" w:pos="10422"/>
            </w:tabs>
            <w:spacing w:after="0"/>
            <w:ind w:left="0"/>
            <w:jc w:val="both"/>
            <w:rPr>
              <w:noProof/>
              <w:sz w:val="24"/>
              <w:szCs w:val="24"/>
            </w:rPr>
          </w:pPr>
          <w:hyperlink w:anchor="_Toc23947495" w:history="1">
            <w:r w:rsidRPr="00CE62C6">
              <w:rPr>
                <w:rStyle w:val="af"/>
                <w:noProof/>
                <w:sz w:val="24"/>
                <w:szCs w:val="24"/>
              </w:rPr>
              <w:t>3.4.2. Проверка по предельным прогибам.</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_Toc23947495 \h </w:instrText>
            </w:r>
            <w:r w:rsidRPr="00CE62C6">
              <w:rPr>
                <w:noProof/>
                <w:webHidden/>
                <w:sz w:val="24"/>
                <w:szCs w:val="24"/>
              </w:rPr>
            </w:r>
            <w:r w:rsidRPr="00CE62C6">
              <w:rPr>
                <w:noProof/>
                <w:webHidden/>
                <w:sz w:val="24"/>
                <w:szCs w:val="24"/>
              </w:rPr>
              <w:fldChar w:fldCharType="separate"/>
            </w:r>
            <w:r w:rsidRPr="00CE62C6">
              <w:rPr>
                <w:noProof/>
                <w:webHidden/>
                <w:sz w:val="24"/>
                <w:szCs w:val="24"/>
              </w:rPr>
              <w:t>29</w:t>
            </w:r>
            <w:r w:rsidRPr="00CE62C6">
              <w:rPr>
                <w:noProof/>
                <w:webHidden/>
                <w:sz w:val="24"/>
                <w:szCs w:val="24"/>
              </w:rPr>
              <w:fldChar w:fldCharType="end"/>
            </w:r>
          </w:hyperlink>
        </w:p>
        <w:p w:rsidR="00CE62C6" w:rsidRPr="00CE62C6" w:rsidRDefault="00CE62C6" w:rsidP="00CE62C6">
          <w:pPr>
            <w:pStyle w:val="14"/>
            <w:tabs>
              <w:tab w:val="right" w:leader="dot" w:pos="10422"/>
            </w:tabs>
            <w:spacing w:after="0"/>
            <w:jc w:val="both"/>
            <w:rPr>
              <w:noProof/>
              <w:sz w:val="24"/>
              <w:szCs w:val="24"/>
            </w:rPr>
          </w:pPr>
          <w:hyperlink w:anchor="_Toc23947496" w:history="1">
            <w:r w:rsidRPr="00CE62C6">
              <w:rPr>
                <w:rStyle w:val="af"/>
                <w:noProof/>
                <w:sz w:val="24"/>
                <w:szCs w:val="24"/>
              </w:rPr>
              <w:t>4.ОСНОВАНИЯ И ФУНДАМЕНТЫ</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_Toc23947496 \h </w:instrText>
            </w:r>
            <w:r w:rsidRPr="00CE62C6">
              <w:rPr>
                <w:noProof/>
                <w:webHidden/>
                <w:sz w:val="24"/>
                <w:szCs w:val="24"/>
              </w:rPr>
            </w:r>
            <w:r w:rsidRPr="00CE62C6">
              <w:rPr>
                <w:noProof/>
                <w:webHidden/>
                <w:sz w:val="24"/>
                <w:szCs w:val="24"/>
              </w:rPr>
              <w:fldChar w:fldCharType="separate"/>
            </w:r>
            <w:r w:rsidRPr="00CE62C6">
              <w:rPr>
                <w:noProof/>
                <w:webHidden/>
                <w:sz w:val="24"/>
                <w:szCs w:val="24"/>
              </w:rPr>
              <w:t>30</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497" w:history="1">
            <w:r w:rsidRPr="00CE62C6">
              <w:rPr>
                <w:rStyle w:val="af"/>
                <w:noProof/>
                <w:sz w:val="24"/>
                <w:szCs w:val="24"/>
              </w:rPr>
              <w:t>4.1 Общие указания</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_Toc23947497 \h </w:instrText>
            </w:r>
            <w:r w:rsidRPr="00CE62C6">
              <w:rPr>
                <w:noProof/>
                <w:webHidden/>
                <w:sz w:val="24"/>
                <w:szCs w:val="24"/>
              </w:rPr>
            </w:r>
            <w:r w:rsidRPr="00CE62C6">
              <w:rPr>
                <w:noProof/>
                <w:webHidden/>
                <w:sz w:val="24"/>
                <w:szCs w:val="24"/>
              </w:rPr>
              <w:fldChar w:fldCharType="separate"/>
            </w:r>
            <w:r w:rsidRPr="00CE62C6">
              <w:rPr>
                <w:noProof/>
                <w:webHidden/>
                <w:sz w:val="24"/>
                <w:szCs w:val="24"/>
              </w:rPr>
              <w:t>30</w:t>
            </w:r>
            <w:r w:rsidRPr="00CE62C6">
              <w:rPr>
                <w:noProof/>
                <w:webHidden/>
                <w:sz w:val="24"/>
                <w:szCs w:val="24"/>
              </w:rPr>
              <w:fldChar w:fldCharType="end"/>
            </w:r>
          </w:hyperlink>
        </w:p>
        <w:p w:rsidR="00CE62C6" w:rsidRPr="00CE62C6" w:rsidRDefault="00CE62C6" w:rsidP="00CE62C6">
          <w:pPr>
            <w:pStyle w:val="31"/>
            <w:tabs>
              <w:tab w:val="right" w:leader="dot" w:pos="10422"/>
            </w:tabs>
            <w:spacing w:after="0"/>
            <w:ind w:left="0"/>
            <w:jc w:val="both"/>
            <w:rPr>
              <w:noProof/>
              <w:sz w:val="24"/>
              <w:szCs w:val="24"/>
            </w:rPr>
          </w:pPr>
          <w:hyperlink w:anchor="_Toc23947498" w:history="1">
            <w:r w:rsidRPr="00CE62C6">
              <w:rPr>
                <w:rStyle w:val="af"/>
                <w:noProof/>
                <w:sz w:val="24"/>
                <w:szCs w:val="24"/>
              </w:rPr>
              <w:t>4.1.1     Арматурные работы.</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_Toc23947498 \h </w:instrText>
            </w:r>
            <w:r w:rsidRPr="00CE62C6">
              <w:rPr>
                <w:noProof/>
                <w:webHidden/>
                <w:sz w:val="24"/>
                <w:szCs w:val="24"/>
              </w:rPr>
            </w:r>
            <w:r w:rsidRPr="00CE62C6">
              <w:rPr>
                <w:noProof/>
                <w:webHidden/>
                <w:sz w:val="24"/>
                <w:szCs w:val="24"/>
              </w:rPr>
              <w:fldChar w:fldCharType="separate"/>
            </w:r>
            <w:r w:rsidRPr="00CE62C6">
              <w:rPr>
                <w:noProof/>
                <w:webHidden/>
                <w:sz w:val="24"/>
                <w:szCs w:val="24"/>
              </w:rPr>
              <w:t>30</w:t>
            </w:r>
            <w:r w:rsidRPr="00CE62C6">
              <w:rPr>
                <w:noProof/>
                <w:webHidden/>
                <w:sz w:val="24"/>
                <w:szCs w:val="24"/>
              </w:rPr>
              <w:fldChar w:fldCharType="end"/>
            </w:r>
          </w:hyperlink>
        </w:p>
        <w:p w:rsidR="00CE62C6" w:rsidRPr="00CE62C6" w:rsidRDefault="00CE62C6" w:rsidP="00CE62C6">
          <w:pPr>
            <w:pStyle w:val="31"/>
            <w:tabs>
              <w:tab w:val="right" w:leader="dot" w:pos="10422"/>
            </w:tabs>
            <w:spacing w:after="0"/>
            <w:ind w:left="0"/>
            <w:jc w:val="both"/>
            <w:rPr>
              <w:noProof/>
              <w:sz w:val="24"/>
              <w:szCs w:val="24"/>
            </w:rPr>
          </w:pPr>
          <w:hyperlink w:anchor="_Toc23947499" w:history="1">
            <w:r w:rsidRPr="00CE62C6">
              <w:rPr>
                <w:rStyle w:val="af"/>
                <w:noProof/>
                <w:sz w:val="24"/>
                <w:szCs w:val="24"/>
              </w:rPr>
              <w:t>4.1.2   Οпалубοчные рабοты.</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_Toc23947499 \h </w:instrText>
            </w:r>
            <w:r w:rsidRPr="00CE62C6">
              <w:rPr>
                <w:noProof/>
                <w:webHidden/>
                <w:sz w:val="24"/>
                <w:szCs w:val="24"/>
              </w:rPr>
            </w:r>
            <w:r w:rsidRPr="00CE62C6">
              <w:rPr>
                <w:noProof/>
                <w:webHidden/>
                <w:sz w:val="24"/>
                <w:szCs w:val="24"/>
              </w:rPr>
              <w:fldChar w:fldCharType="separate"/>
            </w:r>
            <w:r w:rsidRPr="00CE62C6">
              <w:rPr>
                <w:noProof/>
                <w:webHidden/>
                <w:sz w:val="24"/>
                <w:szCs w:val="24"/>
              </w:rPr>
              <w:t>31</w:t>
            </w:r>
            <w:r w:rsidRPr="00CE62C6">
              <w:rPr>
                <w:noProof/>
                <w:webHidden/>
                <w:sz w:val="24"/>
                <w:szCs w:val="24"/>
              </w:rPr>
              <w:fldChar w:fldCharType="end"/>
            </w:r>
          </w:hyperlink>
        </w:p>
        <w:p w:rsidR="00CE62C6" w:rsidRPr="00CE62C6" w:rsidRDefault="00CE62C6" w:rsidP="00CE62C6">
          <w:pPr>
            <w:pStyle w:val="31"/>
            <w:tabs>
              <w:tab w:val="right" w:leader="dot" w:pos="10422"/>
            </w:tabs>
            <w:spacing w:after="0"/>
            <w:ind w:left="0"/>
            <w:jc w:val="both"/>
            <w:rPr>
              <w:noProof/>
              <w:sz w:val="24"/>
              <w:szCs w:val="24"/>
            </w:rPr>
          </w:pPr>
          <w:hyperlink w:anchor="_Toc23947500" w:history="1">
            <w:r w:rsidRPr="00CE62C6">
              <w:rPr>
                <w:rStyle w:val="af"/>
                <w:noProof/>
                <w:sz w:val="24"/>
                <w:szCs w:val="24"/>
              </w:rPr>
              <w:t>4.1.3   Пοдгοтοвка οснοвания и укладка бетοннοй смеси.</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_Toc23947500 \h </w:instrText>
            </w:r>
            <w:r w:rsidRPr="00CE62C6">
              <w:rPr>
                <w:noProof/>
                <w:webHidden/>
                <w:sz w:val="24"/>
                <w:szCs w:val="24"/>
              </w:rPr>
            </w:r>
            <w:r w:rsidRPr="00CE62C6">
              <w:rPr>
                <w:noProof/>
                <w:webHidden/>
                <w:sz w:val="24"/>
                <w:szCs w:val="24"/>
              </w:rPr>
              <w:fldChar w:fldCharType="separate"/>
            </w:r>
            <w:r w:rsidRPr="00CE62C6">
              <w:rPr>
                <w:noProof/>
                <w:webHidden/>
                <w:sz w:val="24"/>
                <w:szCs w:val="24"/>
              </w:rPr>
              <w:t>33</w:t>
            </w:r>
            <w:r w:rsidRPr="00CE62C6">
              <w:rPr>
                <w:noProof/>
                <w:webHidden/>
                <w:sz w:val="24"/>
                <w:szCs w:val="24"/>
              </w:rPr>
              <w:fldChar w:fldCharType="end"/>
            </w:r>
          </w:hyperlink>
        </w:p>
        <w:p w:rsidR="00CE62C6" w:rsidRPr="00CE62C6" w:rsidRDefault="00CE62C6" w:rsidP="00CE62C6">
          <w:pPr>
            <w:pStyle w:val="31"/>
            <w:tabs>
              <w:tab w:val="right" w:leader="dot" w:pos="10422"/>
            </w:tabs>
            <w:spacing w:after="0"/>
            <w:ind w:left="0"/>
            <w:jc w:val="both"/>
            <w:rPr>
              <w:noProof/>
              <w:sz w:val="24"/>
              <w:szCs w:val="24"/>
            </w:rPr>
          </w:pPr>
          <w:hyperlink w:anchor="_Toc23947501" w:history="1">
            <w:r w:rsidRPr="00CE62C6">
              <w:rPr>
                <w:rStyle w:val="af"/>
                <w:noProof/>
                <w:sz w:val="24"/>
                <w:szCs w:val="24"/>
              </w:rPr>
              <w:t>4.1.4 Прοрезка дефοрмациοнных швοв, технοлοгических бοрοзд, οтверстий и οбрабοтка пοверхнοсти мοнοлитных кοнструкций.</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_Toc23947501 \h </w:instrText>
            </w:r>
            <w:r w:rsidRPr="00CE62C6">
              <w:rPr>
                <w:noProof/>
                <w:webHidden/>
                <w:sz w:val="24"/>
                <w:szCs w:val="24"/>
              </w:rPr>
            </w:r>
            <w:r w:rsidRPr="00CE62C6">
              <w:rPr>
                <w:noProof/>
                <w:webHidden/>
                <w:sz w:val="24"/>
                <w:szCs w:val="24"/>
              </w:rPr>
              <w:fldChar w:fldCharType="separate"/>
            </w:r>
            <w:r w:rsidRPr="00CE62C6">
              <w:rPr>
                <w:noProof/>
                <w:webHidden/>
                <w:sz w:val="24"/>
                <w:szCs w:val="24"/>
              </w:rPr>
              <w:t>34</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502" w:history="1">
            <w:r w:rsidRPr="00CE62C6">
              <w:rPr>
                <w:rStyle w:val="af"/>
                <w:noProof/>
                <w:sz w:val="24"/>
                <w:szCs w:val="24"/>
              </w:rPr>
              <w:t>4.2 Исходные данные</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_Toc23947502 \h </w:instrText>
            </w:r>
            <w:r w:rsidRPr="00CE62C6">
              <w:rPr>
                <w:noProof/>
                <w:webHidden/>
                <w:sz w:val="24"/>
                <w:szCs w:val="24"/>
              </w:rPr>
            </w:r>
            <w:r w:rsidRPr="00CE62C6">
              <w:rPr>
                <w:noProof/>
                <w:webHidden/>
                <w:sz w:val="24"/>
                <w:szCs w:val="24"/>
              </w:rPr>
              <w:fldChar w:fldCharType="separate"/>
            </w:r>
            <w:r w:rsidRPr="00CE62C6">
              <w:rPr>
                <w:noProof/>
                <w:webHidden/>
                <w:sz w:val="24"/>
                <w:szCs w:val="24"/>
              </w:rPr>
              <w:t>35</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503" w:history="1">
            <w:r w:rsidRPr="00CE62C6">
              <w:rPr>
                <w:rStyle w:val="af"/>
                <w:noProof/>
                <w:sz w:val="24"/>
                <w:szCs w:val="24"/>
              </w:rPr>
              <w:t>4.3 Назначение глубины заложения фундамента</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_Toc23947503 \h </w:instrText>
            </w:r>
            <w:r w:rsidRPr="00CE62C6">
              <w:rPr>
                <w:noProof/>
                <w:webHidden/>
                <w:sz w:val="24"/>
                <w:szCs w:val="24"/>
              </w:rPr>
            </w:r>
            <w:r w:rsidRPr="00CE62C6">
              <w:rPr>
                <w:noProof/>
                <w:webHidden/>
                <w:sz w:val="24"/>
                <w:szCs w:val="24"/>
              </w:rPr>
              <w:fldChar w:fldCharType="separate"/>
            </w:r>
            <w:r w:rsidRPr="00CE62C6">
              <w:rPr>
                <w:noProof/>
                <w:webHidden/>
                <w:sz w:val="24"/>
                <w:szCs w:val="24"/>
              </w:rPr>
              <w:t>36</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504" w:history="1">
            <w:r w:rsidRPr="00CE62C6">
              <w:rPr>
                <w:rStyle w:val="af"/>
                <w:noProof/>
                <w:sz w:val="24"/>
                <w:szCs w:val="24"/>
              </w:rPr>
              <w:t>4.4 Сбор нагрузок на фундамент</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_Toc23947504 \h </w:instrText>
            </w:r>
            <w:r w:rsidRPr="00CE62C6">
              <w:rPr>
                <w:noProof/>
                <w:webHidden/>
                <w:sz w:val="24"/>
                <w:szCs w:val="24"/>
              </w:rPr>
            </w:r>
            <w:r w:rsidRPr="00CE62C6">
              <w:rPr>
                <w:noProof/>
                <w:webHidden/>
                <w:sz w:val="24"/>
                <w:szCs w:val="24"/>
              </w:rPr>
              <w:fldChar w:fldCharType="separate"/>
            </w:r>
            <w:r w:rsidRPr="00CE62C6">
              <w:rPr>
                <w:noProof/>
                <w:webHidden/>
                <w:sz w:val="24"/>
                <w:szCs w:val="24"/>
              </w:rPr>
              <w:t>37</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505" w:history="1">
            <w:r w:rsidRPr="00CE62C6">
              <w:rPr>
                <w:rStyle w:val="af"/>
                <w:noProof/>
                <w:sz w:val="24"/>
                <w:szCs w:val="24"/>
              </w:rPr>
              <w:t>4.5 Расчет фундаментной плиты</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_Toc23947505 \h </w:instrText>
            </w:r>
            <w:r w:rsidRPr="00CE62C6">
              <w:rPr>
                <w:noProof/>
                <w:webHidden/>
                <w:sz w:val="24"/>
                <w:szCs w:val="24"/>
              </w:rPr>
            </w:r>
            <w:r w:rsidRPr="00CE62C6">
              <w:rPr>
                <w:noProof/>
                <w:webHidden/>
                <w:sz w:val="24"/>
                <w:szCs w:val="24"/>
              </w:rPr>
              <w:fldChar w:fldCharType="separate"/>
            </w:r>
            <w:r w:rsidRPr="00CE62C6">
              <w:rPr>
                <w:noProof/>
                <w:webHidden/>
                <w:sz w:val="24"/>
                <w:szCs w:val="24"/>
              </w:rPr>
              <w:t>38</w:t>
            </w:r>
            <w:r w:rsidRPr="00CE62C6">
              <w:rPr>
                <w:noProof/>
                <w:webHidden/>
                <w:sz w:val="24"/>
                <w:szCs w:val="24"/>
              </w:rPr>
              <w:fldChar w:fldCharType="end"/>
            </w:r>
          </w:hyperlink>
        </w:p>
        <w:p w:rsidR="00CE62C6" w:rsidRPr="00CE62C6" w:rsidRDefault="00CE62C6" w:rsidP="00CE62C6">
          <w:pPr>
            <w:pStyle w:val="14"/>
            <w:tabs>
              <w:tab w:val="right" w:leader="dot" w:pos="10422"/>
            </w:tabs>
            <w:spacing w:after="0"/>
            <w:jc w:val="both"/>
            <w:rPr>
              <w:noProof/>
              <w:sz w:val="24"/>
              <w:szCs w:val="24"/>
            </w:rPr>
          </w:pPr>
          <w:hyperlink w:anchor="_Toc23947506" w:history="1">
            <w:r w:rsidRPr="00CE62C6">
              <w:rPr>
                <w:rStyle w:val="af"/>
                <w:noProof/>
                <w:sz w:val="24"/>
                <w:szCs w:val="24"/>
              </w:rPr>
              <w:t>5. ИССЛЕДОВАНИЕ И ПРОЕКТРОВАНИЕ ТЕНТОВОГО ПОКРЫТИЯ</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_Toc23947506 \h </w:instrText>
            </w:r>
            <w:r w:rsidRPr="00CE62C6">
              <w:rPr>
                <w:noProof/>
                <w:webHidden/>
                <w:sz w:val="24"/>
                <w:szCs w:val="24"/>
              </w:rPr>
            </w:r>
            <w:r w:rsidRPr="00CE62C6">
              <w:rPr>
                <w:noProof/>
                <w:webHidden/>
                <w:sz w:val="24"/>
                <w:szCs w:val="24"/>
              </w:rPr>
              <w:fldChar w:fldCharType="separate"/>
            </w:r>
            <w:r w:rsidRPr="00CE62C6">
              <w:rPr>
                <w:noProof/>
                <w:webHidden/>
                <w:sz w:val="24"/>
                <w:szCs w:val="24"/>
              </w:rPr>
              <w:t>40</w:t>
            </w:r>
            <w:r w:rsidRPr="00CE62C6">
              <w:rPr>
                <w:noProof/>
                <w:webHidden/>
                <w:sz w:val="24"/>
                <w:szCs w:val="24"/>
              </w:rPr>
              <w:fldChar w:fldCharType="end"/>
            </w:r>
          </w:hyperlink>
        </w:p>
        <w:p w:rsidR="00CE62C6" w:rsidRPr="00CE62C6" w:rsidRDefault="00CE62C6" w:rsidP="00CE62C6">
          <w:pPr>
            <w:pStyle w:val="14"/>
            <w:tabs>
              <w:tab w:val="right" w:leader="dot" w:pos="10422"/>
            </w:tabs>
            <w:spacing w:after="0"/>
            <w:jc w:val="both"/>
            <w:rPr>
              <w:noProof/>
              <w:sz w:val="24"/>
              <w:szCs w:val="24"/>
            </w:rPr>
          </w:pPr>
          <w:hyperlink w:anchor="_Toc23947507" w:history="1">
            <w:r w:rsidRPr="00CE62C6">
              <w:rPr>
                <w:rStyle w:val="af"/>
                <w:noProof/>
                <w:sz w:val="24"/>
                <w:szCs w:val="24"/>
              </w:rPr>
              <w:t>6. ТЕХНОЛОГИЧЕСКИЙ РАЗДЕЛ</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_Toc23947507 \h </w:instrText>
            </w:r>
            <w:r w:rsidRPr="00CE62C6">
              <w:rPr>
                <w:noProof/>
                <w:webHidden/>
                <w:sz w:val="24"/>
                <w:szCs w:val="24"/>
              </w:rPr>
            </w:r>
            <w:r w:rsidRPr="00CE62C6">
              <w:rPr>
                <w:noProof/>
                <w:webHidden/>
                <w:sz w:val="24"/>
                <w:szCs w:val="24"/>
              </w:rPr>
              <w:fldChar w:fldCharType="separate"/>
            </w:r>
            <w:r w:rsidRPr="00CE62C6">
              <w:rPr>
                <w:noProof/>
                <w:webHidden/>
                <w:sz w:val="24"/>
                <w:szCs w:val="24"/>
              </w:rPr>
              <w:t>50</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508" w:history="1">
            <w:r w:rsidRPr="00CE62C6">
              <w:rPr>
                <w:rStyle w:val="af"/>
                <w:noProof/>
                <w:sz w:val="24"/>
                <w:szCs w:val="24"/>
              </w:rPr>
              <w:t>6.1. Общие положения</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_Toc23947508 \h </w:instrText>
            </w:r>
            <w:r w:rsidRPr="00CE62C6">
              <w:rPr>
                <w:noProof/>
                <w:webHidden/>
                <w:sz w:val="24"/>
                <w:szCs w:val="24"/>
              </w:rPr>
            </w:r>
            <w:r w:rsidRPr="00CE62C6">
              <w:rPr>
                <w:noProof/>
                <w:webHidden/>
                <w:sz w:val="24"/>
                <w:szCs w:val="24"/>
              </w:rPr>
              <w:fldChar w:fldCharType="separate"/>
            </w:r>
            <w:r w:rsidRPr="00CE62C6">
              <w:rPr>
                <w:noProof/>
                <w:webHidden/>
                <w:sz w:val="24"/>
                <w:szCs w:val="24"/>
              </w:rPr>
              <w:t>50</w:t>
            </w:r>
            <w:r w:rsidRPr="00CE62C6">
              <w:rPr>
                <w:noProof/>
                <w:webHidden/>
                <w:sz w:val="24"/>
                <w:szCs w:val="24"/>
              </w:rPr>
              <w:fldChar w:fldCharType="end"/>
            </w:r>
          </w:hyperlink>
        </w:p>
        <w:p w:rsidR="00CE62C6" w:rsidRPr="00CE62C6" w:rsidRDefault="00CE62C6" w:rsidP="00CE62C6">
          <w:pPr>
            <w:pStyle w:val="22"/>
            <w:tabs>
              <w:tab w:val="right" w:leader="dot" w:pos="10422"/>
            </w:tabs>
            <w:spacing w:after="0"/>
            <w:ind w:left="0"/>
            <w:jc w:val="both"/>
            <w:rPr>
              <w:noProof/>
              <w:sz w:val="24"/>
              <w:szCs w:val="24"/>
            </w:rPr>
          </w:pPr>
          <w:hyperlink w:anchor="_Toc23947509" w:history="1">
            <w:r w:rsidRPr="00CE62C6">
              <w:rPr>
                <w:rStyle w:val="af"/>
                <w:noProof/>
                <w:sz w:val="24"/>
                <w:szCs w:val="24"/>
              </w:rPr>
              <w:t>6.2. Технология и организация выполнения работ</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_Toc23947509 \h </w:instrText>
            </w:r>
            <w:r w:rsidRPr="00CE62C6">
              <w:rPr>
                <w:noProof/>
                <w:webHidden/>
                <w:sz w:val="24"/>
                <w:szCs w:val="24"/>
              </w:rPr>
            </w:r>
            <w:r w:rsidRPr="00CE62C6">
              <w:rPr>
                <w:noProof/>
                <w:webHidden/>
                <w:sz w:val="24"/>
                <w:szCs w:val="24"/>
              </w:rPr>
              <w:fldChar w:fldCharType="separate"/>
            </w:r>
            <w:r w:rsidRPr="00CE62C6">
              <w:rPr>
                <w:noProof/>
                <w:webHidden/>
                <w:sz w:val="24"/>
                <w:szCs w:val="24"/>
              </w:rPr>
              <w:t>51</w:t>
            </w:r>
            <w:r w:rsidRPr="00CE62C6">
              <w:rPr>
                <w:noProof/>
                <w:webHidden/>
                <w:sz w:val="24"/>
                <w:szCs w:val="24"/>
              </w:rPr>
              <w:fldChar w:fldCharType="end"/>
            </w:r>
          </w:hyperlink>
        </w:p>
        <w:p w:rsidR="00CE62C6" w:rsidRPr="00CE62C6" w:rsidRDefault="00CE62C6" w:rsidP="00CE62C6">
          <w:pPr>
            <w:pStyle w:val="31"/>
            <w:tabs>
              <w:tab w:val="right" w:leader="dot" w:pos="10422"/>
            </w:tabs>
            <w:spacing w:after="0"/>
            <w:ind w:left="0"/>
            <w:jc w:val="both"/>
            <w:rPr>
              <w:noProof/>
              <w:sz w:val="24"/>
              <w:szCs w:val="24"/>
            </w:rPr>
          </w:pPr>
          <w:hyperlink w:anchor="_Toc23947510" w:history="1">
            <w:r w:rsidRPr="00CE62C6">
              <w:rPr>
                <w:rStyle w:val="af"/>
                <w:noProof/>
                <w:sz w:val="24"/>
                <w:szCs w:val="24"/>
              </w:rPr>
              <w:t>6.2.1. Требования к качеству работ</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_Toc23947510 \h </w:instrText>
            </w:r>
            <w:r w:rsidRPr="00CE62C6">
              <w:rPr>
                <w:noProof/>
                <w:webHidden/>
                <w:sz w:val="24"/>
                <w:szCs w:val="24"/>
              </w:rPr>
            </w:r>
            <w:r w:rsidRPr="00CE62C6">
              <w:rPr>
                <w:noProof/>
                <w:webHidden/>
                <w:sz w:val="24"/>
                <w:szCs w:val="24"/>
              </w:rPr>
              <w:fldChar w:fldCharType="separate"/>
            </w:r>
            <w:r w:rsidRPr="00CE62C6">
              <w:rPr>
                <w:noProof/>
                <w:webHidden/>
                <w:sz w:val="24"/>
                <w:szCs w:val="24"/>
              </w:rPr>
              <w:t>51</w:t>
            </w:r>
            <w:r w:rsidRPr="00CE62C6">
              <w:rPr>
                <w:noProof/>
                <w:webHidden/>
                <w:sz w:val="24"/>
                <w:szCs w:val="24"/>
              </w:rPr>
              <w:fldChar w:fldCharType="end"/>
            </w:r>
          </w:hyperlink>
        </w:p>
        <w:p w:rsidR="00CE62C6" w:rsidRPr="00CE62C6" w:rsidRDefault="00CE62C6" w:rsidP="00CE62C6">
          <w:pPr>
            <w:pStyle w:val="31"/>
            <w:tabs>
              <w:tab w:val="right" w:leader="dot" w:pos="10422"/>
            </w:tabs>
            <w:spacing w:after="0"/>
            <w:ind w:left="0"/>
            <w:jc w:val="both"/>
            <w:rPr>
              <w:noProof/>
              <w:sz w:val="24"/>
              <w:szCs w:val="24"/>
            </w:rPr>
          </w:pPr>
          <w:hyperlink w:anchor="_Toc23947511" w:history="1">
            <w:r w:rsidRPr="00CE62C6">
              <w:rPr>
                <w:rStyle w:val="af"/>
                <w:noProof/>
                <w:sz w:val="24"/>
                <w:szCs w:val="24"/>
              </w:rPr>
              <w:t>6.2.3 Общие указания по производству работ</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_Toc23947511 \h </w:instrText>
            </w:r>
            <w:r w:rsidRPr="00CE62C6">
              <w:rPr>
                <w:noProof/>
                <w:webHidden/>
                <w:sz w:val="24"/>
                <w:szCs w:val="24"/>
              </w:rPr>
            </w:r>
            <w:r w:rsidRPr="00CE62C6">
              <w:rPr>
                <w:noProof/>
                <w:webHidden/>
                <w:sz w:val="24"/>
                <w:szCs w:val="24"/>
              </w:rPr>
              <w:fldChar w:fldCharType="separate"/>
            </w:r>
            <w:r w:rsidRPr="00CE62C6">
              <w:rPr>
                <w:noProof/>
                <w:webHidden/>
                <w:sz w:val="24"/>
                <w:szCs w:val="24"/>
              </w:rPr>
              <w:t>53</w:t>
            </w:r>
            <w:r w:rsidRPr="00CE62C6">
              <w:rPr>
                <w:noProof/>
                <w:webHidden/>
                <w:sz w:val="24"/>
                <w:szCs w:val="24"/>
              </w:rPr>
              <w:fldChar w:fldCharType="end"/>
            </w:r>
          </w:hyperlink>
        </w:p>
        <w:p w:rsidR="00CE62C6" w:rsidRPr="00CE62C6" w:rsidRDefault="00CE62C6" w:rsidP="00CE62C6">
          <w:pPr>
            <w:pStyle w:val="14"/>
            <w:tabs>
              <w:tab w:val="right" w:leader="dot" w:pos="10422"/>
            </w:tabs>
            <w:spacing w:after="0"/>
            <w:jc w:val="both"/>
            <w:rPr>
              <w:noProof/>
              <w:sz w:val="24"/>
              <w:szCs w:val="24"/>
            </w:rPr>
          </w:pPr>
          <w:hyperlink w:anchor="_Toc23947512" w:history="1">
            <w:r w:rsidRPr="00CE62C6">
              <w:rPr>
                <w:rStyle w:val="af"/>
                <w:noProof/>
                <w:sz w:val="24"/>
                <w:szCs w:val="24"/>
              </w:rPr>
              <w:t>ЗАКЛЮЧЕНИЕ</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_Toc23947512 \h </w:instrText>
            </w:r>
            <w:r w:rsidRPr="00CE62C6">
              <w:rPr>
                <w:noProof/>
                <w:webHidden/>
                <w:sz w:val="24"/>
                <w:szCs w:val="24"/>
              </w:rPr>
            </w:r>
            <w:r w:rsidRPr="00CE62C6">
              <w:rPr>
                <w:noProof/>
                <w:webHidden/>
                <w:sz w:val="24"/>
                <w:szCs w:val="24"/>
              </w:rPr>
              <w:fldChar w:fldCharType="separate"/>
            </w:r>
            <w:r w:rsidRPr="00CE62C6">
              <w:rPr>
                <w:noProof/>
                <w:webHidden/>
                <w:sz w:val="24"/>
                <w:szCs w:val="24"/>
              </w:rPr>
              <w:t>56</w:t>
            </w:r>
            <w:r w:rsidRPr="00CE62C6">
              <w:rPr>
                <w:noProof/>
                <w:webHidden/>
                <w:sz w:val="24"/>
                <w:szCs w:val="24"/>
              </w:rPr>
              <w:fldChar w:fldCharType="end"/>
            </w:r>
          </w:hyperlink>
        </w:p>
        <w:p w:rsidR="00CE62C6" w:rsidRPr="00CE62C6" w:rsidRDefault="00CE62C6" w:rsidP="00CE62C6">
          <w:pPr>
            <w:pStyle w:val="14"/>
            <w:tabs>
              <w:tab w:val="right" w:leader="dot" w:pos="10422"/>
            </w:tabs>
            <w:spacing w:after="0"/>
            <w:jc w:val="both"/>
            <w:rPr>
              <w:noProof/>
              <w:sz w:val="24"/>
              <w:szCs w:val="24"/>
            </w:rPr>
          </w:pPr>
          <w:hyperlink w:anchor="_Toc23947513" w:history="1">
            <w:r w:rsidRPr="00CE62C6">
              <w:rPr>
                <w:rStyle w:val="af"/>
                <w:rFonts w:eastAsia="Calibri"/>
                <w:noProof/>
                <w:sz w:val="24"/>
                <w:szCs w:val="24"/>
                <w:lang w:eastAsia="en-US"/>
              </w:rPr>
              <w:t>СПИСОК ИСПОЛЬЗОВАННЫХ ИСТОЧНИКОВ</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_Toc23947513 \h </w:instrText>
            </w:r>
            <w:r w:rsidRPr="00CE62C6">
              <w:rPr>
                <w:noProof/>
                <w:webHidden/>
                <w:sz w:val="24"/>
                <w:szCs w:val="24"/>
              </w:rPr>
            </w:r>
            <w:r w:rsidRPr="00CE62C6">
              <w:rPr>
                <w:noProof/>
                <w:webHidden/>
                <w:sz w:val="24"/>
                <w:szCs w:val="24"/>
              </w:rPr>
              <w:fldChar w:fldCharType="separate"/>
            </w:r>
            <w:r w:rsidRPr="00CE62C6">
              <w:rPr>
                <w:noProof/>
                <w:webHidden/>
                <w:sz w:val="24"/>
                <w:szCs w:val="24"/>
              </w:rPr>
              <w:t>57</w:t>
            </w:r>
            <w:r w:rsidRPr="00CE62C6">
              <w:rPr>
                <w:noProof/>
                <w:webHidden/>
                <w:sz w:val="24"/>
                <w:szCs w:val="24"/>
              </w:rPr>
              <w:fldChar w:fldCharType="end"/>
            </w:r>
          </w:hyperlink>
        </w:p>
        <w:p w:rsidR="00CE62C6" w:rsidRPr="00CE62C6" w:rsidRDefault="00CE62C6" w:rsidP="00CE62C6">
          <w:pPr>
            <w:pStyle w:val="14"/>
            <w:tabs>
              <w:tab w:val="right" w:leader="dot" w:pos="10422"/>
            </w:tabs>
            <w:spacing w:after="0"/>
            <w:jc w:val="both"/>
            <w:rPr>
              <w:noProof/>
              <w:sz w:val="24"/>
              <w:szCs w:val="24"/>
            </w:rPr>
          </w:pPr>
          <w:hyperlink w:anchor="_Toc23947514" w:history="1">
            <w:r w:rsidRPr="00CE62C6">
              <w:rPr>
                <w:rStyle w:val="af"/>
                <w:noProof/>
                <w:sz w:val="24"/>
                <w:szCs w:val="24"/>
              </w:rPr>
              <w:t>ПРИЛОЖЕНИЯ</w:t>
            </w:r>
            <w:r w:rsidRPr="00CE62C6">
              <w:rPr>
                <w:noProof/>
                <w:webHidden/>
                <w:sz w:val="24"/>
                <w:szCs w:val="24"/>
              </w:rPr>
              <w:tab/>
            </w:r>
            <w:r w:rsidRPr="00CE62C6">
              <w:rPr>
                <w:noProof/>
                <w:webHidden/>
                <w:sz w:val="24"/>
                <w:szCs w:val="24"/>
              </w:rPr>
              <w:fldChar w:fldCharType="begin"/>
            </w:r>
            <w:r w:rsidRPr="00CE62C6">
              <w:rPr>
                <w:noProof/>
                <w:webHidden/>
                <w:sz w:val="24"/>
                <w:szCs w:val="24"/>
              </w:rPr>
              <w:instrText xml:space="preserve"> PAGEREF _Toc23947514 \h </w:instrText>
            </w:r>
            <w:r w:rsidRPr="00CE62C6">
              <w:rPr>
                <w:noProof/>
                <w:webHidden/>
                <w:sz w:val="24"/>
                <w:szCs w:val="24"/>
              </w:rPr>
            </w:r>
            <w:r w:rsidRPr="00CE62C6">
              <w:rPr>
                <w:noProof/>
                <w:webHidden/>
                <w:sz w:val="24"/>
                <w:szCs w:val="24"/>
              </w:rPr>
              <w:fldChar w:fldCharType="separate"/>
            </w:r>
            <w:r w:rsidRPr="00CE62C6">
              <w:rPr>
                <w:noProof/>
                <w:webHidden/>
                <w:sz w:val="24"/>
                <w:szCs w:val="24"/>
              </w:rPr>
              <w:t>60</w:t>
            </w:r>
            <w:r w:rsidRPr="00CE62C6">
              <w:rPr>
                <w:noProof/>
                <w:webHidden/>
                <w:sz w:val="24"/>
                <w:szCs w:val="24"/>
              </w:rPr>
              <w:fldChar w:fldCharType="end"/>
            </w:r>
          </w:hyperlink>
        </w:p>
        <w:p w:rsidR="00CE62C6" w:rsidRDefault="00CE62C6">
          <w:r>
            <w:rPr>
              <w:b/>
              <w:bCs/>
            </w:rPr>
            <w:fldChar w:fldCharType="end"/>
          </w:r>
        </w:p>
      </w:sdtContent>
    </w:sdt>
    <w:p w:rsidR="00CE62C6" w:rsidRPr="0049739C" w:rsidRDefault="00CE62C6" w:rsidP="0049739C">
      <w:pPr>
        <w:spacing w:after="200" w:line="360" w:lineRule="auto"/>
        <w:jc w:val="center"/>
        <w:rPr>
          <w:rFonts w:eastAsia="Calibri"/>
          <w:b/>
          <w:sz w:val="28"/>
          <w:szCs w:val="28"/>
          <w:lang w:eastAsia="en-US"/>
        </w:rPr>
      </w:pPr>
      <w:bookmarkStart w:id="1" w:name="_GoBack"/>
      <w:bookmarkEnd w:id="1"/>
    </w:p>
    <w:p w:rsidR="00090C79" w:rsidRDefault="00090C79">
      <w:pPr>
        <w:rPr>
          <w:b/>
          <w:sz w:val="28"/>
          <w:szCs w:val="28"/>
        </w:rPr>
      </w:pPr>
      <w:r>
        <w:rPr>
          <w:b/>
          <w:sz w:val="28"/>
          <w:szCs w:val="28"/>
        </w:rPr>
        <w:br w:type="page"/>
      </w:r>
    </w:p>
    <w:p w:rsidR="009F72A2" w:rsidRDefault="009F72A2" w:rsidP="005E2B33">
      <w:pPr>
        <w:spacing w:line="360" w:lineRule="auto"/>
        <w:ind w:left="284" w:right="367" w:firstLine="709"/>
        <w:jc w:val="center"/>
        <w:rPr>
          <w:b/>
          <w:sz w:val="28"/>
          <w:szCs w:val="28"/>
        </w:rPr>
      </w:pPr>
    </w:p>
    <w:p w:rsidR="005E2B33" w:rsidRDefault="005E2B33" w:rsidP="005F32EC">
      <w:pPr>
        <w:pStyle w:val="1"/>
      </w:pPr>
      <w:bookmarkStart w:id="2" w:name="_Toc23947477"/>
      <w:r>
        <w:t>ВВЕДЕНИЕ</w:t>
      </w:r>
      <w:bookmarkEnd w:id="2"/>
    </w:p>
    <w:p w:rsidR="001D0F90" w:rsidRDefault="00AF729E" w:rsidP="00B0626C">
      <w:pPr>
        <w:spacing w:line="360" w:lineRule="auto"/>
        <w:ind w:left="284" w:right="226" w:firstLine="709"/>
        <w:rPr>
          <w:b/>
          <w:sz w:val="28"/>
          <w:szCs w:val="28"/>
        </w:rPr>
      </w:pPr>
      <w:r>
        <w:rPr>
          <w:b/>
          <w:sz w:val="28"/>
          <w:szCs w:val="28"/>
        </w:rPr>
        <w:t>А</w:t>
      </w:r>
      <w:r w:rsidR="005E2B33">
        <w:rPr>
          <w:b/>
          <w:sz w:val="28"/>
          <w:szCs w:val="28"/>
        </w:rPr>
        <w:t xml:space="preserve">ктуальность </w:t>
      </w:r>
      <w:r w:rsidR="007A4591">
        <w:rPr>
          <w:b/>
          <w:sz w:val="28"/>
          <w:szCs w:val="28"/>
        </w:rPr>
        <w:t>исследования</w:t>
      </w:r>
    </w:p>
    <w:p w:rsidR="00090C79" w:rsidRPr="00090C79" w:rsidRDefault="00090C79" w:rsidP="00090C79">
      <w:pPr>
        <w:shd w:val="clear" w:color="auto" w:fill="FFFFFF"/>
        <w:spacing w:line="360" w:lineRule="auto"/>
        <w:ind w:left="284" w:right="367" w:firstLine="567"/>
        <w:jc w:val="both"/>
        <w:rPr>
          <w:sz w:val="28"/>
        </w:rPr>
      </w:pPr>
      <w:r w:rsidRPr="00090C79">
        <w:rPr>
          <w:sz w:val="28"/>
        </w:rPr>
        <w:t>В настоящее время, когда наиболее остро стоит необходимость в снижении расходов, энергии и труда в строительстве, проектирование и строительство дешевых и быстровозводимых, передвижных универсальных сооружений с легкими эластичными ограждениями приобретает особую актуальность.</w:t>
      </w:r>
    </w:p>
    <w:p w:rsidR="00090C79" w:rsidRPr="00090C79" w:rsidRDefault="00090C79" w:rsidP="00090C79">
      <w:pPr>
        <w:shd w:val="clear" w:color="auto" w:fill="FFFFFF"/>
        <w:spacing w:line="360" w:lineRule="auto"/>
        <w:ind w:left="284" w:right="367" w:firstLine="567"/>
        <w:jc w:val="both"/>
        <w:rPr>
          <w:sz w:val="28"/>
        </w:rPr>
      </w:pPr>
      <w:r w:rsidRPr="00090C79">
        <w:rPr>
          <w:sz w:val="28"/>
        </w:rPr>
        <w:t>Динамично развивающаяся отрасль мировой современной строительной промышленности - это производство тентовых конструкций [1]. Рынок тентовых конструкций сегодня находится на стадии активного формирования, расширяя сферы потребления. Строительство подобных сооружений предполагает бесчисленное множество решений, а также оптимальное использование пространства, гибкость и многофункциональность [2].</w:t>
      </w:r>
    </w:p>
    <w:p w:rsidR="00090C79" w:rsidRPr="00090C79" w:rsidRDefault="00090C79" w:rsidP="00090C79">
      <w:pPr>
        <w:shd w:val="clear" w:color="auto" w:fill="FFFFFF"/>
        <w:spacing w:line="360" w:lineRule="auto"/>
        <w:ind w:left="284" w:right="367" w:firstLine="567"/>
        <w:jc w:val="both"/>
        <w:rPr>
          <w:sz w:val="28"/>
        </w:rPr>
      </w:pPr>
      <w:r w:rsidRPr="00090C79">
        <w:rPr>
          <w:sz w:val="28"/>
        </w:rPr>
        <w:t>Считается, что преимуществом использования тентовых сооружений является: отсутствие разрешительной документации для установки, так как сооружение не является объектом капитального строительства; возможность эксплуатации при различных климатических условиях;</w:t>
      </w:r>
    </w:p>
    <w:p w:rsidR="00090C79" w:rsidRPr="00090C79" w:rsidRDefault="00090C79" w:rsidP="00090C79">
      <w:pPr>
        <w:shd w:val="clear" w:color="auto" w:fill="FFFFFF"/>
        <w:spacing w:line="360" w:lineRule="auto"/>
        <w:ind w:left="284" w:right="367" w:firstLine="567"/>
        <w:jc w:val="both"/>
        <w:rPr>
          <w:sz w:val="28"/>
        </w:rPr>
      </w:pPr>
      <w:r w:rsidRPr="00090C79">
        <w:rPr>
          <w:sz w:val="28"/>
        </w:rPr>
        <w:t>устойчивость к воздействию ультрафиолетовых лучей и влажности; высокая скорость возведения; простота монтажа и компактность; минимальные требования к площадке; различная высота; снеговая нагрузка до 200 кг/м2; ветровая нагрузка до 30 м/с; возможность многократного использования; разнообразие вариантов внутренней и внешней отделки и т.д. [4].</w:t>
      </w:r>
    </w:p>
    <w:p w:rsidR="00090C79" w:rsidRDefault="00090C79" w:rsidP="00090C79">
      <w:pPr>
        <w:shd w:val="clear" w:color="auto" w:fill="FFFFFF"/>
        <w:spacing w:line="360" w:lineRule="auto"/>
        <w:ind w:left="284" w:right="367" w:firstLine="567"/>
        <w:jc w:val="both"/>
        <w:rPr>
          <w:sz w:val="28"/>
        </w:rPr>
      </w:pPr>
      <w:r w:rsidRPr="00090C79">
        <w:rPr>
          <w:sz w:val="28"/>
        </w:rPr>
        <w:t>Задачу проектирования и строительства тентовых сооружений можно успешно осуществить созданием такой конструкции оболочки сооружения, через которую при любых погодных (климатических) условиях весь период эксплуатации будут устойчивыми процессы изменения потока воздуха, тепла и влажности.</w:t>
      </w:r>
    </w:p>
    <w:p w:rsidR="005E2B33" w:rsidRDefault="005E2B33" w:rsidP="00B0626C">
      <w:pPr>
        <w:spacing w:line="360" w:lineRule="auto"/>
        <w:ind w:left="284" w:right="367" w:firstLine="709"/>
        <w:jc w:val="both"/>
        <w:rPr>
          <w:b/>
          <w:sz w:val="28"/>
          <w:szCs w:val="28"/>
        </w:rPr>
      </w:pPr>
      <w:r w:rsidRPr="004A2C3F">
        <w:rPr>
          <w:b/>
          <w:sz w:val="28"/>
          <w:szCs w:val="28"/>
        </w:rPr>
        <w:t>Цель работы</w:t>
      </w:r>
    </w:p>
    <w:p w:rsidR="0053463A" w:rsidRPr="000A780A" w:rsidRDefault="0053463A" w:rsidP="00B0626C">
      <w:pPr>
        <w:spacing w:line="360" w:lineRule="auto"/>
        <w:ind w:left="284" w:right="367" w:firstLine="709"/>
        <w:jc w:val="both"/>
        <w:rPr>
          <w:sz w:val="28"/>
          <w:szCs w:val="28"/>
        </w:rPr>
      </w:pPr>
      <w:r w:rsidRPr="000A780A">
        <w:rPr>
          <w:sz w:val="28"/>
          <w:szCs w:val="28"/>
        </w:rPr>
        <w:t xml:space="preserve">Целью исследования </w:t>
      </w:r>
      <w:r w:rsidR="0081686F" w:rsidRPr="000A780A">
        <w:rPr>
          <w:sz w:val="28"/>
          <w:szCs w:val="28"/>
        </w:rPr>
        <w:t xml:space="preserve">выпускной квалификационной работы </w:t>
      </w:r>
      <w:proofErr w:type="gramStart"/>
      <w:r w:rsidR="00E63EC7">
        <w:rPr>
          <w:sz w:val="28"/>
          <w:szCs w:val="28"/>
        </w:rPr>
        <w:t>является  обоснование</w:t>
      </w:r>
      <w:proofErr w:type="gramEnd"/>
      <w:r w:rsidRPr="000A780A">
        <w:rPr>
          <w:sz w:val="28"/>
          <w:szCs w:val="28"/>
        </w:rPr>
        <w:t xml:space="preserve"> целесообразность применения складчатых тентовых конструкций при строительстве спортивных </w:t>
      </w:r>
      <w:r w:rsidR="000A780A" w:rsidRPr="000A780A">
        <w:rPr>
          <w:sz w:val="28"/>
          <w:szCs w:val="28"/>
        </w:rPr>
        <w:t>манежей</w:t>
      </w:r>
      <w:r w:rsidRPr="000A780A">
        <w:rPr>
          <w:sz w:val="28"/>
          <w:szCs w:val="28"/>
        </w:rPr>
        <w:t xml:space="preserve">. </w:t>
      </w:r>
    </w:p>
    <w:p w:rsidR="005E2B33" w:rsidRDefault="005E2B33" w:rsidP="00B0626C">
      <w:pPr>
        <w:spacing w:line="360" w:lineRule="auto"/>
        <w:ind w:left="284" w:right="367" w:firstLine="709"/>
        <w:jc w:val="both"/>
        <w:rPr>
          <w:b/>
          <w:sz w:val="28"/>
          <w:szCs w:val="28"/>
        </w:rPr>
      </w:pPr>
      <w:r w:rsidRPr="000732C2">
        <w:rPr>
          <w:b/>
          <w:sz w:val="28"/>
          <w:szCs w:val="28"/>
        </w:rPr>
        <w:lastRenderedPageBreak/>
        <w:t>Задачи исследования</w:t>
      </w:r>
    </w:p>
    <w:p w:rsidR="005E2B33" w:rsidRPr="000732C2" w:rsidRDefault="005F5890" w:rsidP="00B0626C">
      <w:pPr>
        <w:spacing w:line="360" w:lineRule="auto"/>
        <w:ind w:left="284" w:right="367" w:firstLine="709"/>
        <w:jc w:val="both"/>
        <w:rPr>
          <w:sz w:val="28"/>
          <w:szCs w:val="28"/>
        </w:rPr>
      </w:pPr>
      <w:r>
        <w:rPr>
          <w:sz w:val="28"/>
          <w:szCs w:val="28"/>
        </w:rPr>
        <w:t xml:space="preserve">Основными задачами выпускной квалификационной </w:t>
      </w:r>
      <w:proofErr w:type="gramStart"/>
      <w:r>
        <w:rPr>
          <w:sz w:val="28"/>
          <w:szCs w:val="28"/>
        </w:rPr>
        <w:t>работы  д</w:t>
      </w:r>
      <w:r w:rsidR="005E2B33" w:rsidRPr="000732C2">
        <w:rPr>
          <w:sz w:val="28"/>
          <w:szCs w:val="28"/>
        </w:rPr>
        <w:t>ля</w:t>
      </w:r>
      <w:proofErr w:type="gramEnd"/>
      <w:r w:rsidR="005E2B33" w:rsidRPr="000732C2">
        <w:rPr>
          <w:sz w:val="28"/>
          <w:szCs w:val="28"/>
        </w:rPr>
        <w:t xml:space="preserve"> достижения поставленной цели </w:t>
      </w:r>
      <w:r>
        <w:rPr>
          <w:sz w:val="28"/>
          <w:szCs w:val="28"/>
        </w:rPr>
        <w:t>являются</w:t>
      </w:r>
      <w:r w:rsidR="005E2B33" w:rsidRPr="000732C2">
        <w:rPr>
          <w:sz w:val="28"/>
          <w:szCs w:val="28"/>
        </w:rPr>
        <w:t>:</w:t>
      </w:r>
    </w:p>
    <w:p w:rsidR="005E2B33" w:rsidRPr="000732C2" w:rsidRDefault="005E2B33" w:rsidP="00B0626C">
      <w:pPr>
        <w:spacing w:line="360" w:lineRule="auto"/>
        <w:ind w:left="284" w:right="367" w:firstLine="709"/>
        <w:jc w:val="both"/>
        <w:rPr>
          <w:sz w:val="28"/>
          <w:szCs w:val="28"/>
        </w:rPr>
      </w:pPr>
      <w:r w:rsidRPr="000732C2">
        <w:rPr>
          <w:sz w:val="28"/>
          <w:szCs w:val="28"/>
        </w:rPr>
        <w:t xml:space="preserve">1) </w:t>
      </w:r>
      <w:r w:rsidR="00133DE0">
        <w:rPr>
          <w:sz w:val="28"/>
          <w:szCs w:val="28"/>
        </w:rPr>
        <w:t xml:space="preserve">провести </w:t>
      </w:r>
      <w:r w:rsidRPr="001C6D47">
        <w:rPr>
          <w:sz w:val="28"/>
          <w:szCs w:val="28"/>
        </w:rPr>
        <w:t>анализ применения и возведения тентовых сооружений многоцелевого назначения;</w:t>
      </w:r>
    </w:p>
    <w:p w:rsidR="005E2B33" w:rsidRPr="000732C2" w:rsidRDefault="005E2B33" w:rsidP="00B0626C">
      <w:pPr>
        <w:spacing w:line="360" w:lineRule="auto"/>
        <w:ind w:left="284" w:right="367" w:firstLine="709"/>
        <w:jc w:val="both"/>
        <w:rPr>
          <w:sz w:val="28"/>
          <w:szCs w:val="28"/>
        </w:rPr>
      </w:pPr>
      <w:r w:rsidRPr="000732C2">
        <w:rPr>
          <w:sz w:val="28"/>
          <w:szCs w:val="28"/>
        </w:rPr>
        <w:t xml:space="preserve">2) </w:t>
      </w:r>
      <w:r w:rsidR="00133DE0">
        <w:rPr>
          <w:sz w:val="28"/>
          <w:szCs w:val="28"/>
        </w:rPr>
        <w:t xml:space="preserve">выполнить </w:t>
      </w:r>
      <w:r w:rsidR="000345BD">
        <w:rPr>
          <w:sz w:val="28"/>
          <w:szCs w:val="28"/>
        </w:rPr>
        <w:t>поиск способов</w:t>
      </w:r>
      <w:r>
        <w:rPr>
          <w:sz w:val="28"/>
          <w:szCs w:val="28"/>
        </w:rPr>
        <w:t xml:space="preserve"> повышения долговечности </w:t>
      </w:r>
      <w:r w:rsidR="00AF729E">
        <w:rPr>
          <w:sz w:val="28"/>
          <w:szCs w:val="28"/>
        </w:rPr>
        <w:t>тентовых покрытий</w:t>
      </w:r>
      <w:r w:rsidRPr="001C6D47">
        <w:rPr>
          <w:sz w:val="28"/>
          <w:szCs w:val="28"/>
        </w:rPr>
        <w:t>;</w:t>
      </w:r>
    </w:p>
    <w:p w:rsidR="005E2B33" w:rsidRDefault="005E2B33" w:rsidP="00B0626C">
      <w:pPr>
        <w:spacing w:line="360" w:lineRule="auto"/>
        <w:ind w:left="284" w:right="367" w:firstLine="709"/>
        <w:jc w:val="both"/>
        <w:rPr>
          <w:sz w:val="28"/>
          <w:szCs w:val="28"/>
        </w:rPr>
      </w:pPr>
      <w:r w:rsidRPr="000732C2">
        <w:rPr>
          <w:sz w:val="28"/>
          <w:szCs w:val="28"/>
        </w:rPr>
        <w:t xml:space="preserve">3) </w:t>
      </w:r>
      <w:r w:rsidR="00133DE0">
        <w:rPr>
          <w:sz w:val="28"/>
          <w:szCs w:val="28"/>
        </w:rPr>
        <w:t>обосновать</w:t>
      </w:r>
      <w:r w:rsidR="0053463A" w:rsidRPr="0053463A">
        <w:rPr>
          <w:sz w:val="28"/>
          <w:szCs w:val="28"/>
        </w:rPr>
        <w:t xml:space="preserve"> применени</w:t>
      </w:r>
      <w:r w:rsidR="00133DE0">
        <w:rPr>
          <w:sz w:val="28"/>
          <w:szCs w:val="28"/>
        </w:rPr>
        <w:t>е</w:t>
      </w:r>
      <w:r w:rsidR="0053463A" w:rsidRPr="0053463A">
        <w:rPr>
          <w:sz w:val="28"/>
          <w:szCs w:val="28"/>
        </w:rPr>
        <w:t xml:space="preserve"> складчатых форм при проектировании ангаров каркасного типа.</w:t>
      </w:r>
    </w:p>
    <w:p w:rsidR="005E2B33" w:rsidRPr="000732C2" w:rsidRDefault="005E2B33" w:rsidP="00B0626C">
      <w:pPr>
        <w:spacing w:line="360" w:lineRule="auto"/>
        <w:ind w:left="284" w:right="367" w:firstLine="709"/>
        <w:jc w:val="both"/>
        <w:rPr>
          <w:b/>
          <w:sz w:val="28"/>
          <w:szCs w:val="28"/>
        </w:rPr>
      </w:pPr>
      <w:r w:rsidRPr="000732C2">
        <w:rPr>
          <w:b/>
          <w:sz w:val="28"/>
          <w:szCs w:val="28"/>
        </w:rPr>
        <w:t>Объект исследования</w:t>
      </w:r>
    </w:p>
    <w:p w:rsidR="005E2B33" w:rsidRDefault="005E2B33" w:rsidP="00B0626C">
      <w:pPr>
        <w:spacing w:line="360" w:lineRule="auto"/>
        <w:ind w:left="284" w:right="367" w:firstLine="709"/>
        <w:jc w:val="both"/>
        <w:rPr>
          <w:sz w:val="28"/>
          <w:szCs w:val="28"/>
        </w:rPr>
      </w:pPr>
      <w:r w:rsidRPr="000732C2">
        <w:rPr>
          <w:sz w:val="28"/>
          <w:szCs w:val="28"/>
        </w:rPr>
        <w:t>Объектом исследования является</w:t>
      </w:r>
      <w:r>
        <w:rPr>
          <w:sz w:val="28"/>
          <w:szCs w:val="28"/>
        </w:rPr>
        <w:t xml:space="preserve"> спортивный </w:t>
      </w:r>
      <w:r w:rsidR="000A780A">
        <w:rPr>
          <w:sz w:val="28"/>
          <w:szCs w:val="28"/>
        </w:rPr>
        <w:t>манеж</w:t>
      </w:r>
      <w:r>
        <w:rPr>
          <w:sz w:val="28"/>
          <w:szCs w:val="28"/>
        </w:rPr>
        <w:t xml:space="preserve"> с тентовым покрытием. </w:t>
      </w:r>
    </w:p>
    <w:p w:rsidR="005E2B33" w:rsidRDefault="005E2B33" w:rsidP="00B0626C">
      <w:pPr>
        <w:spacing w:line="360" w:lineRule="auto"/>
        <w:ind w:left="284" w:right="367" w:firstLine="709"/>
        <w:jc w:val="both"/>
        <w:rPr>
          <w:b/>
          <w:sz w:val="28"/>
          <w:szCs w:val="28"/>
        </w:rPr>
      </w:pPr>
      <w:r w:rsidRPr="000732C2">
        <w:rPr>
          <w:b/>
          <w:sz w:val="28"/>
          <w:szCs w:val="28"/>
        </w:rPr>
        <w:t>Научная новизна</w:t>
      </w:r>
    </w:p>
    <w:p w:rsidR="005E2B33" w:rsidRPr="004A2C3F" w:rsidRDefault="005E2B33" w:rsidP="00B0626C">
      <w:pPr>
        <w:spacing w:line="360" w:lineRule="auto"/>
        <w:ind w:left="284" w:right="367" w:firstLine="709"/>
        <w:jc w:val="both"/>
        <w:rPr>
          <w:b/>
          <w:sz w:val="28"/>
          <w:szCs w:val="28"/>
        </w:rPr>
      </w:pPr>
      <w:r>
        <w:rPr>
          <w:sz w:val="28"/>
          <w:szCs w:val="28"/>
        </w:rPr>
        <w:t>Н</w:t>
      </w:r>
      <w:r w:rsidRPr="0073476D">
        <w:rPr>
          <w:sz w:val="28"/>
          <w:szCs w:val="28"/>
        </w:rPr>
        <w:t>а осно</w:t>
      </w:r>
      <w:r w:rsidR="005F086A">
        <w:rPr>
          <w:sz w:val="28"/>
          <w:szCs w:val="28"/>
        </w:rPr>
        <w:t>ве теоретических</w:t>
      </w:r>
      <w:r w:rsidRPr="0073476D">
        <w:rPr>
          <w:sz w:val="28"/>
          <w:szCs w:val="28"/>
        </w:rPr>
        <w:t xml:space="preserve"> и сравнительных методов исследования рассматривается и снабжается рекомендациями комплекс вопросов по </w:t>
      </w:r>
      <w:r w:rsidR="00BD079F">
        <w:rPr>
          <w:sz w:val="28"/>
          <w:szCs w:val="28"/>
        </w:rPr>
        <w:t>проектированию спортивных сооружений</w:t>
      </w:r>
      <w:r>
        <w:rPr>
          <w:sz w:val="28"/>
          <w:szCs w:val="28"/>
        </w:rPr>
        <w:t xml:space="preserve"> с тентовым покрытием.</w:t>
      </w:r>
    </w:p>
    <w:p w:rsidR="005E2B33" w:rsidRDefault="005E2B33" w:rsidP="00B0626C">
      <w:pPr>
        <w:spacing w:line="360" w:lineRule="auto"/>
        <w:ind w:left="284" w:right="367" w:firstLine="709"/>
        <w:jc w:val="both"/>
        <w:rPr>
          <w:b/>
          <w:sz w:val="28"/>
          <w:szCs w:val="28"/>
        </w:rPr>
      </w:pPr>
      <w:r w:rsidRPr="0073476D">
        <w:rPr>
          <w:b/>
          <w:sz w:val="28"/>
          <w:szCs w:val="28"/>
        </w:rPr>
        <w:t>Практическая значимость</w:t>
      </w:r>
    </w:p>
    <w:p w:rsidR="005E2B33" w:rsidRDefault="005E2B33" w:rsidP="00B0626C">
      <w:pPr>
        <w:spacing w:line="360" w:lineRule="auto"/>
        <w:ind w:left="284" w:right="367" w:firstLine="709"/>
        <w:jc w:val="both"/>
        <w:rPr>
          <w:sz w:val="28"/>
          <w:szCs w:val="28"/>
        </w:rPr>
      </w:pPr>
      <w:r>
        <w:rPr>
          <w:sz w:val="28"/>
          <w:szCs w:val="28"/>
        </w:rPr>
        <w:t>Результаты расчетов выпускной квалификационной работы будут полезны организациям при проектировании спортивных комплексов.</w:t>
      </w:r>
    </w:p>
    <w:p w:rsidR="005E2B33" w:rsidRDefault="005E2B33" w:rsidP="00B0626C">
      <w:pPr>
        <w:spacing w:line="360" w:lineRule="auto"/>
        <w:ind w:left="284" w:right="367" w:firstLine="709"/>
        <w:jc w:val="both"/>
        <w:rPr>
          <w:b/>
          <w:sz w:val="28"/>
          <w:szCs w:val="28"/>
        </w:rPr>
      </w:pPr>
      <w:r w:rsidRPr="00B62E0B">
        <w:rPr>
          <w:b/>
          <w:sz w:val="28"/>
          <w:szCs w:val="28"/>
        </w:rPr>
        <w:t>Материалы и методы исследования.</w:t>
      </w:r>
    </w:p>
    <w:p w:rsidR="005E2B33" w:rsidRDefault="005E2B33" w:rsidP="00B0626C">
      <w:pPr>
        <w:spacing w:line="360" w:lineRule="auto"/>
        <w:ind w:left="284" w:right="367" w:firstLine="709"/>
        <w:jc w:val="both"/>
        <w:rPr>
          <w:sz w:val="28"/>
          <w:szCs w:val="28"/>
        </w:rPr>
      </w:pPr>
      <w:r>
        <w:rPr>
          <w:sz w:val="28"/>
          <w:szCs w:val="28"/>
        </w:rPr>
        <w:t>При исследованиях для решения выше поставленных задач использовались:</w:t>
      </w:r>
    </w:p>
    <w:p w:rsidR="005E2B33" w:rsidRDefault="005E2B33" w:rsidP="00B0626C">
      <w:pPr>
        <w:spacing w:line="360" w:lineRule="auto"/>
        <w:ind w:left="284" w:right="367" w:firstLine="709"/>
        <w:jc w:val="both"/>
        <w:rPr>
          <w:sz w:val="28"/>
          <w:szCs w:val="28"/>
        </w:rPr>
      </w:pPr>
      <w:r>
        <w:rPr>
          <w:sz w:val="28"/>
          <w:szCs w:val="28"/>
        </w:rPr>
        <w:t xml:space="preserve">-программный комплекс </w:t>
      </w:r>
      <w:r>
        <w:rPr>
          <w:sz w:val="28"/>
          <w:szCs w:val="28"/>
          <w:lang w:val="en-US"/>
        </w:rPr>
        <w:t>SKAD</w:t>
      </w:r>
      <w:r>
        <w:rPr>
          <w:sz w:val="28"/>
          <w:szCs w:val="28"/>
        </w:rPr>
        <w:t>;</w:t>
      </w:r>
    </w:p>
    <w:p w:rsidR="005E2B33" w:rsidRDefault="005E2B33" w:rsidP="00B0626C">
      <w:pPr>
        <w:spacing w:line="360" w:lineRule="auto"/>
        <w:ind w:left="284" w:right="367" w:firstLine="709"/>
        <w:jc w:val="both"/>
        <w:rPr>
          <w:sz w:val="28"/>
          <w:szCs w:val="28"/>
        </w:rPr>
      </w:pPr>
      <w:r>
        <w:rPr>
          <w:sz w:val="28"/>
          <w:szCs w:val="28"/>
        </w:rPr>
        <w:t xml:space="preserve">-программный комплекс </w:t>
      </w:r>
      <w:r>
        <w:rPr>
          <w:sz w:val="28"/>
          <w:szCs w:val="28"/>
          <w:lang w:val="en-US"/>
        </w:rPr>
        <w:t>EASY</w:t>
      </w:r>
      <w:r w:rsidR="001C6D47">
        <w:rPr>
          <w:sz w:val="28"/>
          <w:szCs w:val="28"/>
        </w:rPr>
        <w:t xml:space="preserve"> </w:t>
      </w:r>
      <w:r>
        <w:rPr>
          <w:sz w:val="28"/>
          <w:szCs w:val="28"/>
          <w:lang w:val="en-US"/>
        </w:rPr>
        <w:t>NT</w:t>
      </w:r>
      <w:r>
        <w:rPr>
          <w:sz w:val="28"/>
          <w:szCs w:val="28"/>
        </w:rPr>
        <w:t>;</w:t>
      </w:r>
    </w:p>
    <w:p w:rsidR="005E2B33" w:rsidRDefault="005E2B33" w:rsidP="00B0626C">
      <w:pPr>
        <w:spacing w:line="360" w:lineRule="auto"/>
        <w:ind w:left="284" w:right="367" w:firstLine="709"/>
        <w:jc w:val="both"/>
        <w:rPr>
          <w:sz w:val="28"/>
          <w:szCs w:val="28"/>
        </w:rPr>
      </w:pPr>
      <w:r>
        <w:rPr>
          <w:sz w:val="28"/>
          <w:szCs w:val="28"/>
        </w:rPr>
        <w:t>-</w:t>
      </w:r>
      <w:r w:rsidR="006F6963">
        <w:rPr>
          <w:sz w:val="28"/>
          <w:szCs w:val="28"/>
        </w:rPr>
        <w:t>научные исследования</w:t>
      </w:r>
      <w:r w:rsidR="006F6963" w:rsidRPr="006F6963">
        <w:rPr>
          <w:sz w:val="28"/>
          <w:szCs w:val="28"/>
        </w:rPr>
        <w:t xml:space="preserve"> </w:t>
      </w:r>
      <w:r w:rsidR="006F6963">
        <w:rPr>
          <w:sz w:val="28"/>
          <w:szCs w:val="28"/>
        </w:rPr>
        <w:t>д.т.н. проф. В.В. Михайл</w:t>
      </w:r>
      <w:r w:rsidR="00FC233F">
        <w:rPr>
          <w:sz w:val="28"/>
          <w:szCs w:val="28"/>
        </w:rPr>
        <w:t xml:space="preserve">ова, к.т.н. доц. А.В. </w:t>
      </w:r>
      <w:proofErr w:type="spellStart"/>
      <w:r w:rsidR="00FC233F">
        <w:rPr>
          <w:sz w:val="28"/>
          <w:szCs w:val="28"/>
        </w:rPr>
        <w:t>Чеснокова</w:t>
      </w:r>
      <w:proofErr w:type="spellEnd"/>
      <w:r w:rsidR="00FC233F">
        <w:rPr>
          <w:sz w:val="28"/>
          <w:szCs w:val="28"/>
        </w:rPr>
        <w:t>.</w:t>
      </w:r>
    </w:p>
    <w:p w:rsidR="000A780A" w:rsidRDefault="000A780A">
      <w:pPr>
        <w:rPr>
          <w:sz w:val="28"/>
          <w:szCs w:val="28"/>
        </w:rPr>
      </w:pPr>
      <w:r>
        <w:rPr>
          <w:sz w:val="28"/>
          <w:szCs w:val="28"/>
        </w:rPr>
        <w:br w:type="page"/>
      </w:r>
    </w:p>
    <w:p w:rsidR="005E2B33" w:rsidRPr="00B62E0B" w:rsidRDefault="005E2B33" w:rsidP="00B0626C">
      <w:pPr>
        <w:spacing w:line="360" w:lineRule="auto"/>
        <w:ind w:left="284" w:right="367" w:firstLine="709"/>
        <w:jc w:val="both"/>
        <w:rPr>
          <w:sz w:val="28"/>
          <w:szCs w:val="28"/>
        </w:rPr>
      </w:pPr>
    </w:p>
    <w:p w:rsidR="005E2B33" w:rsidRPr="005F32EC" w:rsidRDefault="005F32EC" w:rsidP="005F32EC">
      <w:pPr>
        <w:pStyle w:val="1"/>
        <w:ind w:firstLine="993"/>
        <w:jc w:val="both"/>
      </w:pPr>
      <w:bookmarkStart w:id="3" w:name="_Toc23947478"/>
      <w:r>
        <w:rPr>
          <w:rFonts w:asciiTheme="minorHAnsi" w:hAnsiTheme="minorHAnsi"/>
        </w:rPr>
        <w:t>1.</w:t>
      </w:r>
      <w:r w:rsidR="00803995" w:rsidRPr="005F32EC">
        <w:t>АНАЛИЗ</w:t>
      </w:r>
      <w:r w:rsidR="001273BF" w:rsidRPr="005F32EC">
        <w:t xml:space="preserve"> особенностей зданий и сооружений с тентовыми покрытиями</w:t>
      </w:r>
      <w:bookmarkEnd w:id="3"/>
    </w:p>
    <w:p w:rsidR="003651C8" w:rsidRDefault="00B0626C" w:rsidP="005F32EC">
      <w:pPr>
        <w:pStyle w:val="2"/>
      </w:pPr>
      <w:r>
        <w:t xml:space="preserve"> </w:t>
      </w:r>
      <w:bookmarkStart w:id="4" w:name="_Toc23947479"/>
      <w:r w:rsidR="005F32EC">
        <w:t xml:space="preserve">1.1 </w:t>
      </w:r>
      <w:r w:rsidR="001273BF">
        <w:t>История возникновения и общие хара</w:t>
      </w:r>
      <w:r w:rsidR="005F32EC">
        <w:t>ктеристики тентовых конструкций</w:t>
      </w:r>
      <w:bookmarkEnd w:id="4"/>
    </w:p>
    <w:p w:rsidR="00B23863" w:rsidRPr="0092665B" w:rsidRDefault="0092665B" w:rsidP="0092665B">
      <w:pPr>
        <w:spacing w:line="360" w:lineRule="auto"/>
        <w:ind w:left="284" w:right="367" w:firstLine="709"/>
        <w:jc w:val="both"/>
        <w:rPr>
          <w:sz w:val="28"/>
          <w:szCs w:val="28"/>
        </w:rPr>
      </w:pPr>
      <w:r w:rsidRPr="0092665B">
        <w:rPr>
          <w:iCs/>
          <w:sz w:val="28"/>
          <w:szCs w:val="28"/>
        </w:rPr>
        <w:t>Шатры тентовые</w:t>
      </w:r>
      <w:r w:rsidRPr="0092665B">
        <w:rPr>
          <w:sz w:val="28"/>
          <w:szCs w:val="28"/>
        </w:rPr>
        <w:t>, павильоны обладают оптимальными защитными свойствами, быстро устанавливаются и могут эксплуатироваться в течение длительного времени [10]. Шатры надежно укрывают от атмосферных осадков, не поддаются влиянию температурных колебаний и ультрафиолета, препятствуют попаданию влаги. Кроме того, при соответствии всех процессов изготовления шатров существующим стандартам, они обеспечивают комфортные условия пребывания под укрытием вне зависимости от времени года. Металлы, используемые в создании конструкций шатров, обрабатываются антикоррозийными веществами, благодаря чему не поддаются влиянию атмосферных явлений [11].</w:t>
      </w:r>
    </w:p>
    <w:p w:rsidR="0092665B" w:rsidRDefault="00FD4D30" w:rsidP="00FD4D30">
      <w:pPr>
        <w:spacing w:line="360" w:lineRule="auto"/>
        <w:ind w:left="284" w:right="367" w:firstLine="709"/>
        <w:jc w:val="both"/>
        <w:rPr>
          <w:sz w:val="28"/>
          <w:szCs w:val="28"/>
        </w:rPr>
      </w:pPr>
      <w:r w:rsidRPr="00FD4D30">
        <w:rPr>
          <w:sz w:val="28"/>
          <w:szCs w:val="28"/>
        </w:rPr>
        <w:t xml:space="preserve">Тентовые сооружения ведут свою историю с древних времен, когда первобытные люди изготавливали себе жилища в виде каркаса из палок, обтянутого шкурами животных. Остатки этих сооружений – покрытые кожей «тентовые» постройки с костяными или деревянными каркасами, найдены на археологических раскопках по всему миру, в том числе и территории России [14]. Их можно считать отправной исторической точкой, прототипом создания первых «тентовых» сооружений. В дальнейшем, в течение нескольких веков, многие поколения «оттачивали» эти прототипы с </w:t>
      </w:r>
      <w:proofErr w:type="spellStart"/>
      <w:r w:rsidRPr="00FD4D30">
        <w:rPr>
          <w:sz w:val="28"/>
          <w:szCs w:val="28"/>
        </w:rPr>
        <w:t>учѐтом</w:t>
      </w:r>
      <w:proofErr w:type="spellEnd"/>
      <w:r w:rsidRPr="00FD4D30">
        <w:rPr>
          <w:sz w:val="28"/>
          <w:szCs w:val="28"/>
        </w:rPr>
        <w:t xml:space="preserve"> национальных, климатических и прочих особенностей [15]. Так, на основе первобытного укрытия кочевников, появились монгольские юрты, корякские яранги, шатры бедуинов, палатки р</w:t>
      </w:r>
      <w:r w:rsidR="00964676">
        <w:rPr>
          <w:sz w:val="28"/>
          <w:szCs w:val="28"/>
        </w:rPr>
        <w:t>имских легионеров и др. рис</w:t>
      </w:r>
      <w:r w:rsidRPr="00FD4D30">
        <w:rPr>
          <w:sz w:val="28"/>
          <w:szCs w:val="28"/>
        </w:rPr>
        <w:t>.</w:t>
      </w:r>
    </w:p>
    <w:p w:rsidR="00E76847" w:rsidRDefault="00E76847" w:rsidP="00FD4D30">
      <w:pPr>
        <w:spacing w:line="360" w:lineRule="auto"/>
        <w:ind w:left="284" w:right="367" w:firstLine="709"/>
        <w:jc w:val="both"/>
        <w:rPr>
          <w:sz w:val="28"/>
          <w:szCs w:val="28"/>
        </w:rPr>
      </w:pPr>
    </w:p>
    <w:p w:rsidR="00E76847" w:rsidRDefault="00E76847" w:rsidP="00FD4D30">
      <w:pPr>
        <w:spacing w:line="360" w:lineRule="auto"/>
        <w:ind w:left="284" w:right="367" w:firstLine="709"/>
        <w:jc w:val="both"/>
        <w:rPr>
          <w:sz w:val="28"/>
          <w:szCs w:val="28"/>
        </w:rPr>
      </w:pPr>
    </w:p>
    <w:p w:rsidR="00E76847" w:rsidRDefault="00E76847" w:rsidP="00FD4D30">
      <w:pPr>
        <w:spacing w:line="360" w:lineRule="auto"/>
        <w:ind w:left="284" w:right="367" w:firstLine="709"/>
        <w:jc w:val="both"/>
        <w:rPr>
          <w:sz w:val="28"/>
          <w:szCs w:val="28"/>
        </w:rPr>
      </w:pPr>
    </w:p>
    <w:p w:rsidR="00E76847" w:rsidRDefault="00E76847" w:rsidP="00FD4D30">
      <w:pPr>
        <w:spacing w:line="360" w:lineRule="auto"/>
        <w:ind w:left="284" w:right="367" w:firstLine="709"/>
        <w:jc w:val="both"/>
        <w:rPr>
          <w:sz w:val="28"/>
          <w:szCs w:val="28"/>
        </w:rPr>
      </w:pPr>
    </w:p>
    <w:p w:rsidR="00E76847" w:rsidRDefault="00E76847" w:rsidP="00FD4D30">
      <w:pPr>
        <w:spacing w:line="360" w:lineRule="auto"/>
        <w:ind w:left="284" w:right="367" w:firstLine="709"/>
        <w:jc w:val="both"/>
        <w:rPr>
          <w:sz w:val="28"/>
          <w:szCs w:val="28"/>
        </w:rPr>
      </w:pPr>
    </w:p>
    <w:p w:rsidR="00E76847" w:rsidRDefault="00E76847" w:rsidP="00FD4D30">
      <w:pPr>
        <w:spacing w:line="360" w:lineRule="auto"/>
        <w:ind w:left="284" w:right="367" w:firstLine="709"/>
        <w:jc w:val="both"/>
        <w:rPr>
          <w:sz w:val="28"/>
          <w:szCs w:val="28"/>
        </w:rPr>
      </w:pPr>
    </w:p>
    <w:p w:rsidR="00E76847" w:rsidRDefault="00E76847" w:rsidP="00E76847">
      <w:pPr>
        <w:spacing w:line="360" w:lineRule="auto"/>
        <w:ind w:left="284" w:right="367" w:firstLine="709"/>
        <w:jc w:val="center"/>
        <w:rPr>
          <w:sz w:val="28"/>
          <w:szCs w:val="28"/>
        </w:rPr>
      </w:pPr>
      <w:r w:rsidRPr="00E76847">
        <w:rPr>
          <w:noProof/>
          <w:sz w:val="28"/>
          <w:szCs w:val="28"/>
        </w:rPr>
        <w:lastRenderedPageBreak/>
        <w:drawing>
          <wp:inline distT="0" distB="0" distL="0" distR="0">
            <wp:extent cx="3150870" cy="235585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0870" cy="2355850"/>
                    </a:xfrm>
                    <a:prstGeom prst="rect">
                      <a:avLst/>
                    </a:prstGeom>
                    <a:noFill/>
                    <a:ln>
                      <a:noFill/>
                    </a:ln>
                  </pic:spPr>
                </pic:pic>
              </a:graphicData>
            </a:graphic>
          </wp:inline>
        </w:drawing>
      </w:r>
    </w:p>
    <w:p w:rsidR="005F32EC" w:rsidRDefault="005F32EC" w:rsidP="00E76847">
      <w:pPr>
        <w:spacing w:line="360" w:lineRule="auto"/>
        <w:ind w:left="284" w:right="367" w:firstLine="709"/>
        <w:jc w:val="center"/>
        <w:rPr>
          <w:sz w:val="28"/>
          <w:szCs w:val="28"/>
        </w:rPr>
      </w:pPr>
      <w:r>
        <w:rPr>
          <w:sz w:val="28"/>
          <w:szCs w:val="28"/>
        </w:rPr>
        <w:t xml:space="preserve">Рисунок 1 </w:t>
      </w:r>
      <w:r w:rsidR="00964676">
        <w:rPr>
          <w:sz w:val="28"/>
          <w:szCs w:val="28"/>
        </w:rPr>
        <w:t>–</w:t>
      </w:r>
      <w:r>
        <w:rPr>
          <w:sz w:val="28"/>
          <w:szCs w:val="28"/>
        </w:rPr>
        <w:t xml:space="preserve"> </w:t>
      </w:r>
      <w:r w:rsidR="00964676">
        <w:rPr>
          <w:sz w:val="28"/>
          <w:szCs w:val="28"/>
        </w:rPr>
        <w:t>Пример тентовой яранги</w:t>
      </w:r>
    </w:p>
    <w:p w:rsidR="00E76847" w:rsidRDefault="00E76847" w:rsidP="00FD4D30">
      <w:pPr>
        <w:spacing w:line="360" w:lineRule="auto"/>
        <w:ind w:left="284" w:right="367" w:firstLine="709"/>
        <w:jc w:val="both"/>
        <w:rPr>
          <w:sz w:val="28"/>
          <w:szCs w:val="28"/>
        </w:rPr>
      </w:pPr>
    </w:p>
    <w:p w:rsidR="00E76847" w:rsidRDefault="00E76847" w:rsidP="00E76847">
      <w:pPr>
        <w:spacing w:line="360" w:lineRule="auto"/>
        <w:ind w:left="284" w:right="367" w:firstLine="709"/>
        <w:jc w:val="center"/>
        <w:rPr>
          <w:sz w:val="28"/>
          <w:szCs w:val="28"/>
        </w:rPr>
      </w:pPr>
      <w:r w:rsidRPr="00E76847">
        <w:rPr>
          <w:noProof/>
          <w:sz w:val="28"/>
          <w:szCs w:val="28"/>
        </w:rPr>
        <w:drawing>
          <wp:inline distT="0" distB="0" distL="0" distR="0">
            <wp:extent cx="3150870" cy="235585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0870" cy="2355850"/>
                    </a:xfrm>
                    <a:prstGeom prst="rect">
                      <a:avLst/>
                    </a:prstGeom>
                    <a:noFill/>
                    <a:ln>
                      <a:noFill/>
                    </a:ln>
                  </pic:spPr>
                </pic:pic>
              </a:graphicData>
            </a:graphic>
          </wp:inline>
        </w:drawing>
      </w:r>
    </w:p>
    <w:p w:rsidR="00E76847" w:rsidRPr="0019352E" w:rsidRDefault="005F32EC" w:rsidP="00E76847">
      <w:pPr>
        <w:spacing w:line="360" w:lineRule="auto"/>
        <w:ind w:left="284" w:right="367" w:firstLine="709"/>
        <w:jc w:val="center"/>
        <w:rPr>
          <w:sz w:val="28"/>
          <w:szCs w:val="28"/>
          <w:lang w:val="en-US"/>
        </w:rPr>
      </w:pPr>
      <w:r>
        <w:rPr>
          <w:sz w:val="28"/>
          <w:szCs w:val="28"/>
        </w:rPr>
        <w:t xml:space="preserve">Рисунок 2 </w:t>
      </w:r>
      <w:r w:rsidR="00964676">
        <w:rPr>
          <w:sz w:val="28"/>
          <w:szCs w:val="28"/>
        </w:rPr>
        <w:t>–</w:t>
      </w:r>
      <w:r>
        <w:rPr>
          <w:sz w:val="28"/>
          <w:szCs w:val="28"/>
        </w:rPr>
        <w:t xml:space="preserve"> </w:t>
      </w:r>
      <w:r w:rsidR="00964676">
        <w:rPr>
          <w:sz w:val="28"/>
          <w:szCs w:val="28"/>
        </w:rPr>
        <w:t>Пример шатра</w:t>
      </w:r>
    </w:p>
    <w:p w:rsidR="00E76847" w:rsidRDefault="00E76847" w:rsidP="00E76847">
      <w:pPr>
        <w:spacing w:line="360" w:lineRule="auto"/>
        <w:ind w:left="284" w:right="367" w:firstLine="709"/>
        <w:jc w:val="both"/>
        <w:rPr>
          <w:sz w:val="28"/>
          <w:szCs w:val="28"/>
        </w:rPr>
      </w:pPr>
      <w:r w:rsidRPr="00E76847">
        <w:rPr>
          <w:sz w:val="28"/>
          <w:szCs w:val="28"/>
        </w:rPr>
        <w:t xml:space="preserve">Однако, </w:t>
      </w:r>
      <w:proofErr w:type="spellStart"/>
      <w:r w:rsidRPr="00E76847">
        <w:rPr>
          <w:sz w:val="28"/>
          <w:szCs w:val="28"/>
        </w:rPr>
        <w:t>всѐ</w:t>
      </w:r>
      <w:proofErr w:type="spellEnd"/>
      <w:r w:rsidRPr="00E76847">
        <w:rPr>
          <w:sz w:val="28"/>
          <w:szCs w:val="28"/>
        </w:rPr>
        <w:t xml:space="preserve"> бы так продолжалось и дальше, если не развитие техники и технологии. Один из немногих современных отечественных авторов изучения тентовой архитектуры, Мыскина О.В., отмечает, что «как бы предвосхищая эмоции, вызываемые произведениями тентовой архитектуры ХХI века, Плиний Старший писал, что «ничто в Риме, даже гладиаторский бой, не удивляло так сильно, как гигантский тент, </w:t>
      </w:r>
      <w:r w:rsidR="00964676">
        <w:rPr>
          <w:sz w:val="28"/>
          <w:szCs w:val="28"/>
        </w:rPr>
        <w:t>натянутый над Колизеем» рис</w:t>
      </w:r>
      <w:r w:rsidRPr="00E76847">
        <w:rPr>
          <w:sz w:val="28"/>
          <w:szCs w:val="28"/>
        </w:rPr>
        <w:t>.</w:t>
      </w:r>
    </w:p>
    <w:p w:rsidR="00E76847" w:rsidRDefault="00E76847" w:rsidP="00E76847">
      <w:pPr>
        <w:spacing w:line="360" w:lineRule="auto"/>
        <w:ind w:left="284" w:right="367" w:firstLine="709"/>
        <w:jc w:val="both"/>
        <w:rPr>
          <w:sz w:val="28"/>
          <w:szCs w:val="28"/>
        </w:rPr>
      </w:pPr>
    </w:p>
    <w:p w:rsidR="00E76847" w:rsidRDefault="00E76847" w:rsidP="00E76847">
      <w:pPr>
        <w:spacing w:line="360" w:lineRule="auto"/>
        <w:ind w:left="284" w:right="367" w:firstLine="709"/>
        <w:jc w:val="both"/>
        <w:rPr>
          <w:sz w:val="28"/>
          <w:szCs w:val="28"/>
        </w:rPr>
      </w:pPr>
    </w:p>
    <w:p w:rsidR="00E76847" w:rsidRDefault="00E76847" w:rsidP="00E76847">
      <w:pPr>
        <w:spacing w:line="360" w:lineRule="auto"/>
        <w:ind w:left="284" w:right="367" w:firstLine="709"/>
        <w:jc w:val="both"/>
        <w:rPr>
          <w:sz w:val="28"/>
          <w:szCs w:val="28"/>
        </w:rPr>
      </w:pPr>
    </w:p>
    <w:p w:rsidR="00E76847" w:rsidRDefault="00E76847" w:rsidP="00E76847">
      <w:pPr>
        <w:spacing w:line="360" w:lineRule="auto"/>
        <w:ind w:left="284" w:right="367" w:firstLine="709"/>
        <w:jc w:val="both"/>
        <w:rPr>
          <w:sz w:val="28"/>
          <w:szCs w:val="28"/>
        </w:rPr>
      </w:pPr>
    </w:p>
    <w:p w:rsidR="00E76847" w:rsidRDefault="00E76847" w:rsidP="00E76847">
      <w:pPr>
        <w:spacing w:line="360" w:lineRule="auto"/>
        <w:ind w:left="284" w:right="367" w:firstLine="709"/>
        <w:jc w:val="both"/>
        <w:rPr>
          <w:sz w:val="28"/>
          <w:szCs w:val="28"/>
        </w:rPr>
      </w:pPr>
    </w:p>
    <w:p w:rsidR="00E76847" w:rsidRDefault="00E76847" w:rsidP="00E76847">
      <w:pPr>
        <w:spacing w:line="360" w:lineRule="auto"/>
        <w:ind w:left="284" w:right="367" w:firstLine="709"/>
        <w:jc w:val="both"/>
        <w:rPr>
          <w:sz w:val="28"/>
          <w:szCs w:val="28"/>
        </w:rPr>
      </w:pPr>
    </w:p>
    <w:p w:rsidR="00E76847" w:rsidRDefault="00E76847" w:rsidP="00E76847">
      <w:pPr>
        <w:spacing w:line="360" w:lineRule="auto"/>
        <w:ind w:left="284" w:right="367" w:firstLine="709"/>
        <w:jc w:val="both"/>
        <w:rPr>
          <w:sz w:val="28"/>
          <w:szCs w:val="28"/>
        </w:rPr>
      </w:pPr>
    </w:p>
    <w:p w:rsidR="00E76847" w:rsidRDefault="00E76847" w:rsidP="00E76847">
      <w:pPr>
        <w:spacing w:line="360" w:lineRule="auto"/>
        <w:ind w:left="284" w:right="367" w:firstLine="709"/>
        <w:jc w:val="center"/>
        <w:rPr>
          <w:sz w:val="28"/>
          <w:szCs w:val="28"/>
        </w:rPr>
      </w:pPr>
      <w:r w:rsidRPr="00E76847">
        <w:rPr>
          <w:noProof/>
          <w:sz w:val="28"/>
          <w:szCs w:val="28"/>
        </w:rPr>
        <w:drawing>
          <wp:inline distT="0" distB="0" distL="0" distR="0">
            <wp:extent cx="3150870" cy="235585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0870" cy="2355850"/>
                    </a:xfrm>
                    <a:prstGeom prst="rect">
                      <a:avLst/>
                    </a:prstGeom>
                    <a:noFill/>
                    <a:ln>
                      <a:noFill/>
                    </a:ln>
                  </pic:spPr>
                </pic:pic>
              </a:graphicData>
            </a:graphic>
          </wp:inline>
        </w:drawing>
      </w:r>
    </w:p>
    <w:p w:rsidR="00E76847" w:rsidRPr="0019352E" w:rsidRDefault="0019352E" w:rsidP="00E76847">
      <w:pPr>
        <w:spacing w:line="360" w:lineRule="auto"/>
        <w:ind w:left="284" w:right="367" w:firstLine="709"/>
        <w:jc w:val="center"/>
        <w:rPr>
          <w:sz w:val="28"/>
          <w:szCs w:val="28"/>
        </w:rPr>
      </w:pPr>
      <w:r>
        <w:rPr>
          <w:sz w:val="28"/>
          <w:szCs w:val="28"/>
        </w:rPr>
        <w:t>Рисунок</w:t>
      </w:r>
      <w:r w:rsidR="00964676">
        <w:rPr>
          <w:sz w:val="28"/>
          <w:szCs w:val="28"/>
        </w:rPr>
        <w:t xml:space="preserve"> 3 – Пример древнеримского </w:t>
      </w:r>
      <w:proofErr w:type="spellStart"/>
      <w:r w:rsidR="00964676">
        <w:rPr>
          <w:sz w:val="28"/>
          <w:szCs w:val="28"/>
        </w:rPr>
        <w:t>тентования</w:t>
      </w:r>
      <w:proofErr w:type="spellEnd"/>
    </w:p>
    <w:p w:rsidR="008C4129" w:rsidRPr="008C4129" w:rsidRDefault="008C4129" w:rsidP="008C4129">
      <w:pPr>
        <w:spacing w:line="360" w:lineRule="auto"/>
        <w:ind w:left="284" w:right="367" w:firstLine="709"/>
        <w:jc w:val="both"/>
        <w:rPr>
          <w:sz w:val="28"/>
          <w:szCs w:val="28"/>
        </w:rPr>
      </w:pPr>
      <w:r w:rsidRPr="008C4129">
        <w:rPr>
          <w:sz w:val="28"/>
          <w:szCs w:val="28"/>
        </w:rPr>
        <w:t>Колизей дает первый, известный в истории, пример смелого решения тентовых конструкций в виде периодически устраиваемого покрытия [16]. На стене четвертого яруса сохранились кронштейны, служившие опорами для стержней, к которым с помощью канатов крепился гигантский шелковый тент-навес – «</w:t>
      </w:r>
      <w:proofErr w:type="spellStart"/>
      <w:r w:rsidRPr="008C4129">
        <w:rPr>
          <w:sz w:val="28"/>
          <w:szCs w:val="28"/>
        </w:rPr>
        <w:t>велариум</w:t>
      </w:r>
      <w:proofErr w:type="spellEnd"/>
      <w:r w:rsidRPr="008C4129">
        <w:rPr>
          <w:sz w:val="28"/>
          <w:szCs w:val="28"/>
        </w:rPr>
        <w:t>», защищавший зрителей от палящих лучей солнца.</w:t>
      </w:r>
    </w:p>
    <w:p w:rsidR="008C4129" w:rsidRPr="008C4129" w:rsidRDefault="008C4129" w:rsidP="008C4129">
      <w:pPr>
        <w:spacing w:line="360" w:lineRule="auto"/>
        <w:ind w:left="284" w:right="367" w:firstLine="709"/>
        <w:jc w:val="both"/>
        <w:rPr>
          <w:sz w:val="28"/>
          <w:szCs w:val="28"/>
        </w:rPr>
      </w:pPr>
      <w:r w:rsidRPr="008C4129">
        <w:rPr>
          <w:sz w:val="28"/>
          <w:szCs w:val="28"/>
        </w:rPr>
        <w:t>Более чем через тысячу лет, в 1520 г. при правлении английского монарха Генриха VIII, в г. Кале был установлен временный увеселительный павильон – круглое в плане здание, диаметром 37 м, с центральной 40-метровой мачтой, поддерживавшей холстяной тент-крышу, прикрепленный по периметру к трехэтажным деревянным стенам.</w:t>
      </w:r>
    </w:p>
    <w:p w:rsidR="008C4129" w:rsidRPr="008C4129" w:rsidRDefault="008C4129" w:rsidP="008C4129">
      <w:pPr>
        <w:spacing w:line="360" w:lineRule="auto"/>
        <w:ind w:left="284" w:right="367" w:firstLine="709"/>
        <w:jc w:val="both"/>
        <w:rPr>
          <w:sz w:val="28"/>
          <w:szCs w:val="28"/>
        </w:rPr>
      </w:pPr>
      <w:r w:rsidRPr="008C4129">
        <w:rPr>
          <w:sz w:val="28"/>
          <w:szCs w:val="28"/>
        </w:rPr>
        <w:t>Далее наступает период расцвета цирков-шапито. Конструкция натяжного циркового тента давала возможность создавать большие пространственные структуры при минимуме материалов. В пик популярности использовались тентовые цирки, вмещавшие до 10 тыс. человек [17]. В этих сооружениях использовались приобретенные в кораблестроении навыки и материалы и технологические методы, применявшиеся для быстрого подъема больших, но относительно легких объектов [18].</w:t>
      </w:r>
    </w:p>
    <w:p w:rsidR="008C4129" w:rsidRPr="008C4129" w:rsidRDefault="008C4129" w:rsidP="008C4129">
      <w:pPr>
        <w:spacing w:line="360" w:lineRule="auto"/>
        <w:ind w:left="284" w:right="367" w:firstLine="709"/>
        <w:jc w:val="both"/>
        <w:rPr>
          <w:sz w:val="28"/>
          <w:szCs w:val="28"/>
        </w:rPr>
      </w:pPr>
      <w:r w:rsidRPr="008C4129">
        <w:rPr>
          <w:sz w:val="28"/>
          <w:szCs w:val="28"/>
        </w:rPr>
        <w:t>В России исследовательские и экспериментальные работы по системам, относимым к тентовым или близким к ним, развивались в</w:t>
      </w:r>
      <w:r w:rsidR="002375DD">
        <w:rPr>
          <w:sz w:val="28"/>
          <w:szCs w:val="28"/>
        </w:rPr>
        <w:t xml:space="preserve"> </w:t>
      </w:r>
      <w:r w:rsidRPr="008C4129">
        <w:rPr>
          <w:sz w:val="28"/>
          <w:szCs w:val="28"/>
        </w:rPr>
        <w:t xml:space="preserve">трудах П.Л. Чебышева (1890 г.), создавшего математические основы раскроя текстильно-сетчатых оболочек пространственно-криволинейных форм, и В.Г. Шухова, разработавшего конструкции висячих покрытий, впервые использованных в 1896 г. для </w:t>
      </w:r>
      <w:r w:rsidRPr="008C4129">
        <w:rPr>
          <w:sz w:val="28"/>
          <w:szCs w:val="28"/>
        </w:rPr>
        <w:lastRenderedPageBreak/>
        <w:t>перекрытия значительных по размерам павильонов (прямоугольных, круглого и овального в плане) на Всероссийской промышленной и художественной выставке в Нижнем Новгороде [19]. В 1920-е годы советские проекты и постройки тентовых сооружений были связаны с именами архитекторов братьев Весниных, Г.М. Людвига и ряда других.</w:t>
      </w:r>
    </w:p>
    <w:p w:rsidR="008C4129" w:rsidRPr="008C4129" w:rsidRDefault="008C4129" w:rsidP="008C4129">
      <w:pPr>
        <w:spacing w:line="360" w:lineRule="auto"/>
        <w:ind w:left="284" w:right="367" w:firstLine="709"/>
        <w:jc w:val="both"/>
        <w:rPr>
          <w:sz w:val="28"/>
          <w:szCs w:val="28"/>
        </w:rPr>
      </w:pPr>
      <w:r w:rsidRPr="008C4129">
        <w:rPr>
          <w:sz w:val="28"/>
          <w:szCs w:val="28"/>
        </w:rPr>
        <w:t>В 1950-1960-х годах в качестве основополагающей фигуры в сфере тентовых конструкций выделился немецкий архитектор и инженер Ф. Отто. От экспериментов с моделями он вскоре перешел к полноразмерным экспериментальным образцам, положив начало проектированию облегченных конструкций (в том числе тентовых) с учетом форм живой природы [20].</w:t>
      </w:r>
    </w:p>
    <w:p w:rsidR="008C4129" w:rsidRPr="00FD4D30" w:rsidRDefault="008C4129" w:rsidP="008C4129">
      <w:pPr>
        <w:spacing w:line="360" w:lineRule="auto"/>
        <w:ind w:left="284" w:right="367" w:firstLine="709"/>
        <w:jc w:val="both"/>
        <w:rPr>
          <w:sz w:val="28"/>
          <w:szCs w:val="28"/>
        </w:rPr>
      </w:pPr>
      <w:r w:rsidRPr="008C4129">
        <w:rPr>
          <w:sz w:val="28"/>
          <w:szCs w:val="28"/>
        </w:rPr>
        <w:t xml:space="preserve">И снова развитие техники и технологии позволили сделать прорыв в современной тентовой архитектуре [21]. Первыми крупными реализованными Ф. Отто проектами стали сетчатый тентовый павильон ФРГ на ЭКСПО-67 в Монреале (1967 г.), покрытие олимпийского стадиона в Мюнхене (1972 г.), павильон Федеральной выставки садоводства в Мангейме (1975 г.), аэропорт в </w:t>
      </w:r>
      <w:proofErr w:type="spellStart"/>
      <w:r w:rsidRPr="008C4129">
        <w:rPr>
          <w:sz w:val="28"/>
          <w:szCs w:val="28"/>
        </w:rPr>
        <w:t>Джидде</w:t>
      </w:r>
      <w:proofErr w:type="spellEnd"/>
      <w:r w:rsidRPr="008C4129">
        <w:rPr>
          <w:sz w:val="28"/>
          <w:szCs w:val="28"/>
        </w:rPr>
        <w:t xml:space="preserve"> (Саудовская Аравия, 1980 г.), покрытый тентовыми оболочками пролетом по 45 м общей площадью</w:t>
      </w:r>
      <w:r w:rsidR="007C7A78">
        <w:rPr>
          <w:sz w:val="28"/>
          <w:szCs w:val="28"/>
        </w:rPr>
        <w:t xml:space="preserve"> </w:t>
      </w:r>
      <w:r w:rsidRPr="008C4129">
        <w:rPr>
          <w:sz w:val="28"/>
          <w:szCs w:val="28"/>
        </w:rPr>
        <w:t>около 50 га, в которых были опробованы ставшие затем «</w:t>
      </w:r>
      <w:proofErr w:type="spellStart"/>
      <w:r w:rsidRPr="008C4129">
        <w:rPr>
          <w:sz w:val="28"/>
          <w:szCs w:val="28"/>
        </w:rPr>
        <w:t>протоформами</w:t>
      </w:r>
      <w:proofErr w:type="spellEnd"/>
      <w:r w:rsidRPr="008C4129">
        <w:rPr>
          <w:sz w:val="28"/>
          <w:szCs w:val="28"/>
        </w:rPr>
        <w:t xml:space="preserve">» различные варианты крепления тентов, поддерживаемых вантами и решетчатыми конструкциями (седлообразные, </w:t>
      </w:r>
      <w:proofErr w:type="spellStart"/>
      <w:r w:rsidRPr="008C4129">
        <w:rPr>
          <w:sz w:val="28"/>
          <w:szCs w:val="28"/>
        </w:rPr>
        <w:t>хребтовидные</w:t>
      </w:r>
      <w:proofErr w:type="spellEnd"/>
      <w:r w:rsidRPr="008C4129">
        <w:rPr>
          <w:sz w:val="28"/>
          <w:szCs w:val="28"/>
        </w:rPr>
        <w:t>, дугообразные, с высокой точкой опоры).</w:t>
      </w:r>
    </w:p>
    <w:p w:rsidR="00B23863" w:rsidRDefault="00B0626C" w:rsidP="0019352E">
      <w:pPr>
        <w:pStyle w:val="2"/>
      </w:pPr>
      <w:r>
        <w:t xml:space="preserve">  </w:t>
      </w:r>
      <w:bookmarkStart w:id="5" w:name="_Toc23947480"/>
      <w:r w:rsidR="0019352E">
        <w:t xml:space="preserve">1.2 </w:t>
      </w:r>
      <w:r w:rsidR="00B23863" w:rsidRPr="00B23863">
        <w:t>Особенности строительства тентовых спортивных комплексов в отеч</w:t>
      </w:r>
      <w:r w:rsidR="0019352E">
        <w:t>ественной и зарубежной практике</w:t>
      </w:r>
      <w:bookmarkEnd w:id="5"/>
      <w:r w:rsidR="00B23863" w:rsidRPr="00B23863">
        <w:t xml:space="preserve"> </w:t>
      </w:r>
    </w:p>
    <w:p w:rsidR="007C7A78" w:rsidRPr="007C7A78" w:rsidRDefault="007C7A78" w:rsidP="007C7A78">
      <w:pPr>
        <w:spacing w:line="360" w:lineRule="auto"/>
        <w:ind w:firstLine="709"/>
        <w:jc w:val="both"/>
        <w:rPr>
          <w:sz w:val="28"/>
          <w:szCs w:val="28"/>
        </w:rPr>
      </w:pPr>
      <w:r w:rsidRPr="007C7A78">
        <w:rPr>
          <w:sz w:val="28"/>
          <w:szCs w:val="28"/>
        </w:rPr>
        <w:t xml:space="preserve">В проектирование и строительство тентовых сооружений в 1990-х гг. активно включились крупнейшие архитекторы - Н. </w:t>
      </w:r>
      <w:proofErr w:type="spellStart"/>
      <w:r w:rsidRPr="007C7A78">
        <w:rPr>
          <w:sz w:val="28"/>
          <w:szCs w:val="28"/>
        </w:rPr>
        <w:t>Гримшоу</w:t>
      </w:r>
      <w:proofErr w:type="spellEnd"/>
      <w:r w:rsidRPr="007C7A78">
        <w:rPr>
          <w:sz w:val="28"/>
          <w:szCs w:val="28"/>
        </w:rPr>
        <w:t>, П. Кук, Р.</w:t>
      </w:r>
    </w:p>
    <w:p w:rsidR="007C7A78" w:rsidRPr="007C7A78" w:rsidRDefault="007C7A78" w:rsidP="007C7A78">
      <w:pPr>
        <w:spacing w:line="360" w:lineRule="auto"/>
        <w:ind w:firstLine="709"/>
        <w:jc w:val="both"/>
        <w:rPr>
          <w:sz w:val="28"/>
          <w:szCs w:val="28"/>
        </w:rPr>
      </w:pPr>
      <w:proofErr w:type="spellStart"/>
      <w:r w:rsidRPr="007C7A78">
        <w:rPr>
          <w:sz w:val="28"/>
          <w:szCs w:val="28"/>
        </w:rPr>
        <w:t>Роджерс</w:t>
      </w:r>
      <w:proofErr w:type="spellEnd"/>
      <w:r w:rsidRPr="007C7A78">
        <w:rPr>
          <w:sz w:val="28"/>
          <w:szCs w:val="28"/>
        </w:rPr>
        <w:t xml:space="preserve">, Н. </w:t>
      </w:r>
      <w:proofErr w:type="spellStart"/>
      <w:r w:rsidRPr="007C7A78">
        <w:rPr>
          <w:sz w:val="28"/>
          <w:szCs w:val="28"/>
        </w:rPr>
        <w:t>Фостер</w:t>
      </w:r>
      <w:proofErr w:type="spellEnd"/>
      <w:r w:rsidRPr="007C7A78">
        <w:rPr>
          <w:sz w:val="28"/>
          <w:szCs w:val="28"/>
        </w:rPr>
        <w:t xml:space="preserve">, М. </w:t>
      </w:r>
      <w:proofErr w:type="spellStart"/>
      <w:r w:rsidRPr="007C7A78">
        <w:rPr>
          <w:sz w:val="28"/>
          <w:szCs w:val="28"/>
        </w:rPr>
        <w:t>Хопкинс</w:t>
      </w:r>
      <w:proofErr w:type="spellEnd"/>
      <w:r w:rsidRPr="007C7A78">
        <w:rPr>
          <w:sz w:val="28"/>
          <w:szCs w:val="28"/>
        </w:rPr>
        <w:t xml:space="preserve"> (Великобритания), Ф. Отто (Германия), Р. Пиано (Италия), Ф. </w:t>
      </w:r>
      <w:proofErr w:type="spellStart"/>
      <w:r w:rsidRPr="007C7A78">
        <w:rPr>
          <w:sz w:val="28"/>
          <w:szCs w:val="28"/>
        </w:rPr>
        <w:t>Самин</w:t>
      </w:r>
      <w:proofErr w:type="spellEnd"/>
      <w:r w:rsidRPr="007C7A78">
        <w:rPr>
          <w:sz w:val="28"/>
          <w:szCs w:val="28"/>
        </w:rPr>
        <w:t xml:space="preserve"> (Бельгия), Ш. </w:t>
      </w:r>
      <w:proofErr w:type="spellStart"/>
      <w:r w:rsidRPr="007C7A78">
        <w:rPr>
          <w:sz w:val="28"/>
          <w:szCs w:val="28"/>
        </w:rPr>
        <w:t>Бэн</w:t>
      </w:r>
      <w:proofErr w:type="spellEnd"/>
      <w:r w:rsidRPr="007C7A78">
        <w:rPr>
          <w:sz w:val="28"/>
          <w:szCs w:val="28"/>
        </w:rPr>
        <w:t xml:space="preserve"> (Япония), имеющие собственные проектные бюро («</w:t>
      </w:r>
      <w:proofErr w:type="spellStart"/>
      <w:r w:rsidRPr="007C7A78">
        <w:rPr>
          <w:sz w:val="28"/>
          <w:szCs w:val="28"/>
        </w:rPr>
        <w:t>Grimshaw</w:t>
      </w:r>
      <w:proofErr w:type="spellEnd"/>
      <w:r w:rsidRPr="007C7A78">
        <w:rPr>
          <w:sz w:val="28"/>
          <w:szCs w:val="28"/>
        </w:rPr>
        <w:t xml:space="preserve"> &amp; </w:t>
      </w:r>
      <w:proofErr w:type="spellStart"/>
      <w:r w:rsidRPr="007C7A78">
        <w:rPr>
          <w:sz w:val="28"/>
          <w:szCs w:val="28"/>
        </w:rPr>
        <w:t>Partners</w:t>
      </w:r>
      <w:proofErr w:type="spellEnd"/>
      <w:r w:rsidRPr="007C7A78">
        <w:rPr>
          <w:sz w:val="28"/>
          <w:szCs w:val="28"/>
        </w:rPr>
        <w:t>», «</w:t>
      </w:r>
      <w:proofErr w:type="spellStart"/>
      <w:r w:rsidRPr="007C7A78">
        <w:rPr>
          <w:sz w:val="28"/>
          <w:szCs w:val="28"/>
        </w:rPr>
        <w:t>Samyn</w:t>
      </w:r>
      <w:proofErr w:type="spellEnd"/>
      <w:r w:rsidRPr="007C7A78">
        <w:rPr>
          <w:sz w:val="28"/>
          <w:szCs w:val="28"/>
        </w:rPr>
        <w:t xml:space="preserve"> &amp; </w:t>
      </w:r>
      <w:proofErr w:type="spellStart"/>
      <w:r w:rsidRPr="007C7A78">
        <w:rPr>
          <w:sz w:val="28"/>
          <w:szCs w:val="28"/>
        </w:rPr>
        <w:t>Partners</w:t>
      </w:r>
      <w:proofErr w:type="spellEnd"/>
      <w:r w:rsidRPr="007C7A78">
        <w:rPr>
          <w:sz w:val="28"/>
          <w:szCs w:val="28"/>
        </w:rPr>
        <w:t>» и др.), европейские и транснациональные архитектурно-строительные фирмы, в том числе «</w:t>
      </w:r>
      <w:proofErr w:type="spellStart"/>
      <w:r w:rsidRPr="007C7A78">
        <w:rPr>
          <w:sz w:val="28"/>
          <w:szCs w:val="28"/>
        </w:rPr>
        <w:t>Ove</w:t>
      </w:r>
      <w:proofErr w:type="spellEnd"/>
      <w:r w:rsidRPr="007C7A78">
        <w:rPr>
          <w:sz w:val="28"/>
          <w:szCs w:val="28"/>
        </w:rPr>
        <w:t xml:space="preserve"> </w:t>
      </w:r>
      <w:proofErr w:type="spellStart"/>
      <w:r w:rsidRPr="007C7A78">
        <w:rPr>
          <w:sz w:val="28"/>
          <w:szCs w:val="28"/>
        </w:rPr>
        <w:t>Arup</w:t>
      </w:r>
      <w:proofErr w:type="spellEnd"/>
      <w:r w:rsidRPr="007C7A78">
        <w:rPr>
          <w:sz w:val="28"/>
          <w:szCs w:val="28"/>
        </w:rPr>
        <w:t xml:space="preserve"> &amp; </w:t>
      </w:r>
      <w:proofErr w:type="spellStart"/>
      <w:r w:rsidRPr="007C7A78">
        <w:rPr>
          <w:sz w:val="28"/>
          <w:szCs w:val="28"/>
        </w:rPr>
        <w:t>Partners</w:t>
      </w:r>
      <w:proofErr w:type="spellEnd"/>
      <w:r w:rsidRPr="007C7A78">
        <w:rPr>
          <w:sz w:val="28"/>
          <w:szCs w:val="28"/>
        </w:rPr>
        <w:t>», «</w:t>
      </w:r>
      <w:proofErr w:type="spellStart"/>
      <w:r w:rsidRPr="007C7A78">
        <w:rPr>
          <w:sz w:val="28"/>
          <w:szCs w:val="28"/>
        </w:rPr>
        <w:t>Omrania</w:t>
      </w:r>
      <w:proofErr w:type="spellEnd"/>
      <w:r w:rsidRPr="007C7A78">
        <w:rPr>
          <w:sz w:val="28"/>
          <w:szCs w:val="28"/>
        </w:rPr>
        <w:t xml:space="preserve"> </w:t>
      </w:r>
      <w:proofErr w:type="spellStart"/>
      <w:r w:rsidRPr="007C7A78">
        <w:rPr>
          <w:sz w:val="28"/>
          <w:szCs w:val="28"/>
        </w:rPr>
        <w:t>Architects</w:t>
      </w:r>
      <w:proofErr w:type="spellEnd"/>
      <w:r w:rsidRPr="007C7A78">
        <w:rPr>
          <w:sz w:val="28"/>
          <w:szCs w:val="28"/>
        </w:rPr>
        <w:t xml:space="preserve">, </w:t>
      </w:r>
      <w:proofErr w:type="spellStart"/>
      <w:r w:rsidRPr="007C7A78">
        <w:rPr>
          <w:sz w:val="28"/>
          <w:szCs w:val="28"/>
        </w:rPr>
        <w:t>Planners</w:t>
      </w:r>
      <w:proofErr w:type="spellEnd"/>
      <w:r w:rsidRPr="007C7A78">
        <w:rPr>
          <w:sz w:val="28"/>
          <w:szCs w:val="28"/>
        </w:rPr>
        <w:t xml:space="preserve"> </w:t>
      </w:r>
      <w:proofErr w:type="spellStart"/>
      <w:r w:rsidRPr="007C7A78">
        <w:rPr>
          <w:sz w:val="28"/>
          <w:szCs w:val="28"/>
        </w:rPr>
        <w:t>and</w:t>
      </w:r>
      <w:proofErr w:type="spellEnd"/>
      <w:r w:rsidRPr="007C7A78">
        <w:rPr>
          <w:sz w:val="28"/>
          <w:szCs w:val="28"/>
        </w:rPr>
        <w:t xml:space="preserve"> </w:t>
      </w:r>
      <w:proofErr w:type="spellStart"/>
      <w:r w:rsidRPr="007C7A78">
        <w:rPr>
          <w:sz w:val="28"/>
          <w:szCs w:val="28"/>
        </w:rPr>
        <w:t>Engineers</w:t>
      </w:r>
      <w:proofErr w:type="spellEnd"/>
      <w:r w:rsidRPr="007C7A78">
        <w:rPr>
          <w:sz w:val="28"/>
          <w:szCs w:val="28"/>
        </w:rPr>
        <w:t xml:space="preserve">», «HOK </w:t>
      </w:r>
      <w:proofErr w:type="spellStart"/>
      <w:r w:rsidRPr="007C7A78">
        <w:rPr>
          <w:sz w:val="28"/>
          <w:szCs w:val="28"/>
        </w:rPr>
        <w:t>International</w:t>
      </w:r>
      <w:proofErr w:type="spellEnd"/>
      <w:r w:rsidRPr="007C7A78">
        <w:rPr>
          <w:sz w:val="28"/>
          <w:szCs w:val="28"/>
        </w:rPr>
        <w:t>», «</w:t>
      </w:r>
      <w:proofErr w:type="spellStart"/>
      <w:r w:rsidRPr="007C7A78">
        <w:rPr>
          <w:sz w:val="28"/>
          <w:szCs w:val="28"/>
        </w:rPr>
        <w:t>Taiyo</w:t>
      </w:r>
      <w:proofErr w:type="spellEnd"/>
      <w:r w:rsidRPr="007C7A78">
        <w:rPr>
          <w:sz w:val="28"/>
          <w:szCs w:val="28"/>
        </w:rPr>
        <w:t xml:space="preserve"> </w:t>
      </w:r>
      <w:proofErr w:type="spellStart"/>
      <w:r w:rsidRPr="007C7A78">
        <w:rPr>
          <w:sz w:val="28"/>
          <w:szCs w:val="28"/>
        </w:rPr>
        <w:t>Kogio</w:t>
      </w:r>
      <w:proofErr w:type="spellEnd"/>
      <w:r w:rsidRPr="007C7A78">
        <w:rPr>
          <w:sz w:val="28"/>
          <w:szCs w:val="28"/>
        </w:rPr>
        <w:t xml:space="preserve"> </w:t>
      </w:r>
      <w:proofErr w:type="spellStart"/>
      <w:r w:rsidRPr="007C7A78">
        <w:rPr>
          <w:sz w:val="28"/>
          <w:szCs w:val="28"/>
        </w:rPr>
        <w:t>Corporation</w:t>
      </w:r>
      <w:proofErr w:type="spellEnd"/>
      <w:r w:rsidRPr="007C7A78">
        <w:rPr>
          <w:sz w:val="28"/>
          <w:szCs w:val="28"/>
        </w:rPr>
        <w:t>», «</w:t>
      </w:r>
      <w:proofErr w:type="spellStart"/>
      <w:r w:rsidRPr="007C7A78">
        <w:rPr>
          <w:sz w:val="28"/>
          <w:szCs w:val="28"/>
        </w:rPr>
        <w:t>Stur-chio</w:t>
      </w:r>
      <w:proofErr w:type="spellEnd"/>
      <w:r w:rsidRPr="007C7A78">
        <w:rPr>
          <w:sz w:val="28"/>
          <w:szCs w:val="28"/>
        </w:rPr>
        <w:t xml:space="preserve"> </w:t>
      </w:r>
      <w:proofErr w:type="spellStart"/>
      <w:r w:rsidRPr="007C7A78">
        <w:rPr>
          <w:sz w:val="28"/>
          <w:szCs w:val="28"/>
        </w:rPr>
        <w:t>Architects</w:t>
      </w:r>
      <w:proofErr w:type="spellEnd"/>
      <w:r w:rsidRPr="007C7A78">
        <w:rPr>
          <w:sz w:val="28"/>
          <w:szCs w:val="28"/>
        </w:rPr>
        <w:t xml:space="preserve"> &amp; </w:t>
      </w:r>
      <w:proofErr w:type="spellStart"/>
      <w:r w:rsidRPr="007C7A78">
        <w:rPr>
          <w:sz w:val="28"/>
          <w:szCs w:val="28"/>
        </w:rPr>
        <w:t>Designers</w:t>
      </w:r>
      <w:proofErr w:type="spellEnd"/>
      <w:r w:rsidRPr="007C7A78">
        <w:rPr>
          <w:sz w:val="28"/>
          <w:szCs w:val="28"/>
        </w:rPr>
        <w:t>», а также и их объединения, например, «ОНО [</w:t>
      </w:r>
      <w:proofErr w:type="spellStart"/>
      <w:r w:rsidRPr="007C7A78">
        <w:rPr>
          <w:sz w:val="28"/>
          <w:szCs w:val="28"/>
        </w:rPr>
        <w:t>Omrania-Happold-Otto</w:t>
      </w:r>
      <w:proofErr w:type="spellEnd"/>
      <w:r w:rsidRPr="007C7A78">
        <w:rPr>
          <w:sz w:val="28"/>
          <w:szCs w:val="28"/>
        </w:rPr>
        <w:t xml:space="preserve">] </w:t>
      </w:r>
      <w:proofErr w:type="spellStart"/>
      <w:r w:rsidRPr="007C7A78">
        <w:rPr>
          <w:sz w:val="28"/>
          <w:szCs w:val="28"/>
        </w:rPr>
        <w:t>Joint</w:t>
      </w:r>
      <w:proofErr w:type="spellEnd"/>
      <w:r w:rsidRPr="007C7A78">
        <w:rPr>
          <w:sz w:val="28"/>
          <w:szCs w:val="28"/>
        </w:rPr>
        <w:t xml:space="preserve"> </w:t>
      </w:r>
      <w:proofErr w:type="spellStart"/>
      <w:r w:rsidRPr="007C7A78">
        <w:rPr>
          <w:sz w:val="28"/>
          <w:szCs w:val="28"/>
        </w:rPr>
        <w:t>Venture</w:t>
      </w:r>
      <w:proofErr w:type="spellEnd"/>
      <w:r w:rsidRPr="007C7A78">
        <w:rPr>
          <w:sz w:val="28"/>
          <w:szCs w:val="28"/>
        </w:rPr>
        <w:t xml:space="preserve">», по проектам которых </w:t>
      </w:r>
      <w:r w:rsidRPr="007C7A78">
        <w:rPr>
          <w:sz w:val="28"/>
          <w:szCs w:val="28"/>
        </w:rPr>
        <w:lastRenderedPageBreak/>
        <w:t>построены сотни крупных объектов тентовой архитектуры в самых различных странах мира [22].</w:t>
      </w:r>
    </w:p>
    <w:p w:rsidR="00FC1F1C" w:rsidRDefault="007C7A78" w:rsidP="007C7A78">
      <w:pPr>
        <w:spacing w:line="360" w:lineRule="auto"/>
        <w:ind w:firstLine="709"/>
        <w:jc w:val="both"/>
        <w:rPr>
          <w:sz w:val="28"/>
          <w:szCs w:val="28"/>
        </w:rPr>
      </w:pPr>
      <w:r w:rsidRPr="007C7A78">
        <w:rPr>
          <w:sz w:val="28"/>
          <w:szCs w:val="28"/>
        </w:rPr>
        <w:t>В России потенциальные возможности применения тентовых сооружений — быстровозводимых, мобильных, легко трансформирующихся в соответствии с изменением функции, и обладающих высокими эстетическими достоинствами, также значительны. Тентовые сооружения, дающие богатое разнообразие форм, для развития современной архитектуры и в нашей стране не менее важны, чем другие строительные системы [23].</w:t>
      </w:r>
    </w:p>
    <w:p w:rsidR="002E4F12" w:rsidRPr="002E4F12" w:rsidRDefault="002E4F12" w:rsidP="002E4F12">
      <w:pPr>
        <w:spacing w:line="360" w:lineRule="auto"/>
        <w:ind w:firstLine="709"/>
        <w:jc w:val="both"/>
        <w:rPr>
          <w:sz w:val="28"/>
          <w:szCs w:val="28"/>
        </w:rPr>
      </w:pPr>
      <w:r w:rsidRPr="002E4F12">
        <w:rPr>
          <w:sz w:val="28"/>
          <w:szCs w:val="28"/>
        </w:rPr>
        <w:t xml:space="preserve">Опыт проектирования и строительства, основные сферы использования тентовых сооружений в СССР (с частичным учетом зарубежной практики) в 1960-1980-х гг. анализировался в публикациях Ю.И. </w:t>
      </w:r>
      <w:proofErr w:type="spellStart"/>
      <w:r w:rsidRPr="002E4F12">
        <w:rPr>
          <w:sz w:val="28"/>
          <w:szCs w:val="28"/>
        </w:rPr>
        <w:t>Блинова</w:t>
      </w:r>
      <w:proofErr w:type="spellEnd"/>
      <w:r w:rsidRPr="002E4F12">
        <w:rPr>
          <w:sz w:val="28"/>
          <w:szCs w:val="28"/>
        </w:rPr>
        <w:t xml:space="preserve"> и его докторской диссертации (1991 г.), в которых основное внимание уделено техническим параметрам сооружений и их индустриальному производству. Архитектурно-конструктивные решения тентовых покрытий рассмотрены в публикациях и диссертациях того же времени Т.М. </w:t>
      </w:r>
      <w:proofErr w:type="spellStart"/>
      <w:r w:rsidRPr="002E4F12">
        <w:rPr>
          <w:sz w:val="28"/>
          <w:szCs w:val="28"/>
        </w:rPr>
        <w:t>Дымковой</w:t>
      </w:r>
      <w:proofErr w:type="spellEnd"/>
      <w:r w:rsidRPr="002E4F12">
        <w:rPr>
          <w:sz w:val="28"/>
          <w:szCs w:val="28"/>
        </w:rPr>
        <w:t xml:space="preserve">, Л.С. Ивановой, И.Х. </w:t>
      </w:r>
      <w:proofErr w:type="spellStart"/>
      <w:r w:rsidRPr="002E4F12">
        <w:rPr>
          <w:sz w:val="28"/>
          <w:szCs w:val="28"/>
        </w:rPr>
        <w:t>Мифтахутдинова</w:t>
      </w:r>
      <w:proofErr w:type="spellEnd"/>
      <w:r w:rsidRPr="002E4F12">
        <w:rPr>
          <w:sz w:val="28"/>
          <w:szCs w:val="28"/>
        </w:rPr>
        <w:t xml:space="preserve">, В.А. Сладкова, Е.М. </w:t>
      </w:r>
      <w:proofErr w:type="spellStart"/>
      <w:r w:rsidRPr="002E4F12">
        <w:rPr>
          <w:sz w:val="28"/>
          <w:szCs w:val="28"/>
        </w:rPr>
        <w:t>Удлера</w:t>
      </w:r>
      <w:proofErr w:type="spellEnd"/>
      <w:r w:rsidRPr="002E4F12">
        <w:rPr>
          <w:sz w:val="28"/>
          <w:szCs w:val="28"/>
        </w:rPr>
        <w:t xml:space="preserve">, Р.Т. Хана, В.Г. </w:t>
      </w:r>
      <w:proofErr w:type="spellStart"/>
      <w:r w:rsidRPr="002E4F12">
        <w:rPr>
          <w:sz w:val="28"/>
          <w:szCs w:val="28"/>
        </w:rPr>
        <w:t>Штолько</w:t>
      </w:r>
      <w:proofErr w:type="spellEnd"/>
      <w:r w:rsidRPr="002E4F12">
        <w:rPr>
          <w:sz w:val="28"/>
          <w:szCs w:val="28"/>
        </w:rPr>
        <w:t xml:space="preserve"> и др. </w:t>
      </w:r>
    </w:p>
    <w:p w:rsidR="007C7A78" w:rsidRDefault="002E4F12" w:rsidP="002E4F12">
      <w:pPr>
        <w:spacing w:line="360" w:lineRule="auto"/>
        <w:ind w:firstLine="709"/>
        <w:jc w:val="both"/>
        <w:rPr>
          <w:sz w:val="28"/>
          <w:szCs w:val="28"/>
        </w:rPr>
      </w:pPr>
      <w:r w:rsidRPr="002E4F12">
        <w:rPr>
          <w:sz w:val="28"/>
          <w:szCs w:val="28"/>
        </w:rPr>
        <w:t>Выявлены наиболее оптимальные конструктивные схемы висячих покрытий,</w:t>
      </w:r>
      <w:r w:rsidR="00964676">
        <w:rPr>
          <w:sz w:val="28"/>
          <w:szCs w:val="28"/>
        </w:rPr>
        <w:t xml:space="preserve"> которые приведены на рисунке </w:t>
      </w:r>
      <w:r w:rsidRPr="002E4F12">
        <w:rPr>
          <w:sz w:val="28"/>
          <w:szCs w:val="28"/>
        </w:rPr>
        <w:t>4.</w:t>
      </w:r>
    </w:p>
    <w:p w:rsidR="00E95A93" w:rsidRDefault="00E95A93" w:rsidP="00E95A93">
      <w:pPr>
        <w:spacing w:line="360" w:lineRule="auto"/>
        <w:ind w:firstLine="709"/>
        <w:jc w:val="center"/>
        <w:rPr>
          <w:sz w:val="28"/>
          <w:szCs w:val="28"/>
        </w:rPr>
      </w:pPr>
      <w:r w:rsidRPr="00E95A93">
        <w:rPr>
          <w:noProof/>
          <w:sz w:val="28"/>
          <w:szCs w:val="28"/>
        </w:rPr>
        <w:drawing>
          <wp:inline distT="0" distB="0" distL="0" distR="0">
            <wp:extent cx="4562088" cy="3006934"/>
            <wp:effectExtent l="0" t="0" r="0"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7892" cy="3010759"/>
                    </a:xfrm>
                    <a:prstGeom prst="rect">
                      <a:avLst/>
                    </a:prstGeom>
                    <a:noFill/>
                    <a:ln>
                      <a:noFill/>
                    </a:ln>
                  </pic:spPr>
                </pic:pic>
              </a:graphicData>
            </a:graphic>
          </wp:inline>
        </w:drawing>
      </w:r>
    </w:p>
    <w:p w:rsidR="00E95A93" w:rsidRDefault="0019352E" w:rsidP="00E95A93">
      <w:pPr>
        <w:spacing w:line="360" w:lineRule="auto"/>
        <w:ind w:firstLine="709"/>
        <w:jc w:val="center"/>
        <w:rPr>
          <w:sz w:val="28"/>
          <w:szCs w:val="28"/>
        </w:rPr>
      </w:pPr>
      <w:r>
        <w:rPr>
          <w:sz w:val="28"/>
          <w:szCs w:val="28"/>
        </w:rPr>
        <w:t xml:space="preserve">Рисунок 4 </w:t>
      </w:r>
      <w:r w:rsidR="00964676">
        <w:rPr>
          <w:sz w:val="28"/>
          <w:szCs w:val="28"/>
        </w:rPr>
        <w:t>–Конструктивные решения тентовых покрытий</w:t>
      </w:r>
    </w:p>
    <w:p w:rsidR="003E725A" w:rsidRPr="003E725A" w:rsidRDefault="003E725A" w:rsidP="003E725A">
      <w:pPr>
        <w:spacing w:line="360" w:lineRule="auto"/>
        <w:ind w:firstLine="709"/>
        <w:jc w:val="both"/>
        <w:rPr>
          <w:sz w:val="28"/>
          <w:szCs w:val="28"/>
        </w:rPr>
      </w:pPr>
      <w:r w:rsidRPr="003E725A">
        <w:rPr>
          <w:b/>
          <w:bCs/>
          <w:sz w:val="28"/>
          <w:szCs w:val="28"/>
        </w:rPr>
        <w:lastRenderedPageBreak/>
        <w:t xml:space="preserve">Наиболее важны: </w:t>
      </w:r>
      <w:r w:rsidRPr="003E725A">
        <w:rPr>
          <w:sz w:val="28"/>
          <w:szCs w:val="28"/>
        </w:rPr>
        <w:t xml:space="preserve">очертания в плане; форма поверхности покрытия; способ облегчения жесткости пролетной конструкции; способ восприятия распора; создание пространственной жесткости; обеспечение надежности покрытия [24]. </w:t>
      </w:r>
    </w:p>
    <w:p w:rsidR="003E725A" w:rsidRPr="003E725A" w:rsidRDefault="003E725A" w:rsidP="003E725A">
      <w:pPr>
        <w:spacing w:line="360" w:lineRule="auto"/>
        <w:ind w:firstLine="709"/>
        <w:jc w:val="both"/>
        <w:rPr>
          <w:sz w:val="28"/>
          <w:szCs w:val="28"/>
        </w:rPr>
      </w:pPr>
      <w:r w:rsidRPr="003E725A">
        <w:rPr>
          <w:b/>
          <w:bCs/>
          <w:sz w:val="28"/>
          <w:szCs w:val="28"/>
        </w:rPr>
        <w:t xml:space="preserve">Круглое очертание здания </w:t>
      </w:r>
      <w:r w:rsidRPr="003E725A">
        <w:rPr>
          <w:sz w:val="28"/>
          <w:szCs w:val="28"/>
        </w:rPr>
        <w:t xml:space="preserve">имеет ряд преимуществ: минимальное число типоразмеров; одинаковую длину и сечение несущих элементов; минимальный периметр стен; распор воспринимать в уровне покрытия; замкнутый опорный контур. </w:t>
      </w:r>
    </w:p>
    <w:p w:rsidR="003E725A" w:rsidRPr="003E725A" w:rsidRDefault="003E725A" w:rsidP="003E725A">
      <w:pPr>
        <w:spacing w:line="360" w:lineRule="auto"/>
        <w:ind w:firstLine="709"/>
        <w:jc w:val="both"/>
        <w:rPr>
          <w:sz w:val="28"/>
          <w:szCs w:val="28"/>
        </w:rPr>
      </w:pPr>
      <w:r w:rsidRPr="003E725A">
        <w:rPr>
          <w:sz w:val="28"/>
          <w:szCs w:val="28"/>
        </w:rPr>
        <w:t xml:space="preserve">Наибольший опыт накоплен при строительстве и эксплуатации сооружений цирковых комплексов «Веселая арена». </w:t>
      </w:r>
    </w:p>
    <w:p w:rsidR="003E725A" w:rsidRPr="003E725A" w:rsidRDefault="003E725A" w:rsidP="003E725A">
      <w:pPr>
        <w:spacing w:line="360" w:lineRule="auto"/>
        <w:ind w:firstLine="709"/>
        <w:jc w:val="both"/>
        <w:rPr>
          <w:sz w:val="28"/>
          <w:szCs w:val="28"/>
        </w:rPr>
      </w:pPr>
      <w:r w:rsidRPr="003E725A">
        <w:rPr>
          <w:sz w:val="28"/>
          <w:szCs w:val="28"/>
        </w:rPr>
        <w:t>В 1986-1990 гг. в СССР разработаны и внедрены в строительство первые промышленные партии тентовых покрытий. За 5 лет чистая прибыль, функционировавших в стране цирков (16-18 залов ежегодно), составила более 13 млн. рублей. Фактически эти залы являются многоцелевыми концертными залами и в странах Запада в нем</w:t>
      </w:r>
      <w:r>
        <w:rPr>
          <w:sz w:val="28"/>
          <w:szCs w:val="28"/>
        </w:rPr>
        <w:t xml:space="preserve"> </w:t>
      </w:r>
      <w:r w:rsidRPr="003E725A">
        <w:rPr>
          <w:sz w:val="28"/>
          <w:szCs w:val="28"/>
        </w:rPr>
        <w:t>проводятся не только цирковые, но также театральные, концертные, спортивные и другие представления [25]. Для нужд сельского хозяйства применяют конструкции с различными полимерными пленочными покрытиями для создания временных мастерских для ремонта, хранения, сельскохозяйственной техники, хранения сельхозпродукции, оранжерей, полевых станов, столовых, торговых павильонов, животноводческих зданий [26].</w:t>
      </w:r>
    </w:p>
    <w:p w:rsidR="00255976" w:rsidRDefault="00255976">
      <w:pPr>
        <w:rPr>
          <w:b/>
          <w:sz w:val="28"/>
          <w:szCs w:val="28"/>
        </w:rPr>
      </w:pPr>
      <w:r>
        <w:rPr>
          <w:b/>
          <w:sz w:val="28"/>
          <w:szCs w:val="28"/>
        </w:rPr>
        <w:br w:type="page"/>
      </w:r>
    </w:p>
    <w:p w:rsidR="00B0626C" w:rsidRDefault="00B0626C" w:rsidP="00B0626C">
      <w:pPr>
        <w:spacing w:line="360" w:lineRule="auto"/>
        <w:ind w:left="284" w:right="367" w:firstLine="709"/>
        <w:jc w:val="center"/>
        <w:rPr>
          <w:b/>
          <w:sz w:val="28"/>
          <w:szCs w:val="28"/>
        </w:rPr>
      </w:pPr>
    </w:p>
    <w:p w:rsidR="005C5F0A" w:rsidRDefault="00B0626C" w:rsidP="0019352E">
      <w:pPr>
        <w:pStyle w:val="1"/>
        <w:ind w:firstLine="851"/>
        <w:jc w:val="both"/>
      </w:pPr>
      <w:r>
        <w:t xml:space="preserve">  </w:t>
      </w:r>
      <w:bookmarkStart w:id="6" w:name="_Toc23947481"/>
      <w:r w:rsidR="0019352E">
        <w:rPr>
          <w:rFonts w:asciiTheme="minorHAnsi" w:hAnsiTheme="minorHAnsi"/>
        </w:rPr>
        <w:t xml:space="preserve">2. </w:t>
      </w:r>
      <w:r w:rsidR="00A308F4">
        <w:t>АРХИТЕКТУРНЫЙ РАЗДЕЛ</w:t>
      </w:r>
      <w:bookmarkEnd w:id="6"/>
    </w:p>
    <w:p w:rsidR="004335D9" w:rsidRDefault="004335D9" w:rsidP="00B0626C">
      <w:pPr>
        <w:spacing w:line="360" w:lineRule="auto"/>
        <w:ind w:left="284" w:right="367" w:firstLine="709"/>
        <w:rPr>
          <w:b/>
          <w:sz w:val="28"/>
          <w:szCs w:val="28"/>
        </w:rPr>
      </w:pPr>
    </w:p>
    <w:p w:rsidR="005E2B33" w:rsidRPr="008E4860" w:rsidRDefault="009C2D37" w:rsidP="0019352E">
      <w:pPr>
        <w:pStyle w:val="2"/>
      </w:pPr>
      <w:bookmarkStart w:id="7" w:name="_Toc23947482"/>
      <w:r>
        <w:t>2.</w:t>
      </w:r>
      <w:r w:rsidR="005E2B33" w:rsidRPr="008E4860">
        <w:t>1. Исходные данные</w:t>
      </w:r>
      <w:bookmarkEnd w:id="7"/>
    </w:p>
    <w:p w:rsidR="005E2B33" w:rsidRDefault="009C2D37" w:rsidP="0019352E">
      <w:pPr>
        <w:spacing w:line="360" w:lineRule="auto"/>
        <w:ind w:firstLine="709"/>
        <w:jc w:val="both"/>
        <w:rPr>
          <w:sz w:val="28"/>
          <w:szCs w:val="28"/>
        </w:rPr>
      </w:pPr>
      <w:r>
        <w:rPr>
          <w:sz w:val="28"/>
          <w:szCs w:val="28"/>
        </w:rPr>
        <w:t>2.</w:t>
      </w:r>
      <w:r w:rsidR="005E2B33">
        <w:rPr>
          <w:sz w:val="28"/>
          <w:szCs w:val="28"/>
        </w:rPr>
        <w:t xml:space="preserve">1.1. </w:t>
      </w:r>
      <w:r w:rsidR="005E2B33" w:rsidRPr="008E4860">
        <w:rPr>
          <w:sz w:val="28"/>
          <w:szCs w:val="28"/>
        </w:rPr>
        <w:t xml:space="preserve">Объемно-планировочные решения </w:t>
      </w:r>
      <w:r w:rsidR="004335D9">
        <w:rPr>
          <w:sz w:val="28"/>
          <w:szCs w:val="28"/>
        </w:rPr>
        <w:t>ВКР</w:t>
      </w:r>
      <w:r w:rsidR="005E2B33">
        <w:rPr>
          <w:sz w:val="28"/>
          <w:szCs w:val="28"/>
        </w:rPr>
        <w:t xml:space="preserve"> «Спортивный </w:t>
      </w:r>
      <w:r w:rsidR="00706CA4">
        <w:rPr>
          <w:sz w:val="28"/>
          <w:szCs w:val="28"/>
        </w:rPr>
        <w:t>манеж</w:t>
      </w:r>
      <w:r w:rsidR="005E2B33">
        <w:rPr>
          <w:sz w:val="28"/>
          <w:szCs w:val="28"/>
        </w:rPr>
        <w:t xml:space="preserve"> с тентовым </w:t>
      </w:r>
      <w:proofErr w:type="gramStart"/>
      <w:r w:rsidR="005E2B33">
        <w:rPr>
          <w:sz w:val="28"/>
          <w:szCs w:val="28"/>
        </w:rPr>
        <w:t xml:space="preserve">покрытием» </w:t>
      </w:r>
      <w:r w:rsidR="005E2B33" w:rsidRPr="008E4860">
        <w:rPr>
          <w:sz w:val="28"/>
          <w:szCs w:val="28"/>
        </w:rPr>
        <w:t xml:space="preserve"> приняты</w:t>
      </w:r>
      <w:proofErr w:type="gramEnd"/>
      <w:r w:rsidR="005E2B33" w:rsidRPr="008E4860">
        <w:rPr>
          <w:sz w:val="28"/>
          <w:szCs w:val="28"/>
        </w:rPr>
        <w:t xml:space="preserve"> исходя из особенностей и назначения здания, выполнения санитарных и противопожарных требований и создания максимальных удобств использования и безопасности и в комплексе с окружающей застройкой. </w:t>
      </w:r>
    </w:p>
    <w:p w:rsidR="00706CA4" w:rsidRPr="00706CA4" w:rsidRDefault="00706CA4" w:rsidP="0019352E">
      <w:pPr>
        <w:spacing w:line="360" w:lineRule="auto"/>
        <w:ind w:firstLine="709"/>
        <w:jc w:val="both"/>
        <w:rPr>
          <w:sz w:val="28"/>
          <w:szCs w:val="28"/>
        </w:rPr>
      </w:pPr>
      <w:r w:rsidRPr="00706CA4">
        <w:rPr>
          <w:sz w:val="28"/>
          <w:szCs w:val="28"/>
        </w:rPr>
        <w:t>На земельном участке выделены следующие функциональные зоны:</w:t>
      </w:r>
    </w:p>
    <w:p w:rsidR="00706CA4" w:rsidRPr="00706CA4" w:rsidRDefault="00706CA4" w:rsidP="0019352E">
      <w:pPr>
        <w:pStyle w:val="af7"/>
        <w:numPr>
          <w:ilvl w:val="0"/>
          <w:numId w:val="13"/>
        </w:numPr>
        <w:spacing w:after="0" w:line="360" w:lineRule="auto"/>
        <w:jc w:val="both"/>
        <w:rPr>
          <w:rFonts w:ascii="Times New Roman" w:hAnsi="Times New Roman"/>
          <w:sz w:val="28"/>
          <w:szCs w:val="28"/>
        </w:rPr>
      </w:pPr>
      <w:r w:rsidRPr="00706CA4">
        <w:rPr>
          <w:rFonts w:ascii="Times New Roman" w:hAnsi="Times New Roman"/>
          <w:sz w:val="28"/>
          <w:szCs w:val="28"/>
        </w:rPr>
        <w:t>зона застройки;</w:t>
      </w:r>
    </w:p>
    <w:p w:rsidR="00706CA4" w:rsidRPr="00706CA4" w:rsidRDefault="00706CA4" w:rsidP="0019352E">
      <w:pPr>
        <w:pStyle w:val="af7"/>
        <w:numPr>
          <w:ilvl w:val="0"/>
          <w:numId w:val="13"/>
        </w:numPr>
        <w:spacing w:after="0" w:line="360" w:lineRule="auto"/>
        <w:jc w:val="both"/>
        <w:rPr>
          <w:rFonts w:ascii="Times New Roman" w:hAnsi="Times New Roman"/>
          <w:sz w:val="28"/>
          <w:szCs w:val="28"/>
        </w:rPr>
      </w:pPr>
      <w:r w:rsidRPr="00706CA4">
        <w:rPr>
          <w:rFonts w:ascii="Times New Roman" w:hAnsi="Times New Roman"/>
          <w:sz w:val="28"/>
          <w:szCs w:val="28"/>
        </w:rPr>
        <w:t>зона парковки машин;</w:t>
      </w:r>
    </w:p>
    <w:p w:rsidR="00706CA4" w:rsidRPr="00706CA4" w:rsidRDefault="00706CA4" w:rsidP="0019352E">
      <w:pPr>
        <w:spacing w:line="360" w:lineRule="auto"/>
        <w:ind w:firstLine="709"/>
        <w:jc w:val="both"/>
        <w:rPr>
          <w:sz w:val="28"/>
          <w:szCs w:val="28"/>
        </w:rPr>
      </w:pPr>
      <w:r w:rsidRPr="00706CA4">
        <w:rPr>
          <w:sz w:val="28"/>
          <w:szCs w:val="28"/>
        </w:rPr>
        <w:t xml:space="preserve">Зона застройки </w:t>
      </w:r>
      <w:proofErr w:type="gramStart"/>
      <w:r w:rsidRPr="00706CA4">
        <w:rPr>
          <w:sz w:val="28"/>
          <w:szCs w:val="28"/>
        </w:rPr>
        <w:t>включает  в</w:t>
      </w:r>
      <w:proofErr w:type="gramEnd"/>
      <w:r w:rsidRPr="00706CA4">
        <w:rPr>
          <w:sz w:val="28"/>
          <w:szCs w:val="28"/>
        </w:rPr>
        <w:t xml:space="preserve"> себя основное здание и проезд к нему.</w:t>
      </w:r>
    </w:p>
    <w:p w:rsidR="00706CA4" w:rsidRPr="00706CA4" w:rsidRDefault="00E63EC7" w:rsidP="0019352E">
      <w:pPr>
        <w:spacing w:line="360" w:lineRule="auto"/>
        <w:ind w:firstLine="709"/>
        <w:jc w:val="both"/>
        <w:rPr>
          <w:sz w:val="28"/>
          <w:szCs w:val="28"/>
        </w:rPr>
      </w:pPr>
      <w:r>
        <w:rPr>
          <w:sz w:val="28"/>
          <w:szCs w:val="28"/>
        </w:rPr>
        <w:t xml:space="preserve">  Зо</w:t>
      </w:r>
      <w:r w:rsidR="00706CA4" w:rsidRPr="00706CA4">
        <w:rPr>
          <w:sz w:val="28"/>
          <w:szCs w:val="28"/>
        </w:rPr>
        <w:t xml:space="preserve">на парковки включает в </w:t>
      </w:r>
      <w:proofErr w:type="gramStart"/>
      <w:r w:rsidR="00706CA4" w:rsidRPr="00706CA4">
        <w:rPr>
          <w:sz w:val="28"/>
          <w:szCs w:val="28"/>
        </w:rPr>
        <w:t>себя  автостоянку</w:t>
      </w:r>
      <w:proofErr w:type="gramEnd"/>
      <w:r w:rsidR="00706CA4" w:rsidRPr="00706CA4">
        <w:rPr>
          <w:sz w:val="28"/>
          <w:szCs w:val="28"/>
        </w:rPr>
        <w:t xml:space="preserve"> на 15 </w:t>
      </w:r>
      <w:proofErr w:type="spellStart"/>
      <w:r w:rsidR="00706CA4" w:rsidRPr="00706CA4">
        <w:rPr>
          <w:sz w:val="28"/>
          <w:szCs w:val="28"/>
        </w:rPr>
        <w:t>машиномест</w:t>
      </w:r>
      <w:proofErr w:type="spellEnd"/>
      <w:r w:rsidR="00706CA4" w:rsidRPr="00706CA4">
        <w:rPr>
          <w:sz w:val="28"/>
          <w:szCs w:val="28"/>
        </w:rPr>
        <w:t xml:space="preserve">, где из них 2 </w:t>
      </w:r>
      <w:proofErr w:type="spellStart"/>
      <w:r w:rsidR="00706CA4" w:rsidRPr="00706CA4">
        <w:rPr>
          <w:sz w:val="28"/>
          <w:szCs w:val="28"/>
        </w:rPr>
        <w:t>машиномест</w:t>
      </w:r>
      <w:proofErr w:type="spellEnd"/>
      <w:r w:rsidR="00706CA4" w:rsidRPr="00706CA4">
        <w:rPr>
          <w:sz w:val="28"/>
          <w:szCs w:val="28"/>
        </w:rPr>
        <w:t xml:space="preserve"> для инвалидов.</w:t>
      </w:r>
    </w:p>
    <w:p w:rsidR="00706CA4" w:rsidRPr="00706CA4" w:rsidRDefault="00706CA4" w:rsidP="00B0626C">
      <w:pPr>
        <w:spacing w:line="360" w:lineRule="auto"/>
        <w:ind w:left="284" w:right="367" w:firstLine="709"/>
        <w:jc w:val="both"/>
        <w:rPr>
          <w:sz w:val="28"/>
          <w:szCs w:val="28"/>
        </w:rPr>
      </w:pPr>
    </w:p>
    <w:p w:rsidR="005E2B33" w:rsidRDefault="009C2D37" w:rsidP="00B0626C">
      <w:pPr>
        <w:spacing w:line="360" w:lineRule="auto"/>
        <w:ind w:left="284" w:right="367" w:firstLine="709"/>
        <w:jc w:val="both"/>
        <w:rPr>
          <w:sz w:val="28"/>
          <w:szCs w:val="28"/>
        </w:rPr>
      </w:pPr>
      <w:r>
        <w:rPr>
          <w:sz w:val="28"/>
          <w:szCs w:val="28"/>
        </w:rPr>
        <w:t>2.</w:t>
      </w:r>
      <w:r w:rsidR="005E2B33" w:rsidRPr="008E4860">
        <w:rPr>
          <w:sz w:val="28"/>
          <w:szCs w:val="28"/>
        </w:rPr>
        <w:t xml:space="preserve">1.2. Настоящий проект предназначен для строительства во II - строительно-климатическом районе. Климатические условия характерные для </w:t>
      </w:r>
      <w:r w:rsidR="005C5F0A">
        <w:rPr>
          <w:sz w:val="28"/>
          <w:szCs w:val="28"/>
        </w:rPr>
        <w:t>Липецкой области</w:t>
      </w:r>
    </w:p>
    <w:p w:rsidR="005E2B33" w:rsidRPr="009C2D37" w:rsidRDefault="005E2B33" w:rsidP="00B0626C">
      <w:pPr>
        <w:spacing w:line="360" w:lineRule="auto"/>
        <w:ind w:left="284" w:right="367" w:firstLine="709"/>
        <w:jc w:val="both"/>
        <w:rPr>
          <w:sz w:val="28"/>
          <w:szCs w:val="28"/>
        </w:rPr>
      </w:pPr>
      <w:r w:rsidRPr="008E4860">
        <w:rPr>
          <w:sz w:val="28"/>
          <w:szCs w:val="28"/>
        </w:rPr>
        <w:t xml:space="preserve"> </w:t>
      </w:r>
      <w:r w:rsidR="009C2D37">
        <w:rPr>
          <w:sz w:val="28"/>
          <w:szCs w:val="28"/>
        </w:rPr>
        <w:t>2.</w:t>
      </w:r>
      <w:r w:rsidRPr="008E4860">
        <w:rPr>
          <w:sz w:val="28"/>
          <w:szCs w:val="28"/>
        </w:rPr>
        <w:t xml:space="preserve">1.3. </w:t>
      </w:r>
      <w:r w:rsidRPr="009C2D37">
        <w:rPr>
          <w:sz w:val="28"/>
          <w:szCs w:val="28"/>
        </w:rPr>
        <w:t xml:space="preserve">Расчетная температура наружного воздуха по </w:t>
      </w:r>
      <w:r w:rsidR="00115327">
        <w:rPr>
          <w:sz w:val="28"/>
          <w:szCs w:val="28"/>
        </w:rPr>
        <w:t>СП 131.13330.2012</w:t>
      </w:r>
      <w:r w:rsidRPr="009C2D37">
        <w:rPr>
          <w:sz w:val="28"/>
          <w:szCs w:val="28"/>
        </w:rPr>
        <w:t>, обеспеченностью 0.92:</w:t>
      </w:r>
    </w:p>
    <w:p w:rsidR="005E2B33" w:rsidRPr="009C2D37" w:rsidRDefault="005E2B33" w:rsidP="00B0626C">
      <w:pPr>
        <w:spacing w:line="360" w:lineRule="auto"/>
        <w:ind w:left="284" w:right="367" w:firstLine="709"/>
        <w:jc w:val="both"/>
        <w:rPr>
          <w:sz w:val="28"/>
          <w:szCs w:val="28"/>
        </w:rPr>
      </w:pPr>
      <w:r w:rsidRPr="009C2D37">
        <w:rPr>
          <w:sz w:val="28"/>
          <w:szCs w:val="28"/>
        </w:rPr>
        <w:t xml:space="preserve"> - Средняя температура наиболее холодных суток - (-3</w:t>
      </w:r>
      <w:r w:rsidR="002A6D4A">
        <w:rPr>
          <w:sz w:val="28"/>
          <w:szCs w:val="28"/>
        </w:rPr>
        <w:t>1</w:t>
      </w:r>
      <w:r w:rsidRPr="009C2D37">
        <w:rPr>
          <w:sz w:val="28"/>
          <w:szCs w:val="28"/>
        </w:rPr>
        <w:t xml:space="preserve">°С) </w:t>
      </w:r>
    </w:p>
    <w:p w:rsidR="005E2B33" w:rsidRPr="009C2D37" w:rsidRDefault="005E2B33" w:rsidP="00B0626C">
      <w:pPr>
        <w:spacing w:line="360" w:lineRule="auto"/>
        <w:ind w:left="284" w:right="367" w:firstLine="709"/>
        <w:jc w:val="both"/>
        <w:rPr>
          <w:sz w:val="28"/>
          <w:szCs w:val="28"/>
        </w:rPr>
      </w:pPr>
      <w:r w:rsidRPr="009C2D37">
        <w:rPr>
          <w:sz w:val="28"/>
          <w:szCs w:val="28"/>
        </w:rPr>
        <w:t>- Средняя температура наи</w:t>
      </w:r>
      <w:r w:rsidR="002A6D4A">
        <w:rPr>
          <w:sz w:val="28"/>
          <w:szCs w:val="28"/>
        </w:rPr>
        <w:t>более холодной пятидневки - (-27</w:t>
      </w:r>
      <w:r w:rsidRPr="009C2D37">
        <w:rPr>
          <w:sz w:val="28"/>
          <w:szCs w:val="28"/>
        </w:rPr>
        <w:t xml:space="preserve">°С) </w:t>
      </w:r>
    </w:p>
    <w:p w:rsidR="005E2B33" w:rsidRPr="009C2D37" w:rsidRDefault="005E2B33" w:rsidP="00B0626C">
      <w:pPr>
        <w:spacing w:line="360" w:lineRule="auto"/>
        <w:ind w:left="284" w:right="367" w:firstLine="709"/>
        <w:jc w:val="both"/>
        <w:rPr>
          <w:sz w:val="28"/>
          <w:szCs w:val="28"/>
        </w:rPr>
      </w:pPr>
      <w:r w:rsidRPr="009C2D37">
        <w:rPr>
          <w:sz w:val="28"/>
          <w:szCs w:val="28"/>
        </w:rPr>
        <w:t>-Нормативное значение веса снегового покрова -</w:t>
      </w:r>
      <w:r w:rsidR="00096087">
        <w:rPr>
          <w:sz w:val="28"/>
          <w:szCs w:val="28"/>
        </w:rPr>
        <w:t xml:space="preserve"> </w:t>
      </w:r>
      <w:proofErr w:type="gramStart"/>
      <w:r w:rsidR="00491902">
        <w:rPr>
          <w:sz w:val="28"/>
          <w:szCs w:val="28"/>
        </w:rPr>
        <w:t>150</w:t>
      </w:r>
      <w:r w:rsidR="00096087">
        <w:rPr>
          <w:sz w:val="28"/>
          <w:szCs w:val="28"/>
        </w:rPr>
        <w:t xml:space="preserve"> </w:t>
      </w:r>
      <w:r w:rsidRPr="009C2D37">
        <w:rPr>
          <w:sz w:val="28"/>
          <w:szCs w:val="28"/>
        </w:rPr>
        <w:t xml:space="preserve"> кг</w:t>
      </w:r>
      <w:r w:rsidR="00491902">
        <w:rPr>
          <w:sz w:val="28"/>
          <w:szCs w:val="28"/>
        </w:rPr>
        <w:t>с</w:t>
      </w:r>
      <w:proofErr w:type="gramEnd"/>
      <w:r w:rsidRPr="009C2D37">
        <w:rPr>
          <w:sz w:val="28"/>
          <w:szCs w:val="28"/>
        </w:rPr>
        <w:t xml:space="preserve">/м² </w:t>
      </w:r>
    </w:p>
    <w:p w:rsidR="005E2B33" w:rsidRPr="009C2D37" w:rsidRDefault="005E2B33" w:rsidP="00B0626C">
      <w:pPr>
        <w:spacing w:line="360" w:lineRule="auto"/>
        <w:ind w:left="284" w:right="367" w:firstLine="709"/>
        <w:jc w:val="both"/>
        <w:rPr>
          <w:sz w:val="28"/>
          <w:szCs w:val="28"/>
        </w:rPr>
      </w:pPr>
      <w:r w:rsidRPr="009C2D37">
        <w:rPr>
          <w:sz w:val="28"/>
          <w:szCs w:val="28"/>
        </w:rPr>
        <w:t xml:space="preserve">-Нормативное значение ветрового давления </w:t>
      </w:r>
      <w:r w:rsidR="00096087">
        <w:rPr>
          <w:sz w:val="28"/>
          <w:szCs w:val="28"/>
        </w:rPr>
        <w:t>–</w:t>
      </w:r>
      <w:r w:rsidRPr="009C2D37">
        <w:rPr>
          <w:sz w:val="28"/>
          <w:szCs w:val="28"/>
        </w:rPr>
        <w:t xml:space="preserve"> </w:t>
      </w:r>
      <w:r w:rsidR="00096087">
        <w:rPr>
          <w:sz w:val="28"/>
          <w:szCs w:val="28"/>
        </w:rPr>
        <w:t>0,3</w:t>
      </w:r>
      <w:r w:rsidRPr="009C2D37">
        <w:rPr>
          <w:sz w:val="28"/>
          <w:szCs w:val="28"/>
        </w:rPr>
        <w:t xml:space="preserve"> </w:t>
      </w:r>
      <w:r w:rsidR="00096087">
        <w:rPr>
          <w:sz w:val="28"/>
          <w:szCs w:val="28"/>
        </w:rPr>
        <w:t>кПа</w:t>
      </w:r>
      <w:r w:rsidRPr="009C2D37">
        <w:rPr>
          <w:sz w:val="28"/>
          <w:szCs w:val="28"/>
        </w:rPr>
        <w:t xml:space="preserve">/м² </w:t>
      </w:r>
    </w:p>
    <w:p w:rsidR="005E2B33" w:rsidRPr="009C2D37" w:rsidRDefault="005E2B33" w:rsidP="00B0626C">
      <w:pPr>
        <w:spacing w:line="360" w:lineRule="auto"/>
        <w:ind w:left="284" w:right="367" w:firstLine="709"/>
        <w:jc w:val="both"/>
        <w:rPr>
          <w:sz w:val="28"/>
          <w:szCs w:val="28"/>
        </w:rPr>
      </w:pPr>
      <w:r w:rsidRPr="009C2D37">
        <w:rPr>
          <w:sz w:val="28"/>
          <w:szCs w:val="28"/>
        </w:rPr>
        <w:t>-Среднее количество осадков -</w:t>
      </w:r>
      <w:r w:rsidR="00096087">
        <w:rPr>
          <w:sz w:val="28"/>
          <w:szCs w:val="28"/>
        </w:rPr>
        <w:t>248</w:t>
      </w:r>
      <w:r w:rsidRPr="009C2D37">
        <w:rPr>
          <w:sz w:val="28"/>
          <w:szCs w:val="28"/>
        </w:rPr>
        <w:t xml:space="preserve"> мм </w:t>
      </w:r>
    </w:p>
    <w:p w:rsidR="005E2B33" w:rsidRPr="009C2D37" w:rsidRDefault="005E2B33" w:rsidP="00B0626C">
      <w:pPr>
        <w:spacing w:line="360" w:lineRule="auto"/>
        <w:ind w:left="284" w:right="367" w:firstLine="709"/>
        <w:jc w:val="both"/>
        <w:rPr>
          <w:sz w:val="28"/>
          <w:szCs w:val="28"/>
        </w:rPr>
      </w:pPr>
      <w:r w:rsidRPr="009C2D37">
        <w:rPr>
          <w:sz w:val="28"/>
          <w:szCs w:val="28"/>
        </w:rPr>
        <w:t xml:space="preserve">-Степень огнестойкости здания - V </w:t>
      </w:r>
    </w:p>
    <w:p w:rsidR="005E2B33" w:rsidRDefault="005E2B33" w:rsidP="00B0626C">
      <w:pPr>
        <w:spacing w:line="360" w:lineRule="auto"/>
        <w:ind w:left="284" w:right="367" w:firstLine="709"/>
        <w:jc w:val="both"/>
        <w:rPr>
          <w:sz w:val="28"/>
          <w:szCs w:val="28"/>
        </w:rPr>
      </w:pPr>
      <w:r w:rsidRPr="009C2D37">
        <w:rPr>
          <w:sz w:val="28"/>
          <w:szCs w:val="28"/>
        </w:rPr>
        <w:t>-Класс функциональной пожарной опасности - Ф2.</w:t>
      </w:r>
      <w:r w:rsidR="00491902">
        <w:rPr>
          <w:sz w:val="28"/>
          <w:szCs w:val="28"/>
        </w:rPr>
        <w:t>1</w:t>
      </w:r>
    </w:p>
    <w:p w:rsidR="005E2B33" w:rsidRDefault="005E2B33" w:rsidP="00B0626C">
      <w:pPr>
        <w:spacing w:line="360" w:lineRule="auto"/>
        <w:ind w:left="284" w:right="367" w:firstLine="709"/>
        <w:jc w:val="both"/>
        <w:rPr>
          <w:sz w:val="28"/>
          <w:szCs w:val="28"/>
        </w:rPr>
      </w:pPr>
      <w:r w:rsidRPr="008E4860">
        <w:rPr>
          <w:sz w:val="28"/>
          <w:szCs w:val="28"/>
        </w:rPr>
        <w:t xml:space="preserve">За отметку ± 0,000 принят уровень чистого пола </w:t>
      </w:r>
      <w:r w:rsidR="00096087">
        <w:rPr>
          <w:sz w:val="28"/>
          <w:szCs w:val="28"/>
        </w:rPr>
        <w:t>ангара</w:t>
      </w:r>
      <w:r w:rsidRPr="008E4860">
        <w:rPr>
          <w:sz w:val="28"/>
          <w:szCs w:val="28"/>
        </w:rPr>
        <w:t xml:space="preserve"> и помещений АБК. </w:t>
      </w:r>
    </w:p>
    <w:p w:rsidR="00706CA4" w:rsidRDefault="009C2D37" w:rsidP="00B0626C">
      <w:pPr>
        <w:spacing w:line="360" w:lineRule="auto"/>
        <w:ind w:left="284" w:right="367" w:firstLine="709"/>
        <w:jc w:val="both"/>
        <w:rPr>
          <w:sz w:val="28"/>
          <w:szCs w:val="28"/>
        </w:rPr>
      </w:pPr>
      <w:r>
        <w:rPr>
          <w:sz w:val="28"/>
          <w:szCs w:val="28"/>
        </w:rPr>
        <w:t>2.</w:t>
      </w:r>
      <w:r w:rsidR="005E2B33" w:rsidRPr="008E4860">
        <w:rPr>
          <w:sz w:val="28"/>
          <w:szCs w:val="28"/>
        </w:rPr>
        <w:t>1.</w:t>
      </w:r>
      <w:r>
        <w:rPr>
          <w:sz w:val="28"/>
          <w:szCs w:val="28"/>
        </w:rPr>
        <w:t>4</w:t>
      </w:r>
      <w:r w:rsidR="005E2B33" w:rsidRPr="008E4860">
        <w:rPr>
          <w:sz w:val="28"/>
          <w:szCs w:val="28"/>
        </w:rPr>
        <w:t xml:space="preserve">. </w:t>
      </w:r>
      <w:r>
        <w:rPr>
          <w:sz w:val="28"/>
          <w:szCs w:val="28"/>
        </w:rPr>
        <w:t>Комплекс</w:t>
      </w:r>
      <w:r w:rsidR="005E2B33" w:rsidRPr="008E4860">
        <w:rPr>
          <w:sz w:val="28"/>
          <w:szCs w:val="28"/>
        </w:rPr>
        <w:t xml:space="preserve">, расположенный на территории </w:t>
      </w:r>
      <w:proofErr w:type="gramStart"/>
      <w:r w:rsidR="005E2B33">
        <w:rPr>
          <w:sz w:val="28"/>
          <w:szCs w:val="28"/>
        </w:rPr>
        <w:t xml:space="preserve">базы </w:t>
      </w:r>
      <w:r w:rsidR="005E2B33" w:rsidRPr="008E4860">
        <w:rPr>
          <w:sz w:val="28"/>
          <w:szCs w:val="28"/>
        </w:rPr>
        <w:t>отдыха</w:t>
      </w:r>
      <w:proofErr w:type="gramEnd"/>
      <w:r w:rsidR="005E2B33" w:rsidRPr="008E4860">
        <w:rPr>
          <w:sz w:val="28"/>
          <w:szCs w:val="28"/>
        </w:rPr>
        <w:t xml:space="preserve"> является частью комплекса зданий и сооружений </w:t>
      </w:r>
      <w:r w:rsidR="005E2B33">
        <w:rPr>
          <w:sz w:val="28"/>
          <w:szCs w:val="28"/>
        </w:rPr>
        <w:t>базы</w:t>
      </w:r>
      <w:r w:rsidR="005E2B33" w:rsidRPr="008E4860">
        <w:rPr>
          <w:sz w:val="28"/>
          <w:szCs w:val="28"/>
        </w:rPr>
        <w:t xml:space="preserve"> отдыха. </w:t>
      </w:r>
    </w:p>
    <w:p w:rsidR="00A26CC5" w:rsidRDefault="00A26CC5" w:rsidP="00D0443F">
      <w:pPr>
        <w:spacing w:line="360" w:lineRule="auto"/>
        <w:ind w:firstLine="709"/>
        <w:jc w:val="both"/>
        <w:rPr>
          <w:color w:val="000000"/>
          <w:sz w:val="28"/>
          <w:szCs w:val="28"/>
        </w:rPr>
      </w:pPr>
      <w:r>
        <w:rPr>
          <w:color w:val="000000"/>
          <w:sz w:val="28"/>
          <w:szCs w:val="28"/>
        </w:rPr>
        <w:lastRenderedPageBreak/>
        <w:t xml:space="preserve">    Проект благоустройства представляет собой обустройство зоны застройки и зона парковки машин, а </w:t>
      </w:r>
      <w:proofErr w:type="gramStart"/>
      <w:r>
        <w:rPr>
          <w:color w:val="000000"/>
          <w:sz w:val="28"/>
          <w:szCs w:val="28"/>
        </w:rPr>
        <w:t>так же</w:t>
      </w:r>
      <w:proofErr w:type="gramEnd"/>
      <w:r>
        <w:rPr>
          <w:color w:val="000000"/>
          <w:sz w:val="28"/>
          <w:szCs w:val="28"/>
        </w:rPr>
        <w:t xml:space="preserve"> озеленение территории.</w:t>
      </w:r>
    </w:p>
    <w:p w:rsidR="00A26CC5" w:rsidRDefault="00A26CC5" w:rsidP="00D0443F">
      <w:pPr>
        <w:spacing w:line="360" w:lineRule="auto"/>
        <w:ind w:firstLine="709"/>
        <w:jc w:val="both"/>
        <w:rPr>
          <w:color w:val="000000"/>
          <w:sz w:val="28"/>
          <w:szCs w:val="28"/>
        </w:rPr>
      </w:pPr>
      <w:r>
        <w:rPr>
          <w:color w:val="FF0000"/>
          <w:sz w:val="28"/>
          <w:szCs w:val="28"/>
        </w:rPr>
        <w:t xml:space="preserve">   </w:t>
      </w:r>
      <w:r>
        <w:rPr>
          <w:color w:val="000000"/>
          <w:sz w:val="28"/>
          <w:szCs w:val="28"/>
        </w:rPr>
        <w:t xml:space="preserve">Обустройство зоны застройки включает в себя устройство вокруг здания </w:t>
      </w:r>
      <w:proofErr w:type="spellStart"/>
      <w:r>
        <w:rPr>
          <w:color w:val="000000"/>
          <w:sz w:val="28"/>
          <w:szCs w:val="28"/>
        </w:rPr>
        <w:t>отмостки</w:t>
      </w:r>
      <w:proofErr w:type="spellEnd"/>
      <w:r>
        <w:rPr>
          <w:color w:val="000000"/>
          <w:sz w:val="28"/>
          <w:szCs w:val="28"/>
        </w:rPr>
        <w:t xml:space="preserve"> шириной 1м, проезда шириной 4,5м с тротуаром шириной 1,5м.</w:t>
      </w:r>
    </w:p>
    <w:p w:rsidR="00A26CC5" w:rsidRDefault="00A26CC5" w:rsidP="00D0443F">
      <w:pPr>
        <w:spacing w:line="360" w:lineRule="auto"/>
        <w:ind w:firstLine="709"/>
        <w:jc w:val="both"/>
        <w:rPr>
          <w:color w:val="000000"/>
          <w:sz w:val="28"/>
          <w:szCs w:val="28"/>
        </w:rPr>
      </w:pPr>
      <w:r>
        <w:rPr>
          <w:color w:val="FF0000"/>
          <w:sz w:val="28"/>
          <w:szCs w:val="28"/>
        </w:rPr>
        <w:t xml:space="preserve">   </w:t>
      </w:r>
      <w:r>
        <w:rPr>
          <w:color w:val="000000"/>
          <w:sz w:val="28"/>
          <w:szCs w:val="28"/>
        </w:rPr>
        <w:t xml:space="preserve"> Покрытие проездов, тротуаров и </w:t>
      </w:r>
      <w:proofErr w:type="spellStart"/>
      <w:proofErr w:type="gramStart"/>
      <w:r>
        <w:rPr>
          <w:color w:val="000000"/>
          <w:sz w:val="28"/>
          <w:szCs w:val="28"/>
        </w:rPr>
        <w:t>отмостки</w:t>
      </w:r>
      <w:proofErr w:type="spellEnd"/>
      <w:r>
        <w:rPr>
          <w:color w:val="000000"/>
          <w:sz w:val="28"/>
          <w:szCs w:val="28"/>
        </w:rPr>
        <w:t xml:space="preserve">  принято</w:t>
      </w:r>
      <w:proofErr w:type="gramEnd"/>
      <w:r>
        <w:rPr>
          <w:color w:val="000000"/>
          <w:sz w:val="28"/>
          <w:szCs w:val="28"/>
        </w:rPr>
        <w:t xml:space="preserve"> асфальтобетонное. Проезды и </w:t>
      </w:r>
      <w:proofErr w:type="gramStart"/>
      <w:r>
        <w:rPr>
          <w:color w:val="000000"/>
          <w:sz w:val="28"/>
          <w:szCs w:val="28"/>
        </w:rPr>
        <w:t>тротуары  выполняются</w:t>
      </w:r>
      <w:proofErr w:type="gramEnd"/>
      <w:r>
        <w:rPr>
          <w:color w:val="000000"/>
          <w:sz w:val="28"/>
          <w:szCs w:val="28"/>
        </w:rPr>
        <w:t xml:space="preserve"> с бортовыми камнями.</w:t>
      </w:r>
    </w:p>
    <w:p w:rsidR="00A26CC5" w:rsidRDefault="00A26CC5" w:rsidP="00D0443F">
      <w:pPr>
        <w:spacing w:line="360" w:lineRule="auto"/>
        <w:ind w:firstLine="709"/>
        <w:jc w:val="both"/>
        <w:rPr>
          <w:color w:val="000000"/>
          <w:sz w:val="28"/>
          <w:szCs w:val="28"/>
        </w:rPr>
      </w:pPr>
      <w:r>
        <w:rPr>
          <w:color w:val="FF0000"/>
          <w:sz w:val="28"/>
          <w:szCs w:val="28"/>
        </w:rPr>
        <w:t xml:space="preserve">    </w:t>
      </w:r>
      <w:r>
        <w:rPr>
          <w:color w:val="000000"/>
          <w:sz w:val="28"/>
          <w:szCs w:val="28"/>
        </w:rPr>
        <w:t xml:space="preserve"> Покрытия площадок приняты согласно СанПиН 2.4.1.1249-03. Покрытие подходов к площадкам - асфальтобетонное, покрытие игровых и спортивных </w:t>
      </w:r>
      <w:proofErr w:type="gramStart"/>
      <w:r>
        <w:rPr>
          <w:color w:val="000000"/>
          <w:sz w:val="28"/>
          <w:szCs w:val="28"/>
        </w:rPr>
        <w:t>площадок  –</w:t>
      </w:r>
      <w:proofErr w:type="gramEnd"/>
      <w:r>
        <w:rPr>
          <w:color w:val="000000"/>
          <w:sz w:val="28"/>
          <w:szCs w:val="28"/>
        </w:rPr>
        <w:t xml:space="preserve">  </w:t>
      </w:r>
      <w:proofErr w:type="spellStart"/>
      <w:r>
        <w:rPr>
          <w:color w:val="000000"/>
          <w:sz w:val="28"/>
          <w:szCs w:val="28"/>
        </w:rPr>
        <w:t>улучшенно</w:t>
      </w:r>
      <w:proofErr w:type="spellEnd"/>
      <w:r>
        <w:rPr>
          <w:color w:val="000000"/>
          <w:sz w:val="28"/>
          <w:szCs w:val="28"/>
        </w:rPr>
        <w:t>-грунтовое и газон.</w:t>
      </w:r>
    </w:p>
    <w:p w:rsidR="00A26CC5" w:rsidRDefault="00A26CC5" w:rsidP="00D0443F">
      <w:pPr>
        <w:spacing w:line="360" w:lineRule="auto"/>
        <w:ind w:firstLine="709"/>
        <w:jc w:val="both"/>
        <w:rPr>
          <w:color w:val="000000"/>
          <w:sz w:val="28"/>
          <w:szCs w:val="28"/>
        </w:rPr>
      </w:pPr>
      <w:r>
        <w:rPr>
          <w:color w:val="FF0000"/>
          <w:sz w:val="28"/>
          <w:szCs w:val="28"/>
        </w:rPr>
        <w:t xml:space="preserve">  </w:t>
      </w:r>
      <w:r>
        <w:rPr>
          <w:color w:val="000000"/>
          <w:sz w:val="28"/>
          <w:szCs w:val="28"/>
        </w:rPr>
        <w:t xml:space="preserve">Озеленение представлено устройством газона, посадкой кустарников. Вокруг зоны застройки предусмотрена полоса древесных насаждений. </w:t>
      </w:r>
    </w:p>
    <w:p w:rsidR="004335D9" w:rsidRDefault="004335D9" w:rsidP="00B0626C">
      <w:pPr>
        <w:spacing w:line="360" w:lineRule="auto"/>
        <w:ind w:left="284" w:right="367" w:firstLine="709"/>
        <w:jc w:val="both"/>
        <w:rPr>
          <w:sz w:val="28"/>
          <w:szCs w:val="28"/>
        </w:rPr>
      </w:pPr>
    </w:p>
    <w:p w:rsidR="005E2B33" w:rsidRPr="008E0426" w:rsidRDefault="009C2D37" w:rsidP="00431F0C">
      <w:pPr>
        <w:pStyle w:val="2"/>
      </w:pPr>
      <w:bookmarkStart w:id="8" w:name="_Toc23947483"/>
      <w:r>
        <w:t>2.</w:t>
      </w:r>
      <w:r w:rsidR="005E2B33" w:rsidRPr="008E0426">
        <w:t>2. Архитектурные решения</w:t>
      </w:r>
      <w:bookmarkEnd w:id="8"/>
      <w:r w:rsidR="005E2B33" w:rsidRPr="008E0426">
        <w:t xml:space="preserve"> </w:t>
      </w:r>
    </w:p>
    <w:p w:rsidR="00963AAF" w:rsidRDefault="009C2D37" w:rsidP="002375DD">
      <w:pPr>
        <w:autoSpaceDE w:val="0"/>
        <w:spacing w:line="360" w:lineRule="auto"/>
        <w:ind w:firstLine="709"/>
        <w:jc w:val="both"/>
        <w:rPr>
          <w:color w:val="000000"/>
          <w:sz w:val="28"/>
          <w:szCs w:val="28"/>
        </w:rPr>
      </w:pPr>
      <w:r>
        <w:rPr>
          <w:sz w:val="28"/>
          <w:szCs w:val="28"/>
        </w:rPr>
        <w:t>2.</w:t>
      </w:r>
      <w:r w:rsidR="005E2B33" w:rsidRPr="008E4860">
        <w:rPr>
          <w:sz w:val="28"/>
          <w:szCs w:val="28"/>
        </w:rPr>
        <w:t xml:space="preserve">2.1. </w:t>
      </w:r>
      <w:r w:rsidR="00963AAF">
        <w:rPr>
          <w:color w:val="000000"/>
          <w:sz w:val="28"/>
          <w:szCs w:val="28"/>
        </w:rPr>
        <w:t>За «</w:t>
      </w:r>
      <w:proofErr w:type="gramStart"/>
      <w:r w:rsidR="00963AAF">
        <w:rPr>
          <w:color w:val="000000"/>
          <w:sz w:val="28"/>
          <w:szCs w:val="28"/>
        </w:rPr>
        <w:t>строительный»  «</w:t>
      </w:r>
      <w:proofErr w:type="gramEnd"/>
      <w:r w:rsidR="00963AAF">
        <w:rPr>
          <w:color w:val="000000"/>
          <w:sz w:val="28"/>
          <w:szCs w:val="28"/>
        </w:rPr>
        <w:t>0» принята абсолютная отметка 166.51.</w:t>
      </w:r>
    </w:p>
    <w:p w:rsidR="00963AAF" w:rsidRDefault="00963AAF" w:rsidP="002375DD">
      <w:pPr>
        <w:autoSpaceDE w:val="0"/>
        <w:spacing w:line="360" w:lineRule="auto"/>
        <w:ind w:firstLine="709"/>
        <w:jc w:val="both"/>
        <w:rPr>
          <w:color w:val="000000"/>
          <w:sz w:val="28"/>
          <w:szCs w:val="28"/>
        </w:rPr>
      </w:pPr>
      <w:r>
        <w:rPr>
          <w:color w:val="000000"/>
          <w:sz w:val="28"/>
          <w:szCs w:val="28"/>
        </w:rPr>
        <w:t>Степень огнестойкости здания – I</w:t>
      </w:r>
    </w:p>
    <w:p w:rsidR="00963AAF" w:rsidRDefault="00963AAF" w:rsidP="002375DD">
      <w:pPr>
        <w:autoSpaceDE w:val="0"/>
        <w:spacing w:line="360" w:lineRule="auto"/>
        <w:ind w:firstLine="709"/>
        <w:jc w:val="both"/>
        <w:rPr>
          <w:color w:val="000000"/>
          <w:sz w:val="28"/>
          <w:szCs w:val="28"/>
        </w:rPr>
      </w:pPr>
      <w:r>
        <w:rPr>
          <w:color w:val="000000"/>
          <w:sz w:val="28"/>
          <w:szCs w:val="28"/>
        </w:rPr>
        <w:t>Класс здания по конструктивной пожарной ответственности – СО.</w:t>
      </w:r>
    </w:p>
    <w:p w:rsidR="00963AAF" w:rsidRDefault="00963AAF" w:rsidP="002375DD">
      <w:pPr>
        <w:autoSpaceDE w:val="0"/>
        <w:spacing w:line="360" w:lineRule="auto"/>
        <w:ind w:firstLine="709"/>
        <w:jc w:val="both"/>
        <w:rPr>
          <w:color w:val="000000"/>
          <w:sz w:val="28"/>
          <w:szCs w:val="28"/>
        </w:rPr>
      </w:pPr>
      <w:r>
        <w:rPr>
          <w:color w:val="000000"/>
          <w:sz w:val="28"/>
          <w:szCs w:val="28"/>
        </w:rPr>
        <w:t>Класс функциональной пожарной опасности – Ф 1.3</w:t>
      </w:r>
    </w:p>
    <w:p w:rsidR="00963AAF" w:rsidRDefault="00963AAF" w:rsidP="002375DD">
      <w:pPr>
        <w:autoSpaceDE w:val="0"/>
        <w:spacing w:line="360" w:lineRule="auto"/>
        <w:ind w:firstLine="709"/>
        <w:jc w:val="both"/>
        <w:rPr>
          <w:color w:val="000000"/>
          <w:sz w:val="28"/>
          <w:szCs w:val="28"/>
        </w:rPr>
      </w:pPr>
      <w:r>
        <w:rPr>
          <w:color w:val="000000"/>
          <w:sz w:val="28"/>
          <w:szCs w:val="28"/>
        </w:rPr>
        <w:t>Уровень ответственности – 2 (нормальный)</w:t>
      </w:r>
    </w:p>
    <w:p w:rsidR="00963AAF" w:rsidRDefault="00963AAF" w:rsidP="002375DD">
      <w:pPr>
        <w:autoSpaceDE w:val="0"/>
        <w:spacing w:line="360" w:lineRule="auto"/>
        <w:ind w:firstLine="709"/>
        <w:jc w:val="both"/>
        <w:rPr>
          <w:color w:val="000000"/>
          <w:sz w:val="28"/>
          <w:szCs w:val="28"/>
        </w:rPr>
      </w:pPr>
      <w:r>
        <w:rPr>
          <w:color w:val="000000"/>
          <w:sz w:val="28"/>
          <w:szCs w:val="28"/>
        </w:rPr>
        <w:t>Степень долговечности - I.</w:t>
      </w:r>
    </w:p>
    <w:p w:rsidR="00963AAF" w:rsidRDefault="00963AAF" w:rsidP="002375DD">
      <w:pPr>
        <w:autoSpaceDE w:val="0"/>
        <w:spacing w:line="360" w:lineRule="auto"/>
        <w:ind w:firstLine="709"/>
        <w:jc w:val="both"/>
        <w:rPr>
          <w:color w:val="000000"/>
          <w:sz w:val="28"/>
          <w:szCs w:val="28"/>
        </w:rPr>
      </w:pPr>
      <w:r>
        <w:rPr>
          <w:color w:val="000000"/>
          <w:sz w:val="28"/>
          <w:szCs w:val="28"/>
        </w:rPr>
        <w:t xml:space="preserve">Проектируемое </w:t>
      </w:r>
      <w:proofErr w:type="gramStart"/>
      <w:r>
        <w:rPr>
          <w:color w:val="000000"/>
          <w:sz w:val="28"/>
          <w:szCs w:val="28"/>
        </w:rPr>
        <w:t>здание  двухэтажное</w:t>
      </w:r>
      <w:proofErr w:type="gramEnd"/>
      <w:r>
        <w:rPr>
          <w:color w:val="000000"/>
          <w:sz w:val="28"/>
          <w:szCs w:val="28"/>
        </w:rPr>
        <w:t xml:space="preserve">  без технического  подполья .</w:t>
      </w:r>
    </w:p>
    <w:p w:rsidR="00407169" w:rsidRDefault="00407169" w:rsidP="002375DD">
      <w:pPr>
        <w:autoSpaceDE w:val="0"/>
        <w:spacing w:line="360" w:lineRule="auto"/>
        <w:ind w:firstLine="709"/>
        <w:jc w:val="both"/>
        <w:rPr>
          <w:color w:val="000000"/>
          <w:sz w:val="28"/>
          <w:szCs w:val="28"/>
        </w:rPr>
      </w:pPr>
      <w:r>
        <w:rPr>
          <w:color w:val="000000"/>
          <w:sz w:val="28"/>
          <w:szCs w:val="28"/>
        </w:rPr>
        <w:t xml:space="preserve">Общие габаритные </w:t>
      </w:r>
      <w:proofErr w:type="gramStart"/>
      <w:r>
        <w:rPr>
          <w:color w:val="000000"/>
          <w:sz w:val="28"/>
          <w:szCs w:val="28"/>
        </w:rPr>
        <w:t>размеры  здания</w:t>
      </w:r>
      <w:proofErr w:type="gramEnd"/>
      <w:r>
        <w:rPr>
          <w:color w:val="000000"/>
          <w:sz w:val="28"/>
          <w:szCs w:val="28"/>
        </w:rPr>
        <w:t xml:space="preserve"> в плане составляют:</w:t>
      </w:r>
    </w:p>
    <w:p w:rsidR="00407169" w:rsidRDefault="00407169" w:rsidP="002375DD">
      <w:pPr>
        <w:autoSpaceDE w:val="0"/>
        <w:spacing w:line="360" w:lineRule="auto"/>
        <w:ind w:firstLine="709"/>
        <w:jc w:val="both"/>
        <w:rPr>
          <w:color w:val="000000"/>
          <w:sz w:val="28"/>
          <w:szCs w:val="28"/>
        </w:rPr>
      </w:pPr>
      <w:r>
        <w:rPr>
          <w:color w:val="000000"/>
          <w:sz w:val="28"/>
          <w:szCs w:val="28"/>
        </w:rPr>
        <w:t xml:space="preserve"> </w:t>
      </w:r>
      <w:proofErr w:type="gramStart"/>
      <w:r>
        <w:rPr>
          <w:color w:val="000000"/>
          <w:sz w:val="28"/>
          <w:szCs w:val="28"/>
        </w:rPr>
        <w:t>в  осях</w:t>
      </w:r>
      <w:proofErr w:type="gramEnd"/>
      <w:r>
        <w:rPr>
          <w:color w:val="000000"/>
          <w:sz w:val="28"/>
          <w:szCs w:val="28"/>
        </w:rPr>
        <w:t xml:space="preserve"> «А-Е», «1-12» - 30 000 х 55 000м.</w:t>
      </w:r>
    </w:p>
    <w:p w:rsidR="00407169" w:rsidRDefault="00407169" w:rsidP="002375DD">
      <w:pPr>
        <w:autoSpaceDE w:val="0"/>
        <w:spacing w:line="360" w:lineRule="auto"/>
        <w:ind w:firstLine="709"/>
        <w:jc w:val="both"/>
        <w:rPr>
          <w:color w:val="000000"/>
          <w:sz w:val="28"/>
          <w:szCs w:val="28"/>
        </w:rPr>
      </w:pPr>
      <w:r>
        <w:rPr>
          <w:color w:val="000000"/>
          <w:sz w:val="28"/>
          <w:szCs w:val="28"/>
        </w:rPr>
        <w:t xml:space="preserve"> Высота здания от уровня проезда пожарных машин до потолка составит 14,35м. </w:t>
      </w:r>
    </w:p>
    <w:p w:rsidR="00407169" w:rsidRDefault="00407169" w:rsidP="002375DD">
      <w:pPr>
        <w:autoSpaceDE w:val="0"/>
        <w:spacing w:line="360" w:lineRule="auto"/>
        <w:ind w:firstLine="709"/>
        <w:jc w:val="both"/>
        <w:rPr>
          <w:color w:val="000000"/>
          <w:sz w:val="28"/>
          <w:szCs w:val="28"/>
        </w:rPr>
      </w:pPr>
      <w:r>
        <w:rPr>
          <w:color w:val="000000"/>
          <w:sz w:val="28"/>
          <w:szCs w:val="28"/>
        </w:rPr>
        <w:t xml:space="preserve"> Высота первого </w:t>
      </w:r>
      <w:proofErr w:type="gramStart"/>
      <w:r>
        <w:rPr>
          <w:color w:val="000000"/>
          <w:sz w:val="28"/>
          <w:szCs w:val="28"/>
        </w:rPr>
        <w:t>этажа  в</w:t>
      </w:r>
      <w:proofErr w:type="gramEnd"/>
      <w:r>
        <w:rPr>
          <w:color w:val="000000"/>
          <w:sz w:val="28"/>
          <w:szCs w:val="28"/>
        </w:rPr>
        <w:t xml:space="preserve"> конструкциях – 3,9м., второго этажа – 7,0м, а зала 10,338 м.</w:t>
      </w:r>
    </w:p>
    <w:p w:rsidR="00407169" w:rsidRDefault="00407169" w:rsidP="002375DD">
      <w:pPr>
        <w:autoSpaceDE w:val="0"/>
        <w:spacing w:line="360" w:lineRule="auto"/>
        <w:ind w:firstLine="709"/>
        <w:jc w:val="both"/>
        <w:rPr>
          <w:color w:val="000000"/>
          <w:sz w:val="28"/>
          <w:szCs w:val="28"/>
        </w:rPr>
      </w:pPr>
      <w:r>
        <w:rPr>
          <w:color w:val="000000"/>
          <w:sz w:val="28"/>
          <w:szCs w:val="28"/>
        </w:rPr>
        <w:t xml:space="preserve"> В проектируемом здании проектом предусматривается создание физкультурно-оздоровительного манежа.</w:t>
      </w:r>
    </w:p>
    <w:p w:rsidR="00407169" w:rsidRDefault="00407169" w:rsidP="002375DD">
      <w:pPr>
        <w:autoSpaceDE w:val="0"/>
        <w:spacing w:line="360" w:lineRule="auto"/>
        <w:ind w:firstLine="709"/>
        <w:jc w:val="both"/>
        <w:rPr>
          <w:color w:val="000000"/>
          <w:sz w:val="28"/>
          <w:szCs w:val="28"/>
        </w:rPr>
      </w:pPr>
      <w:r>
        <w:rPr>
          <w:color w:val="000000"/>
          <w:sz w:val="28"/>
          <w:szCs w:val="28"/>
        </w:rPr>
        <w:t xml:space="preserve"> На первом </w:t>
      </w:r>
      <w:proofErr w:type="gramStart"/>
      <w:r>
        <w:rPr>
          <w:color w:val="000000"/>
          <w:sz w:val="28"/>
          <w:szCs w:val="28"/>
        </w:rPr>
        <w:t>этаже  предусмотрена</w:t>
      </w:r>
      <w:proofErr w:type="gramEnd"/>
      <w:r>
        <w:rPr>
          <w:color w:val="000000"/>
          <w:sz w:val="28"/>
          <w:szCs w:val="28"/>
        </w:rPr>
        <w:t xml:space="preserve"> </w:t>
      </w:r>
      <w:proofErr w:type="spellStart"/>
      <w:r>
        <w:rPr>
          <w:color w:val="000000"/>
          <w:sz w:val="28"/>
          <w:szCs w:val="28"/>
        </w:rPr>
        <w:t>электрощитовая</w:t>
      </w:r>
      <w:proofErr w:type="spellEnd"/>
      <w:r>
        <w:rPr>
          <w:color w:val="000000"/>
          <w:sz w:val="28"/>
          <w:szCs w:val="28"/>
        </w:rPr>
        <w:t xml:space="preserve"> и водомерный узел.</w:t>
      </w:r>
    </w:p>
    <w:p w:rsidR="00407169" w:rsidRDefault="00407169" w:rsidP="002375DD">
      <w:pPr>
        <w:autoSpaceDE w:val="0"/>
        <w:spacing w:line="360" w:lineRule="auto"/>
        <w:ind w:firstLine="709"/>
        <w:jc w:val="both"/>
        <w:rPr>
          <w:color w:val="000000"/>
          <w:sz w:val="28"/>
          <w:szCs w:val="28"/>
        </w:rPr>
      </w:pPr>
      <w:r>
        <w:rPr>
          <w:color w:val="000000"/>
          <w:sz w:val="28"/>
          <w:szCs w:val="28"/>
        </w:rPr>
        <w:t xml:space="preserve"> Тамбурные внутренние, наружные входные двери с остеклением армированным стеклом, устройством </w:t>
      </w:r>
      <w:proofErr w:type="spellStart"/>
      <w:r>
        <w:rPr>
          <w:color w:val="000000"/>
          <w:sz w:val="28"/>
          <w:szCs w:val="28"/>
        </w:rPr>
        <w:t>самозакрывания</w:t>
      </w:r>
      <w:proofErr w:type="spellEnd"/>
      <w:r>
        <w:rPr>
          <w:color w:val="000000"/>
          <w:sz w:val="28"/>
          <w:szCs w:val="28"/>
        </w:rPr>
        <w:t xml:space="preserve"> и уплотнением притворов.</w:t>
      </w:r>
    </w:p>
    <w:p w:rsidR="00407169" w:rsidRDefault="00407169" w:rsidP="002375DD">
      <w:pPr>
        <w:autoSpaceDE w:val="0"/>
        <w:spacing w:line="360" w:lineRule="auto"/>
        <w:ind w:firstLine="709"/>
        <w:jc w:val="both"/>
        <w:rPr>
          <w:color w:val="000000"/>
          <w:sz w:val="28"/>
          <w:szCs w:val="28"/>
        </w:rPr>
      </w:pPr>
      <w:r>
        <w:rPr>
          <w:color w:val="000000"/>
          <w:sz w:val="28"/>
          <w:szCs w:val="28"/>
        </w:rPr>
        <w:lastRenderedPageBreak/>
        <w:t xml:space="preserve">Для доступа маломобильной группы </w:t>
      </w:r>
      <w:proofErr w:type="gramStart"/>
      <w:r>
        <w:rPr>
          <w:color w:val="000000"/>
          <w:sz w:val="28"/>
          <w:szCs w:val="28"/>
        </w:rPr>
        <w:t>населения  предусмотрен</w:t>
      </w:r>
      <w:proofErr w:type="gramEnd"/>
      <w:r>
        <w:rPr>
          <w:color w:val="000000"/>
          <w:sz w:val="28"/>
          <w:szCs w:val="28"/>
        </w:rPr>
        <w:t xml:space="preserve"> пандус с уклоном 8%;</w:t>
      </w:r>
    </w:p>
    <w:p w:rsidR="00407169" w:rsidRDefault="00407169" w:rsidP="002375DD">
      <w:pPr>
        <w:autoSpaceDE w:val="0"/>
        <w:spacing w:line="360" w:lineRule="auto"/>
        <w:ind w:firstLine="709"/>
        <w:jc w:val="both"/>
        <w:rPr>
          <w:color w:val="000000"/>
          <w:sz w:val="28"/>
          <w:szCs w:val="28"/>
        </w:rPr>
      </w:pPr>
      <w:r>
        <w:rPr>
          <w:color w:val="000000"/>
          <w:sz w:val="28"/>
          <w:szCs w:val="28"/>
        </w:rPr>
        <w:t>- тактильные средства информации и сигнализации,</w:t>
      </w:r>
    </w:p>
    <w:p w:rsidR="00407169" w:rsidRDefault="00407169" w:rsidP="002375DD">
      <w:pPr>
        <w:autoSpaceDE w:val="0"/>
        <w:spacing w:line="360" w:lineRule="auto"/>
        <w:ind w:firstLine="709"/>
        <w:jc w:val="both"/>
        <w:rPr>
          <w:color w:val="000000"/>
          <w:sz w:val="28"/>
          <w:szCs w:val="28"/>
        </w:rPr>
      </w:pPr>
      <w:r>
        <w:rPr>
          <w:color w:val="000000"/>
          <w:sz w:val="28"/>
          <w:szCs w:val="28"/>
        </w:rPr>
        <w:t>- яркая контрастная маркировка на остекленной части дверных полотен.</w:t>
      </w:r>
    </w:p>
    <w:p w:rsidR="004335D9" w:rsidRDefault="004335D9" w:rsidP="00407169">
      <w:pPr>
        <w:spacing w:line="360" w:lineRule="auto"/>
        <w:ind w:left="284" w:right="367" w:firstLine="709"/>
        <w:jc w:val="both"/>
        <w:rPr>
          <w:noProof/>
        </w:rPr>
      </w:pPr>
    </w:p>
    <w:p w:rsidR="005E2B33" w:rsidRDefault="00D60350" w:rsidP="00431F0C">
      <w:pPr>
        <w:pStyle w:val="2"/>
      </w:pPr>
      <w:bookmarkStart w:id="9" w:name="_Toc23947484"/>
      <w:r>
        <w:t>2.</w:t>
      </w:r>
      <w:r w:rsidR="005E2B33" w:rsidRPr="003A6BBA">
        <w:t>3. Конструктивные решения и материалы</w:t>
      </w:r>
      <w:bookmarkEnd w:id="9"/>
      <w:r w:rsidR="005E2B33" w:rsidRPr="003A6BBA">
        <w:t xml:space="preserve"> </w:t>
      </w:r>
    </w:p>
    <w:p w:rsidR="004335D9" w:rsidRPr="003A6BBA" w:rsidRDefault="004335D9" w:rsidP="00B0626C">
      <w:pPr>
        <w:spacing w:line="360" w:lineRule="auto"/>
        <w:ind w:left="284" w:right="367" w:firstLine="709"/>
        <w:jc w:val="both"/>
        <w:rPr>
          <w:b/>
          <w:sz w:val="28"/>
          <w:szCs w:val="28"/>
        </w:rPr>
      </w:pPr>
    </w:p>
    <w:p w:rsidR="0084695F" w:rsidRDefault="000B5B0E" w:rsidP="0084695F">
      <w:pPr>
        <w:autoSpaceDE w:val="0"/>
        <w:spacing w:line="360" w:lineRule="auto"/>
        <w:ind w:firstLine="709"/>
        <w:jc w:val="both"/>
        <w:rPr>
          <w:color w:val="000000"/>
          <w:sz w:val="28"/>
          <w:szCs w:val="28"/>
        </w:rPr>
      </w:pPr>
      <w:r>
        <w:rPr>
          <w:sz w:val="28"/>
          <w:szCs w:val="28"/>
        </w:rPr>
        <w:t>2.</w:t>
      </w:r>
      <w:r w:rsidR="005E2B33" w:rsidRPr="008E4860">
        <w:rPr>
          <w:sz w:val="28"/>
          <w:szCs w:val="28"/>
        </w:rPr>
        <w:t xml:space="preserve">3.1. </w:t>
      </w:r>
      <w:r w:rsidR="0084695F">
        <w:rPr>
          <w:color w:val="000000"/>
          <w:sz w:val="28"/>
          <w:szCs w:val="28"/>
        </w:rPr>
        <w:t xml:space="preserve">Проектируемое </w:t>
      </w:r>
      <w:r w:rsidR="00E63EC7">
        <w:rPr>
          <w:color w:val="000000"/>
          <w:sz w:val="28"/>
          <w:szCs w:val="28"/>
        </w:rPr>
        <w:t>здание двухэтажное без</w:t>
      </w:r>
      <w:r w:rsidR="0084695F">
        <w:rPr>
          <w:color w:val="000000"/>
          <w:sz w:val="28"/>
          <w:szCs w:val="28"/>
        </w:rPr>
        <w:t xml:space="preserve"> </w:t>
      </w:r>
      <w:proofErr w:type="gramStart"/>
      <w:r w:rsidR="0084695F">
        <w:rPr>
          <w:color w:val="000000"/>
          <w:sz w:val="28"/>
          <w:szCs w:val="28"/>
        </w:rPr>
        <w:t>технического  подполья</w:t>
      </w:r>
      <w:proofErr w:type="gramEnd"/>
      <w:r w:rsidR="0084695F">
        <w:rPr>
          <w:color w:val="000000"/>
          <w:sz w:val="28"/>
          <w:szCs w:val="28"/>
        </w:rPr>
        <w:t xml:space="preserve"> .</w:t>
      </w:r>
    </w:p>
    <w:p w:rsidR="0084695F" w:rsidRDefault="0084695F" w:rsidP="0084695F">
      <w:pPr>
        <w:autoSpaceDE w:val="0"/>
        <w:spacing w:line="360" w:lineRule="auto"/>
        <w:ind w:firstLine="709"/>
        <w:jc w:val="both"/>
        <w:rPr>
          <w:color w:val="000000"/>
          <w:sz w:val="28"/>
          <w:szCs w:val="28"/>
        </w:rPr>
      </w:pPr>
      <w:r>
        <w:rPr>
          <w:color w:val="000000"/>
          <w:sz w:val="28"/>
          <w:szCs w:val="28"/>
        </w:rPr>
        <w:t xml:space="preserve">Конструктивная схема </w:t>
      </w:r>
      <w:r w:rsidR="00E63EC7">
        <w:rPr>
          <w:color w:val="000000"/>
          <w:sz w:val="28"/>
          <w:szCs w:val="28"/>
        </w:rPr>
        <w:t>здания:</w:t>
      </w:r>
    </w:p>
    <w:p w:rsidR="0084695F" w:rsidRDefault="0084695F" w:rsidP="0084695F">
      <w:pPr>
        <w:autoSpaceDE w:val="0"/>
        <w:spacing w:line="360" w:lineRule="auto"/>
        <w:ind w:firstLine="709"/>
        <w:jc w:val="both"/>
        <w:rPr>
          <w:color w:val="000000"/>
          <w:sz w:val="28"/>
          <w:szCs w:val="28"/>
        </w:rPr>
      </w:pPr>
      <w:r>
        <w:rPr>
          <w:color w:val="000000"/>
          <w:sz w:val="28"/>
          <w:szCs w:val="28"/>
        </w:rPr>
        <w:t xml:space="preserve"> - внутренние конструкции </w:t>
      </w:r>
      <w:proofErr w:type="gramStart"/>
      <w:r>
        <w:rPr>
          <w:color w:val="000000"/>
          <w:sz w:val="28"/>
          <w:szCs w:val="28"/>
        </w:rPr>
        <w:t>здания :</w:t>
      </w:r>
      <w:proofErr w:type="gramEnd"/>
      <w:r>
        <w:rPr>
          <w:color w:val="000000"/>
          <w:sz w:val="28"/>
          <w:szCs w:val="28"/>
        </w:rPr>
        <w:t xml:space="preserve"> легкие стальные тонкостенные конструкции (ЛСТК) с облицовкой гипсокартонными листами, стены </w:t>
      </w:r>
      <w:proofErr w:type="spellStart"/>
      <w:r>
        <w:rPr>
          <w:color w:val="000000"/>
          <w:sz w:val="28"/>
          <w:szCs w:val="28"/>
        </w:rPr>
        <w:t>пожаробезопасной</w:t>
      </w:r>
      <w:proofErr w:type="spellEnd"/>
      <w:r>
        <w:rPr>
          <w:color w:val="000000"/>
          <w:sz w:val="28"/>
          <w:szCs w:val="28"/>
        </w:rPr>
        <w:t xml:space="preserve"> зоны и лестничных клеток </w:t>
      </w:r>
      <w:proofErr w:type="spellStart"/>
      <w:r>
        <w:rPr>
          <w:color w:val="000000"/>
          <w:sz w:val="28"/>
          <w:szCs w:val="28"/>
        </w:rPr>
        <w:t>олицовываются</w:t>
      </w:r>
      <w:proofErr w:type="spellEnd"/>
      <w:r>
        <w:rPr>
          <w:color w:val="000000"/>
          <w:sz w:val="28"/>
          <w:szCs w:val="28"/>
        </w:rPr>
        <w:t xml:space="preserve"> огнезащитными плитами на основе вермикулита толщиной 20 мм и огнестойкостью до 2-х часов. </w:t>
      </w:r>
    </w:p>
    <w:p w:rsidR="0084695F" w:rsidRDefault="0084695F" w:rsidP="0084695F">
      <w:pPr>
        <w:autoSpaceDE w:val="0"/>
        <w:spacing w:line="360" w:lineRule="auto"/>
        <w:ind w:firstLine="709"/>
        <w:jc w:val="both"/>
        <w:rPr>
          <w:color w:val="000000"/>
          <w:sz w:val="28"/>
          <w:szCs w:val="28"/>
        </w:rPr>
      </w:pPr>
      <w:r>
        <w:rPr>
          <w:color w:val="000000"/>
          <w:sz w:val="28"/>
          <w:szCs w:val="28"/>
        </w:rPr>
        <w:t xml:space="preserve">  - наружные </w:t>
      </w:r>
      <w:proofErr w:type="gramStart"/>
      <w:r>
        <w:rPr>
          <w:color w:val="000000"/>
          <w:sz w:val="28"/>
          <w:szCs w:val="28"/>
        </w:rPr>
        <w:t>ограждающие  конструкции</w:t>
      </w:r>
      <w:proofErr w:type="gramEnd"/>
      <w:r>
        <w:rPr>
          <w:color w:val="000000"/>
          <w:sz w:val="28"/>
          <w:szCs w:val="28"/>
        </w:rPr>
        <w:t xml:space="preserve"> - тент ПВХ с заполнением утеплителем. </w:t>
      </w:r>
    </w:p>
    <w:p w:rsidR="0084695F" w:rsidRDefault="0084695F" w:rsidP="0084695F">
      <w:pPr>
        <w:autoSpaceDE w:val="0"/>
        <w:spacing w:line="360" w:lineRule="auto"/>
        <w:ind w:firstLine="709"/>
        <w:jc w:val="both"/>
        <w:rPr>
          <w:color w:val="000000"/>
          <w:sz w:val="28"/>
          <w:szCs w:val="28"/>
        </w:rPr>
      </w:pPr>
      <w:r>
        <w:rPr>
          <w:color w:val="000000"/>
          <w:sz w:val="28"/>
          <w:szCs w:val="28"/>
        </w:rPr>
        <w:t xml:space="preserve">    Перегородки для санузлов и ванных комнат толщиной 120 мм – кирпич керамический полнотелый γ=1800 кг/м3, М</w:t>
      </w:r>
      <w:proofErr w:type="gramStart"/>
      <w:r>
        <w:rPr>
          <w:color w:val="000000"/>
          <w:sz w:val="28"/>
          <w:szCs w:val="28"/>
        </w:rPr>
        <w:t>100  (</w:t>
      </w:r>
      <w:proofErr w:type="gramEnd"/>
      <w:r>
        <w:rPr>
          <w:color w:val="000000"/>
          <w:sz w:val="28"/>
          <w:szCs w:val="28"/>
        </w:rPr>
        <w:t>ГОСТ 530-2007) на цементно-песчаном  растворе γ=1800 кг/м3 М50.</w:t>
      </w:r>
    </w:p>
    <w:p w:rsidR="0084695F" w:rsidRDefault="0084695F" w:rsidP="0084695F">
      <w:pPr>
        <w:autoSpaceDE w:val="0"/>
        <w:spacing w:line="360" w:lineRule="auto"/>
        <w:ind w:firstLine="709"/>
        <w:jc w:val="both"/>
        <w:rPr>
          <w:color w:val="000000"/>
          <w:sz w:val="28"/>
          <w:szCs w:val="28"/>
        </w:rPr>
      </w:pPr>
      <w:r>
        <w:rPr>
          <w:color w:val="000000"/>
          <w:sz w:val="28"/>
          <w:szCs w:val="28"/>
        </w:rPr>
        <w:t xml:space="preserve"> Перегородки </w:t>
      </w:r>
      <w:proofErr w:type="gramStart"/>
      <w:r>
        <w:rPr>
          <w:color w:val="000000"/>
          <w:sz w:val="28"/>
          <w:szCs w:val="28"/>
        </w:rPr>
        <w:t>межкомнатные  толщиной</w:t>
      </w:r>
      <w:proofErr w:type="gramEnd"/>
      <w:r>
        <w:rPr>
          <w:color w:val="000000"/>
          <w:sz w:val="28"/>
          <w:szCs w:val="28"/>
        </w:rPr>
        <w:t xml:space="preserve"> 100мм – газобетонный блок γ=400 кг/м3, В 1,5.</w:t>
      </w:r>
    </w:p>
    <w:p w:rsidR="0084695F" w:rsidRDefault="0084695F" w:rsidP="0084695F">
      <w:pPr>
        <w:autoSpaceDE w:val="0"/>
        <w:spacing w:line="360" w:lineRule="auto"/>
        <w:ind w:firstLine="709"/>
        <w:jc w:val="both"/>
        <w:rPr>
          <w:color w:val="000000"/>
          <w:sz w:val="28"/>
          <w:szCs w:val="28"/>
        </w:rPr>
      </w:pPr>
      <w:r>
        <w:rPr>
          <w:color w:val="000000"/>
          <w:sz w:val="28"/>
          <w:szCs w:val="28"/>
        </w:rPr>
        <w:t xml:space="preserve">  Вентиляционные </w:t>
      </w:r>
      <w:proofErr w:type="gramStart"/>
      <w:r>
        <w:rPr>
          <w:color w:val="000000"/>
          <w:sz w:val="28"/>
          <w:szCs w:val="28"/>
        </w:rPr>
        <w:t>шахты  -</w:t>
      </w:r>
      <w:proofErr w:type="gramEnd"/>
      <w:r>
        <w:rPr>
          <w:color w:val="000000"/>
          <w:sz w:val="28"/>
          <w:szCs w:val="28"/>
        </w:rPr>
        <w:t xml:space="preserve">  кирпич керамический полнотелый γ=1800 кг/м3, М100, F50  (ГОСТ 530-2007) на цементно-песчаном  растворе γ=1800 кг/м3 М75.</w:t>
      </w:r>
    </w:p>
    <w:p w:rsidR="0084695F" w:rsidRDefault="0084695F" w:rsidP="0084695F">
      <w:pPr>
        <w:autoSpaceDE w:val="0"/>
        <w:spacing w:line="360" w:lineRule="auto"/>
        <w:ind w:firstLine="709"/>
        <w:jc w:val="both"/>
        <w:rPr>
          <w:color w:val="000000"/>
          <w:sz w:val="28"/>
          <w:szCs w:val="28"/>
        </w:rPr>
      </w:pPr>
      <w:r>
        <w:rPr>
          <w:color w:val="000000"/>
          <w:sz w:val="28"/>
          <w:szCs w:val="28"/>
        </w:rPr>
        <w:t xml:space="preserve">Междуэтажные </w:t>
      </w:r>
      <w:proofErr w:type="gramStart"/>
      <w:r>
        <w:rPr>
          <w:color w:val="000000"/>
          <w:sz w:val="28"/>
          <w:szCs w:val="28"/>
        </w:rPr>
        <w:t>перекрытия  из</w:t>
      </w:r>
      <w:proofErr w:type="gramEnd"/>
      <w:r>
        <w:rPr>
          <w:color w:val="000000"/>
          <w:sz w:val="28"/>
          <w:szCs w:val="28"/>
        </w:rPr>
        <w:t xml:space="preserve"> монолитного железобетона толщиной 200мм.</w:t>
      </w:r>
    </w:p>
    <w:p w:rsidR="0084695F" w:rsidRDefault="0084695F" w:rsidP="0084695F">
      <w:pPr>
        <w:autoSpaceDE w:val="0"/>
        <w:spacing w:line="360" w:lineRule="auto"/>
        <w:ind w:firstLine="709"/>
        <w:jc w:val="both"/>
        <w:rPr>
          <w:color w:val="000000"/>
          <w:sz w:val="28"/>
          <w:szCs w:val="28"/>
        </w:rPr>
      </w:pPr>
      <w:r>
        <w:rPr>
          <w:color w:val="000000"/>
          <w:sz w:val="28"/>
          <w:szCs w:val="28"/>
        </w:rPr>
        <w:t>Лестничные клетки:</w:t>
      </w:r>
    </w:p>
    <w:p w:rsidR="0084695F" w:rsidRDefault="0084695F" w:rsidP="0084695F">
      <w:pPr>
        <w:autoSpaceDE w:val="0"/>
        <w:spacing w:line="360" w:lineRule="auto"/>
        <w:ind w:firstLine="709"/>
        <w:jc w:val="both"/>
        <w:rPr>
          <w:color w:val="000000"/>
          <w:sz w:val="28"/>
          <w:szCs w:val="28"/>
        </w:rPr>
      </w:pPr>
      <w:r>
        <w:rPr>
          <w:color w:val="000000"/>
          <w:sz w:val="28"/>
          <w:szCs w:val="28"/>
        </w:rPr>
        <w:t xml:space="preserve">- </w:t>
      </w:r>
      <w:proofErr w:type="spellStart"/>
      <w:r>
        <w:rPr>
          <w:color w:val="000000"/>
          <w:sz w:val="28"/>
          <w:szCs w:val="28"/>
        </w:rPr>
        <w:t>cтены</w:t>
      </w:r>
      <w:proofErr w:type="spellEnd"/>
      <w:r>
        <w:rPr>
          <w:color w:val="000000"/>
          <w:sz w:val="28"/>
          <w:szCs w:val="28"/>
        </w:rPr>
        <w:t xml:space="preserve"> из монолитного железобетона В 25,</w:t>
      </w:r>
    </w:p>
    <w:p w:rsidR="0084695F" w:rsidRDefault="0084695F" w:rsidP="0084695F">
      <w:pPr>
        <w:autoSpaceDE w:val="0"/>
        <w:spacing w:line="360" w:lineRule="auto"/>
        <w:ind w:firstLine="709"/>
        <w:jc w:val="both"/>
        <w:rPr>
          <w:color w:val="000000"/>
          <w:sz w:val="28"/>
          <w:szCs w:val="28"/>
        </w:rPr>
      </w:pPr>
      <w:r>
        <w:rPr>
          <w:color w:val="000000"/>
          <w:sz w:val="28"/>
          <w:szCs w:val="28"/>
        </w:rPr>
        <w:t xml:space="preserve">- марши и </w:t>
      </w:r>
      <w:proofErr w:type="gramStart"/>
      <w:r>
        <w:rPr>
          <w:color w:val="000000"/>
          <w:sz w:val="28"/>
          <w:szCs w:val="28"/>
        </w:rPr>
        <w:t>площадки  из</w:t>
      </w:r>
      <w:proofErr w:type="gramEnd"/>
      <w:r>
        <w:rPr>
          <w:color w:val="000000"/>
          <w:sz w:val="28"/>
          <w:szCs w:val="28"/>
        </w:rPr>
        <w:t xml:space="preserve"> монолитного железобетона .</w:t>
      </w:r>
    </w:p>
    <w:p w:rsidR="0084695F" w:rsidRDefault="0084695F" w:rsidP="0084695F">
      <w:pPr>
        <w:autoSpaceDE w:val="0"/>
        <w:spacing w:line="360" w:lineRule="auto"/>
        <w:ind w:firstLine="709"/>
        <w:jc w:val="both"/>
        <w:rPr>
          <w:color w:val="000000"/>
          <w:sz w:val="28"/>
          <w:szCs w:val="28"/>
        </w:rPr>
      </w:pPr>
      <w:r>
        <w:rPr>
          <w:color w:val="000000"/>
          <w:sz w:val="28"/>
          <w:szCs w:val="28"/>
        </w:rPr>
        <w:t xml:space="preserve"> Общие габаритные </w:t>
      </w:r>
      <w:proofErr w:type="gramStart"/>
      <w:r>
        <w:rPr>
          <w:color w:val="000000"/>
          <w:sz w:val="28"/>
          <w:szCs w:val="28"/>
        </w:rPr>
        <w:t>размеры  здания</w:t>
      </w:r>
      <w:proofErr w:type="gramEnd"/>
      <w:r>
        <w:rPr>
          <w:color w:val="000000"/>
          <w:sz w:val="28"/>
          <w:szCs w:val="28"/>
        </w:rPr>
        <w:t xml:space="preserve"> в плане составляют:</w:t>
      </w:r>
    </w:p>
    <w:p w:rsidR="0084695F" w:rsidRDefault="0084695F" w:rsidP="0084695F">
      <w:pPr>
        <w:autoSpaceDE w:val="0"/>
        <w:spacing w:line="360" w:lineRule="auto"/>
        <w:ind w:firstLine="709"/>
        <w:jc w:val="both"/>
        <w:rPr>
          <w:color w:val="000000"/>
          <w:sz w:val="28"/>
          <w:szCs w:val="28"/>
        </w:rPr>
      </w:pPr>
      <w:r>
        <w:rPr>
          <w:color w:val="000000"/>
          <w:sz w:val="28"/>
          <w:szCs w:val="28"/>
        </w:rPr>
        <w:t xml:space="preserve"> </w:t>
      </w:r>
      <w:proofErr w:type="gramStart"/>
      <w:r>
        <w:rPr>
          <w:color w:val="000000"/>
          <w:sz w:val="28"/>
          <w:szCs w:val="28"/>
        </w:rPr>
        <w:t>в  осях</w:t>
      </w:r>
      <w:proofErr w:type="gramEnd"/>
      <w:r>
        <w:rPr>
          <w:color w:val="000000"/>
          <w:sz w:val="28"/>
          <w:szCs w:val="28"/>
        </w:rPr>
        <w:t xml:space="preserve"> «А-Е», «1-12» - 30 000 х 55 000м.</w:t>
      </w:r>
    </w:p>
    <w:p w:rsidR="00985250" w:rsidRPr="00985250" w:rsidRDefault="00985250" w:rsidP="00985250">
      <w:pPr>
        <w:autoSpaceDE w:val="0"/>
        <w:spacing w:line="360" w:lineRule="auto"/>
        <w:ind w:firstLine="709"/>
        <w:jc w:val="both"/>
        <w:rPr>
          <w:b/>
          <w:bCs/>
          <w:color w:val="000000"/>
          <w:sz w:val="28"/>
          <w:szCs w:val="28"/>
        </w:rPr>
      </w:pPr>
      <w:r>
        <w:rPr>
          <w:color w:val="000000"/>
          <w:sz w:val="28"/>
          <w:szCs w:val="28"/>
        </w:rPr>
        <w:t xml:space="preserve">2.3.2 </w:t>
      </w:r>
      <w:r w:rsidRPr="00985250">
        <w:rPr>
          <w:color w:val="000000"/>
          <w:sz w:val="28"/>
          <w:szCs w:val="28"/>
        </w:rPr>
        <w:t xml:space="preserve">Проектом разработаны фасады в соответствии </w:t>
      </w:r>
      <w:proofErr w:type="gramStart"/>
      <w:r w:rsidRPr="00985250">
        <w:rPr>
          <w:color w:val="000000"/>
          <w:sz w:val="28"/>
          <w:szCs w:val="28"/>
        </w:rPr>
        <w:t>с  существующей</w:t>
      </w:r>
      <w:proofErr w:type="gramEnd"/>
      <w:r w:rsidRPr="00985250">
        <w:rPr>
          <w:color w:val="000000"/>
          <w:sz w:val="28"/>
          <w:szCs w:val="28"/>
        </w:rPr>
        <w:t xml:space="preserve"> застройкой, не нарушающие общее восприятие и композиционное решение. Светлые оттенки применяемого в облицовке  кирпича, а также остекление летних помещений придает фасадам воздушность и легкость восприятия.</w:t>
      </w:r>
      <w:r w:rsidRPr="00985250">
        <w:rPr>
          <w:b/>
          <w:bCs/>
          <w:color w:val="000000"/>
          <w:sz w:val="28"/>
          <w:szCs w:val="28"/>
        </w:rPr>
        <w:t xml:space="preserve">   </w:t>
      </w:r>
    </w:p>
    <w:p w:rsidR="00985250" w:rsidRPr="00985250" w:rsidRDefault="00985250" w:rsidP="00985250">
      <w:pPr>
        <w:autoSpaceDE w:val="0"/>
        <w:spacing w:line="360" w:lineRule="auto"/>
        <w:ind w:firstLine="709"/>
        <w:jc w:val="both"/>
        <w:rPr>
          <w:color w:val="000000"/>
          <w:sz w:val="28"/>
          <w:szCs w:val="28"/>
        </w:rPr>
      </w:pPr>
      <w:r w:rsidRPr="00985250">
        <w:rPr>
          <w:color w:val="000000"/>
          <w:sz w:val="28"/>
          <w:szCs w:val="28"/>
        </w:rPr>
        <w:t xml:space="preserve">    Наружные стены здания:</w:t>
      </w:r>
    </w:p>
    <w:p w:rsidR="00985250" w:rsidRPr="00985250" w:rsidRDefault="00985250" w:rsidP="00985250">
      <w:pPr>
        <w:autoSpaceDE w:val="0"/>
        <w:spacing w:line="360" w:lineRule="auto"/>
        <w:ind w:firstLine="709"/>
        <w:jc w:val="both"/>
        <w:rPr>
          <w:color w:val="000000"/>
          <w:sz w:val="28"/>
          <w:szCs w:val="28"/>
        </w:rPr>
      </w:pPr>
      <w:r w:rsidRPr="00985250">
        <w:rPr>
          <w:color w:val="000000"/>
          <w:sz w:val="28"/>
          <w:szCs w:val="28"/>
        </w:rPr>
        <w:lastRenderedPageBreak/>
        <w:t>-  тент ПВХ с заполнением.</w:t>
      </w:r>
    </w:p>
    <w:p w:rsidR="00985250" w:rsidRPr="00985250" w:rsidRDefault="00985250" w:rsidP="00985250">
      <w:pPr>
        <w:autoSpaceDE w:val="0"/>
        <w:spacing w:line="360" w:lineRule="auto"/>
        <w:ind w:firstLine="709"/>
        <w:jc w:val="both"/>
        <w:rPr>
          <w:color w:val="000000"/>
          <w:sz w:val="28"/>
          <w:szCs w:val="28"/>
        </w:rPr>
      </w:pPr>
      <w:r w:rsidRPr="00985250">
        <w:rPr>
          <w:color w:val="000000"/>
          <w:sz w:val="28"/>
          <w:szCs w:val="28"/>
        </w:rPr>
        <w:t>Кровля – скатная арочная.</w:t>
      </w:r>
    </w:p>
    <w:p w:rsidR="00985250" w:rsidRPr="00985250" w:rsidRDefault="00985250" w:rsidP="00985250">
      <w:pPr>
        <w:autoSpaceDE w:val="0"/>
        <w:spacing w:line="360" w:lineRule="auto"/>
        <w:ind w:firstLine="709"/>
        <w:jc w:val="both"/>
        <w:rPr>
          <w:color w:val="000000"/>
          <w:sz w:val="28"/>
          <w:szCs w:val="28"/>
        </w:rPr>
      </w:pPr>
      <w:r w:rsidRPr="00985250">
        <w:rPr>
          <w:color w:val="000000"/>
          <w:sz w:val="28"/>
          <w:szCs w:val="28"/>
        </w:rPr>
        <w:t>Остекление:</w:t>
      </w:r>
    </w:p>
    <w:p w:rsidR="00985250" w:rsidRPr="00985250" w:rsidRDefault="00985250" w:rsidP="00985250">
      <w:pPr>
        <w:autoSpaceDE w:val="0"/>
        <w:spacing w:line="360" w:lineRule="auto"/>
        <w:ind w:firstLine="709"/>
        <w:jc w:val="both"/>
        <w:rPr>
          <w:color w:val="000000"/>
          <w:sz w:val="28"/>
          <w:szCs w:val="28"/>
        </w:rPr>
      </w:pPr>
      <w:r w:rsidRPr="00985250">
        <w:rPr>
          <w:color w:val="000000"/>
          <w:sz w:val="28"/>
          <w:szCs w:val="28"/>
        </w:rPr>
        <w:t>- главный вход с тройным остеклением (цвет – белый);</w:t>
      </w:r>
    </w:p>
    <w:p w:rsidR="00985250" w:rsidRPr="00985250" w:rsidRDefault="00985250" w:rsidP="00985250">
      <w:pPr>
        <w:autoSpaceDE w:val="0"/>
        <w:spacing w:line="360" w:lineRule="auto"/>
        <w:ind w:firstLine="709"/>
        <w:jc w:val="both"/>
        <w:rPr>
          <w:color w:val="000000"/>
          <w:sz w:val="28"/>
          <w:szCs w:val="28"/>
        </w:rPr>
      </w:pPr>
      <w:r w:rsidRPr="00985250">
        <w:rPr>
          <w:color w:val="000000"/>
          <w:sz w:val="28"/>
          <w:szCs w:val="28"/>
        </w:rPr>
        <w:t xml:space="preserve">    Для обеспечения необходимого микроклимата в  помещениях предусматриваются стеклопакеты с приточными клапанами и встроенными солнцезащитными </w:t>
      </w:r>
      <w:proofErr w:type="spellStart"/>
      <w:r w:rsidRPr="00985250">
        <w:rPr>
          <w:color w:val="000000"/>
          <w:sz w:val="28"/>
          <w:szCs w:val="28"/>
        </w:rPr>
        <w:t>жалюзями</w:t>
      </w:r>
      <w:proofErr w:type="spellEnd"/>
      <w:r w:rsidRPr="00985250">
        <w:rPr>
          <w:color w:val="000000"/>
          <w:sz w:val="28"/>
          <w:szCs w:val="28"/>
        </w:rPr>
        <w:t>.</w:t>
      </w:r>
    </w:p>
    <w:p w:rsidR="00985250" w:rsidRPr="00985250" w:rsidRDefault="00985250" w:rsidP="00985250">
      <w:pPr>
        <w:autoSpaceDE w:val="0"/>
        <w:spacing w:line="360" w:lineRule="auto"/>
        <w:ind w:firstLine="709"/>
        <w:jc w:val="both"/>
        <w:rPr>
          <w:color w:val="000000"/>
          <w:sz w:val="28"/>
          <w:szCs w:val="28"/>
        </w:rPr>
      </w:pPr>
      <w:r w:rsidRPr="00985250">
        <w:rPr>
          <w:color w:val="000000"/>
          <w:sz w:val="28"/>
          <w:szCs w:val="28"/>
        </w:rPr>
        <w:t>2) окна и двери  здания:</w:t>
      </w:r>
    </w:p>
    <w:p w:rsidR="00985250" w:rsidRPr="00985250" w:rsidRDefault="00985250" w:rsidP="00985250">
      <w:pPr>
        <w:autoSpaceDE w:val="0"/>
        <w:spacing w:line="360" w:lineRule="auto"/>
        <w:ind w:firstLine="709"/>
        <w:jc w:val="both"/>
        <w:rPr>
          <w:color w:val="000000"/>
          <w:sz w:val="28"/>
          <w:szCs w:val="28"/>
        </w:rPr>
      </w:pPr>
      <w:r w:rsidRPr="00985250">
        <w:rPr>
          <w:color w:val="000000"/>
          <w:sz w:val="28"/>
          <w:szCs w:val="28"/>
        </w:rPr>
        <w:t>- 2-х камерный  стеклопакет  (с 3-м остеклением),  (цвет – белый).</w:t>
      </w:r>
    </w:p>
    <w:p w:rsidR="00985250" w:rsidRPr="00985250" w:rsidRDefault="00985250" w:rsidP="00985250">
      <w:pPr>
        <w:autoSpaceDE w:val="0"/>
        <w:spacing w:line="360" w:lineRule="auto"/>
        <w:ind w:firstLine="709"/>
        <w:jc w:val="both"/>
        <w:rPr>
          <w:color w:val="000000"/>
          <w:sz w:val="28"/>
          <w:szCs w:val="28"/>
        </w:rPr>
      </w:pPr>
      <w:r w:rsidRPr="00985250">
        <w:rPr>
          <w:color w:val="000000"/>
          <w:sz w:val="28"/>
          <w:szCs w:val="28"/>
        </w:rPr>
        <w:t xml:space="preserve">    Металлические наружные двери:</w:t>
      </w:r>
    </w:p>
    <w:p w:rsidR="00985250" w:rsidRPr="00985250" w:rsidRDefault="00985250" w:rsidP="00985250">
      <w:pPr>
        <w:autoSpaceDE w:val="0"/>
        <w:spacing w:line="360" w:lineRule="auto"/>
        <w:ind w:firstLine="709"/>
        <w:jc w:val="both"/>
        <w:rPr>
          <w:color w:val="000000"/>
          <w:sz w:val="28"/>
          <w:szCs w:val="28"/>
        </w:rPr>
      </w:pPr>
      <w:r w:rsidRPr="00985250">
        <w:rPr>
          <w:color w:val="000000"/>
          <w:sz w:val="28"/>
          <w:szCs w:val="28"/>
        </w:rPr>
        <w:t xml:space="preserve"> – полимерное покрытие</w:t>
      </w:r>
    </w:p>
    <w:p w:rsidR="00985250" w:rsidRPr="00985250" w:rsidRDefault="00985250" w:rsidP="00985250">
      <w:pPr>
        <w:autoSpaceDE w:val="0"/>
        <w:spacing w:line="360" w:lineRule="auto"/>
        <w:ind w:firstLine="709"/>
        <w:jc w:val="both"/>
        <w:rPr>
          <w:color w:val="000000"/>
          <w:sz w:val="28"/>
          <w:szCs w:val="28"/>
        </w:rPr>
      </w:pPr>
      <w:r w:rsidRPr="00985250">
        <w:rPr>
          <w:color w:val="000000"/>
          <w:sz w:val="28"/>
          <w:szCs w:val="28"/>
        </w:rPr>
        <w:t xml:space="preserve">   (цвет – белый).</w:t>
      </w:r>
    </w:p>
    <w:p w:rsidR="00985250" w:rsidRPr="00985250" w:rsidRDefault="00985250" w:rsidP="00431F0C">
      <w:pPr>
        <w:pStyle w:val="2"/>
      </w:pPr>
    </w:p>
    <w:p w:rsidR="005E2B33" w:rsidRDefault="00B0626C" w:rsidP="00431F0C">
      <w:pPr>
        <w:pStyle w:val="2"/>
      </w:pPr>
      <w:bookmarkStart w:id="10" w:name="_Toc23947485"/>
      <w:r>
        <w:t>2.</w:t>
      </w:r>
      <w:r w:rsidR="005E2B33" w:rsidRPr="003A6BBA">
        <w:t>4. Технико-экономические показатели</w:t>
      </w:r>
      <w:bookmarkEnd w:id="10"/>
    </w:p>
    <w:p w:rsidR="00D60350" w:rsidRPr="00D60350" w:rsidRDefault="00D60350" w:rsidP="00B0626C">
      <w:pPr>
        <w:spacing w:line="360" w:lineRule="auto"/>
        <w:ind w:left="284" w:right="367" w:firstLine="709"/>
        <w:jc w:val="right"/>
        <w:rPr>
          <w:sz w:val="28"/>
          <w:szCs w:val="28"/>
        </w:rPr>
      </w:pPr>
      <w:r w:rsidRPr="00D60350">
        <w:rPr>
          <w:sz w:val="28"/>
          <w:szCs w:val="28"/>
        </w:rPr>
        <w:t>Таблица 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279"/>
        <w:gridCol w:w="3191"/>
      </w:tblGrid>
      <w:tr w:rsidR="00D60350" w:rsidTr="00D60350">
        <w:trPr>
          <w:trHeight w:val="555"/>
        </w:trPr>
        <w:tc>
          <w:tcPr>
            <w:tcW w:w="1268" w:type="dxa"/>
            <w:vAlign w:val="center"/>
          </w:tcPr>
          <w:p w:rsidR="005E2B33" w:rsidRPr="005E2B33" w:rsidRDefault="005E2B33" w:rsidP="006D67E1">
            <w:pPr>
              <w:tabs>
                <w:tab w:val="center" w:pos="4677"/>
                <w:tab w:val="right" w:pos="9355"/>
              </w:tabs>
              <w:spacing w:line="360" w:lineRule="auto"/>
              <w:rPr>
                <w:b/>
                <w:sz w:val="28"/>
                <w:szCs w:val="28"/>
              </w:rPr>
            </w:pPr>
            <w:r w:rsidRPr="005E2B33">
              <w:rPr>
                <w:b/>
                <w:sz w:val="28"/>
                <w:szCs w:val="28"/>
              </w:rPr>
              <w:t>№</w:t>
            </w:r>
            <w:r w:rsidR="00D60350">
              <w:rPr>
                <w:b/>
                <w:sz w:val="28"/>
                <w:szCs w:val="28"/>
              </w:rPr>
              <w:t xml:space="preserve"> </w:t>
            </w:r>
            <w:r w:rsidRPr="005E2B33">
              <w:rPr>
                <w:b/>
                <w:sz w:val="28"/>
                <w:szCs w:val="28"/>
              </w:rPr>
              <w:t>п/п</w:t>
            </w:r>
          </w:p>
        </w:tc>
        <w:tc>
          <w:tcPr>
            <w:tcW w:w="5279" w:type="dxa"/>
            <w:vAlign w:val="center"/>
          </w:tcPr>
          <w:p w:rsidR="005E2B33" w:rsidRPr="005E2B33" w:rsidRDefault="005E2B33" w:rsidP="006D67E1">
            <w:pPr>
              <w:tabs>
                <w:tab w:val="center" w:pos="4677"/>
                <w:tab w:val="right" w:pos="9355"/>
              </w:tabs>
              <w:spacing w:line="360" w:lineRule="auto"/>
              <w:jc w:val="center"/>
              <w:rPr>
                <w:b/>
                <w:sz w:val="28"/>
                <w:szCs w:val="28"/>
              </w:rPr>
            </w:pPr>
            <w:r w:rsidRPr="005E2B33">
              <w:rPr>
                <w:b/>
                <w:sz w:val="28"/>
                <w:szCs w:val="28"/>
              </w:rPr>
              <w:t>Наименование</w:t>
            </w:r>
          </w:p>
        </w:tc>
        <w:tc>
          <w:tcPr>
            <w:tcW w:w="3191" w:type="dxa"/>
            <w:vAlign w:val="center"/>
          </w:tcPr>
          <w:p w:rsidR="005E2B33" w:rsidRPr="005E2B33" w:rsidRDefault="005E2B33" w:rsidP="006D67E1">
            <w:pPr>
              <w:tabs>
                <w:tab w:val="center" w:pos="4677"/>
                <w:tab w:val="right" w:pos="9355"/>
              </w:tabs>
              <w:spacing w:line="360" w:lineRule="auto"/>
              <w:jc w:val="center"/>
              <w:rPr>
                <w:b/>
                <w:sz w:val="28"/>
                <w:szCs w:val="28"/>
              </w:rPr>
            </w:pPr>
            <w:r w:rsidRPr="005E2B33">
              <w:rPr>
                <w:b/>
                <w:sz w:val="28"/>
                <w:szCs w:val="28"/>
              </w:rPr>
              <w:t>Кол-во</w:t>
            </w:r>
          </w:p>
        </w:tc>
      </w:tr>
      <w:tr w:rsidR="00D60350" w:rsidTr="00D60350">
        <w:trPr>
          <w:trHeight w:val="577"/>
        </w:trPr>
        <w:tc>
          <w:tcPr>
            <w:tcW w:w="1268" w:type="dxa"/>
            <w:vAlign w:val="center"/>
          </w:tcPr>
          <w:p w:rsidR="005E2B33" w:rsidRPr="005E2B33" w:rsidRDefault="005E2B33" w:rsidP="006D67E1">
            <w:pPr>
              <w:tabs>
                <w:tab w:val="center" w:pos="4677"/>
                <w:tab w:val="right" w:pos="9355"/>
              </w:tabs>
              <w:spacing w:line="360" w:lineRule="auto"/>
              <w:jc w:val="center"/>
              <w:rPr>
                <w:sz w:val="28"/>
                <w:szCs w:val="28"/>
              </w:rPr>
            </w:pPr>
            <w:r w:rsidRPr="005E2B33">
              <w:rPr>
                <w:sz w:val="28"/>
                <w:szCs w:val="28"/>
              </w:rPr>
              <w:t>1</w:t>
            </w:r>
          </w:p>
        </w:tc>
        <w:tc>
          <w:tcPr>
            <w:tcW w:w="5279" w:type="dxa"/>
            <w:vAlign w:val="center"/>
          </w:tcPr>
          <w:p w:rsidR="005E2B33" w:rsidRPr="005E2B33" w:rsidRDefault="005E2B33" w:rsidP="006D67E1">
            <w:pPr>
              <w:tabs>
                <w:tab w:val="center" w:pos="4677"/>
                <w:tab w:val="right" w:pos="9355"/>
              </w:tabs>
              <w:spacing w:line="360" w:lineRule="auto"/>
              <w:jc w:val="center"/>
              <w:rPr>
                <w:sz w:val="28"/>
                <w:szCs w:val="28"/>
              </w:rPr>
            </w:pPr>
            <w:r w:rsidRPr="005E2B33">
              <w:rPr>
                <w:sz w:val="28"/>
                <w:szCs w:val="28"/>
              </w:rPr>
              <w:t>Этажность</w:t>
            </w:r>
          </w:p>
        </w:tc>
        <w:tc>
          <w:tcPr>
            <w:tcW w:w="3191" w:type="dxa"/>
            <w:vAlign w:val="center"/>
          </w:tcPr>
          <w:p w:rsidR="005E2B33" w:rsidRPr="005E2B33" w:rsidRDefault="0084695F" w:rsidP="006D67E1">
            <w:pPr>
              <w:tabs>
                <w:tab w:val="center" w:pos="4677"/>
                <w:tab w:val="right" w:pos="9355"/>
              </w:tabs>
              <w:spacing w:line="360" w:lineRule="auto"/>
              <w:jc w:val="center"/>
              <w:rPr>
                <w:sz w:val="28"/>
                <w:szCs w:val="28"/>
              </w:rPr>
            </w:pPr>
            <w:r>
              <w:rPr>
                <w:sz w:val="28"/>
                <w:szCs w:val="28"/>
              </w:rPr>
              <w:t>2</w:t>
            </w:r>
          </w:p>
        </w:tc>
      </w:tr>
      <w:tr w:rsidR="00D60350" w:rsidTr="00D60350">
        <w:trPr>
          <w:trHeight w:val="557"/>
        </w:trPr>
        <w:tc>
          <w:tcPr>
            <w:tcW w:w="1268" w:type="dxa"/>
            <w:vAlign w:val="center"/>
          </w:tcPr>
          <w:p w:rsidR="005E2B33" w:rsidRPr="005E2B33" w:rsidRDefault="005E2B33" w:rsidP="006D67E1">
            <w:pPr>
              <w:tabs>
                <w:tab w:val="center" w:pos="4677"/>
                <w:tab w:val="right" w:pos="9355"/>
              </w:tabs>
              <w:spacing w:line="360" w:lineRule="auto"/>
              <w:jc w:val="center"/>
              <w:rPr>
                <w:sz w:val="28"/>
                <w:szCs w:val="28"/>
              </w:rPr>
            </w:pPr>
            <w:r w:rsidRPr="005E2B33">
              <w:rPr>
                <w:sz w:val="28"/>
                <w:szCs w:val="28"/>
              </w:rPr>
              <w:t>2</w:t>
            </w:r>
          </w:p>
        </w:tc>
        <w:tc>
          <w:tcPr>
            <w:tcW w:w="5279" w:type="dxa"/>
            <w:vAlign w:val="center"/>
          </w:tcPr>
          <w:p w:rsidR="005E2B33" w:rsidRPr="005E2B33" w:rsidRDefault="005E2B33" w:rsidP="006D67E1">
            <w:pPr>
              <w:tabs>
                <w:tab w:val="center" w:pos="4677"/>
                <w:tab w:val="right" w:pos="9355"/>
              </w:tabs>
              <w:spacing w:line="360" w:lineRule="auto"/>
              <w:jc w:val="center"/>
              <w:rPr>
                <w:sz w:val="28"/>
                <w:szCs w:val="28"/>
              </w:rPr>
            </w:pPr>
            <w:r w:rsidRPr="005E2B33">
              <w:rPr>
                <w:sz w:val="28"/>
                <w:szCs w:val="28"/>
              </w:rPr>
              <w:t>Общая площадь помещений</w:t>
            </w:r>
          </w:p>
        </w:tc>
        <w:tc>
          <w:tcPr>
            <w:tcW w:w="3191" w:type="dxa"/>
            <w:vAlign w:val="center"/>
          </w:tcPr>
          <w:p w:rsidR="005E2B33" w:rsidRPr="005E2B33" w:rsidRDefault="00D7139E" w:rsidP="006D67E1">
            <w:pPr>
              <w:tabs>
                <w:tab w:val="center" w:pos="4677"/>
                <w:tab w:val="right" w:pos="9355"/>
              </w:tabs>
              <w:spacing w:line="360" w:lineRule="auto"/>
              <w:jc w:val="center"/>
              <w:rPr>
                <w:sz w:val="28"/>
                <w:szCs w:val="28"/>
                <w:vertAlign w:val="superscript"/>
              </w:rPr>
            </w:pPr>
            <w:r>
              <w:rPr>
                <w:sz w:val="28"/>
                <w:szCs w:val="28"/>
              </w:rPr>
              <w:t>1475</w:t>
            </w:r>
            <w:r w:rsidR="005E2B33" w:rsidRPr="005E2B33">
              <w:rPr>
                <w:sz w:val="28"/>
                <w:szCs w:val="28"/>
              </w:rPr>
              <w:t xml:space="preserve"> м</w:t>
            </w:r>
            <w:r w:rsidR="005E2B33" w:rsidRPr="005E2B33">
              <w:rPr>
                <w:sz w:val="28"/>
                <w:szCs w:val="28"/>
                <w:vertAlign w:val="superscript"/>
              </w:rPr>
              <w:t>2</w:t>
            </w:r>
          </w:p>
        </w:tc>
      </w:tr>
      <w:tr w:rsidR="00D60350" w:rsidTr="00D60350">
        <w:trPr>
          <w:trHeight w:val="551"/>
        </w:trPr>
        <w:tc>
          <w:tcPr>
            <w:tcW w:w="1268" w:type="dxa"/>
            <w:vAlign w:val="center"/>
          </w:tcPr>
          <w:p w:rsidR="005E2B33" w:rsidRPr="005E2B33" w:rsidRDefault="005E2B33" w:rsidP="006D67E1">
            <w:pPr>
              <w:tabs>
                <w:tab w:val="center" w:pos="4677"/>
                <w:tab w:val="right" w:pos="9355"/>
              </w:tabs>
              <w:spacing w:line="360" w:lineRule="auto"/>
              <w:jc w:val="center"/>
              <w:rPr>
                <w:sz w:val="28"/>
                <w:szCs w:val="28"/>
              </w:rPr>
            </w:pPr>
            <w:r w:rsidRPr="005E2B33">
              <w:rPr>
                <w:sz w:val="28"/>
                <w:szCs w:val="28"/>
              </w:rPr>
              <w:t>3</w:t>
            </w:r>
          </w:p>
        </w:tc>
        <w:tc>
          <w:tcPr>
            <w:tcW w:w="5279" w:type="dxa"/>
            <w:vAlign w:val="center"/>
          </w:tcPr>
          <w:p w:rsidR="005E2B33" w:rsidRPr="005E2B33" w:rsidRDefault="005E2B33" w:rsidP="006D67E1">
            <w:pPr>
              <w:tabs>
                <w:tab w:val="center" w:pos="4677"/>
                <w:tab w:val="right" w:pos="9355"/>
              </w:tabs>
              <w:spacing w:line="360" w:lineRule="auto"/>
              <w:jc w:val="center"/>
              <w:rPr>
                <w:sz w:val="28"/>
                <w:szCs w:val="28"/>
              </w:rPr>
            </w:pPr>
            <w:r w:rsidRPr="005E2B33">
              <w:rPr>
                <w:sz w:val="28"/>
                <w:szCs w:val="28"/>
              </w:rPr>
              <w:t>Площадь застройки</w:t>
            </w:r>
          </w:p>
        </w:tc>
        <w:tc>
          <w:tcPr>
            <w:tcW w:w="3191" w:type="dxa"/>
            <w:vAlign w:val="center"/>
          </w:tcPr>
          <w:p w:rsidR="005E2B33" w:rsidRPr="005E2B33" w:rsidRDefault="00D7139E" w:rsidP="006D67E1">
            <w:pPr>
              <w:tabs>
                <w:tab w:val="center" w:pos="4677"/>
                <w:tab w:val="right" w:pos="9355"/>
              </w:tabs>
              <w:spacing w:line="360" w:lineRule="auto"/>
              <w:jc w:val="center"/>
              <w:rPr>
                <w:sz w:val="28"/>
                <w:szCs w:val="28"/>
              </w:rPr>
            </w:pPr>
            <w:r>
              <w:rPr>
                <w:sz w:val="28"/>
                <w:szCs w:val="28"/>
              </w:rPr>
              <w:t>1420</w:t>
            </w:r>
            <w:r w:rsidR="005E2B33" w:rsidRPr="005E2B33">
              <w:rPr>
                <w:sz w:val="28"/>
                <w:szCs w:val="28"/>
              </w:rPr>
              <w:t xml:space="preserve"> м</w:t>
            </w:r>
            <w:r w:rsidR="005E2B33" w:rsidRPr="005E2B33">
              <w:rPr>
                <w:sz w:val="28"/>
                <w:szCs w:val="28"/>
                <w:vertAlign w:val="superscript"/>
              </w:rPr>
              <w:t>2</w:t>
            </w:r>
          </w:p>
        </w:tc>
      </w:tr>
      <w:tr w:rsidR="00D60350" w:rsidTr="00D60350">
        <w:trPr>
          <w:trHeight w:val="545"/>
        </w:trPr>
        <w:tc>
          <w:tcPr>
            <w:tcW w:w="1268" w:type="dxa"/>
            <w:vAlign w:val="center"/>
          </w:tcPr>
          <w:p w:rsidR="005E2B33" w:rsidRPr="005E2B33" w:rsidRDefault="005E2B33" w:rsidP="006D67E1">
            <w:pPr>
              <w:tabs>
                <w:tab w:val="center" w:pos="4677"/>
                <w:tab w:val="right" w:pos="9355"/>
              </w:tabs>
              <w:spacing w:line="360" w:lineRule="auto"/>
              <w:jc w:val="center"/>
              <w:rPr>
                <w:sz w:val="28"/>
                <w:szCs w:val="28"/>
              </w:rPr>
            </w:pPr>
            <w:r w:rsidRPr="005E2B33">
              <w:rPr>
                <w:sz w:val="28"/>
                <w:szCs w:val="28"/>
              </w:rPr>
              <w:t>4</w:t>
            </w:r>
          </w:p>
        </w:tc>
        <w:tc>
          <w:tcPr>
            <w:tcW w:w="5279" w:type="dxa"/>
            <w:vAlign w:val="center"/>
          </w:tcPr>
          <w:p w:rsidR="005E2B33" w:rsidRPr="005E2B33" w:rsidRDefault="005E2B33" w:rsidP="006D67E1">
            <w:pPr>
              <w:tabs>
                <w:tab w:val="center" w:pos="4677"/>
                <w:tab w:val="right" w:pos="9355"/>
              </w:tabs>
              <w:spacing w:line="360" w:lineRule="auto"/>
              <w:jc w:val="center"/>
              <w:rPr>
                <w:sz w:val="28"/>
                <w:szCs w:val="28"/>
              </w:rPr>
            </w:pPr>
            <w:r w:rsidRPr="005E2B33">
              <w:rPr>
                <w:sz w:val="28"/>
                <w:szCs w:val="28"/>
              </w:rPr>
              <w:t>Строительный объем</w:t>
            </w:r>
          </w:p>
        </w:tc>
        <w:tc>
          <w:tcPr>
            <w:tcW w:w="3191" w:type="dxa"/>
            <w:vAlign w:val="center"/>
          </w:tcPr>
          <w:p w:rsidR="005E2B33" w:rsidRPr="005E2B33" w:rsidRDefault="00D7139E" w:rsidP="006D67E1">
            <w:pPr>
              <w:tabs>
                <w:tab w:val="center" w:pos="4677"/>
                <w:tab w:val="right" w:pos="9355"/>
              </w:tabs>
              <w:spacing w:line="360" w:lineRule="auto"/>
              <w:jc w:val="center"/>
              <w:rPr>
                <w:sz w:val="28"/>
                <w:szCs w:val="28"/>
              </w:rPr>
            </w:pPr>
            <w:r>
              <w:rPr>
                <w:sz w:val="28"/>
                <w:szCs w:val="28"/>
              </w:rPr>
              <w:t>10024</w:t>
            </w:r>
            <w:r w:rsidR="005E2B33" w:rsidRPr="005E2B33">
              <w:rPr>
                <w:sz w:val="28"/>
                <w:szCs w:val="28"/>
              </w:rPr>
              <w:t xml:space="preserve"> м</w:t>
            </w:r>
            <w:r w:rsidR="005E2B33" w:rsidRPr="005E2B33">
              <w:rPr>
                <w:sz w:val="28"/>
                <w:szCs w:val="28"/>
                <w:vertAlign w:val="superscript"/>
              </w:rPr>
              <w:t>3</w:t>
            </w:r>
          </w:p>
        </w:tc>
      </w:tr>
      <w:tr w:rsidR="00D60350" w:rsidTr="00D60350">
        <w:trPr>
          <w:trHeight w:val="553"/>
        </w:trPr>
        <w:tc>
          <w:tcPr>
            <w:tcW w:w="1268" w:type="dxa"/>
            <w:vAlign w:val="center"/>
          </w:tcPr>
          <w:p w:rsidR="005E2B33" w:rsidRPr="005E2B33" w:rsidRDefault="005E2B33" w:rsidP="006D67E1">
            <w:pPr>
              <w:tabs>
                <w:tab w:val="center" w:pos="4677"/>
                <w:tab w:val="right" w:pos="9355"/>
              </w:tabs>
              <w:spacing w:line="360" w:lineRule="auto"/>
              <w:jc w:val="center"/>
              <w:rPr>
                <w:sz w:val="28"/>
                <w:szCs w:val="28"/>
              </w:rPr>
            </w:pPr>
            <w:r w:rsidRPr="005E2B33">
              <w:rPr>
                <w:sz w:val="28"/>
                <w:szCs w:val="28"/>
              </w:rPr>
              <w:t>5</w:t>
            </w:r>
          </w:p>
        </w:tc>
        <w:tc>
          <w:tcPr>
            <w:tcW w:w="5279" w:type="dxa"/>
            <w:vAlign w:val="center"/>
          </w:tcPr>
          <w:p w:rsidR="005E2B33" w:rsidRPr="005E2B33" w:rsidRDefault="005E2B33" w:rsidP="006D67E1">
            <w:pPr>
              <w:tabs>
                <w:tab w:val="center" w:pos="4677"/>
                <w:tab w:val="right" w:pos="9355"/>
              </w:tabs>
              <w:spacing w:line="360" w:lineRule="auto"/>
              <w:jc w:val="center"/>
              <w:rPr>
                <w:sz w:val="28"/>
                <w:szCs w:val="28"/>
              </w:rPr>
            </w:pPr>
            <w:r w:rsidRPr="005E2B33">
              <w:rPr>
                <w:sz w:val="28"/>
                <w:szCs w:val="28"/>
              </w:rPr>
              <w:t>Высотная отметка</w:t>
            </w:r>
          </w:p>
        </w:tc>
        <w:tc>
          <w:tcPr>
            <w:tcW w:w="3191" w:type="dxa"/>
            <w:vAlign w:val="center"/>
          </w:tcPr>
          <w:p w:rsidR="005E2B33" w:rsidRPr="005E2B33" w:rsidRDefault="005E2B33" w:rsidP="00D7139E">
            <w:pPr>
              <w:tabs>
                <w:tab w:val="center" w:pos="4677"/>
                <w:tab w:val="right" w:pos="9355"/>
              </w:tabs>
              <w:spacing w:line="360" w:lineRule="auto"/>
              <w:jc w:val="center"/>
              <w:rPr>
                <w:sz w:val="28"/>
                <w:szCs w:val="28"/>
              </w:rPr>
            </w:pPr>
            <w:r w:rsidRPr="005E2B33">
              <w:rPr>
                <w:sz w:val="28"/>
                <w:szCs w:val="28"/>
              </w:rPr>
              <w:t>+</w:t>
            </w:r>
            <w:r w:rsidR="00D7139E">
              <w:rPr>
                <w:sz w:val="28"/>
                <w:szCs w:val="28"/>
              </w:rPr>
              <w:t>14,35</w:t>
            </w:r>
          </w:p>
        </w:tc>
      </w:tr>
    </w:tbl>
    <w:p w:rsidR="005E2B33" w:rsidRDefault="005E2B33" w:rsidP="00B0626C">
      <w:pPr>
        <w:spacing w:line="360" w:lineRule="auto"/>
        <w:ind w:left="284" w:right="367" w:firstLine="709"/>
        <w:jc w:val="both"/>
        <w:rPr>
          <w:sz w:val="28"/>
          <w:szCs w:val="28"/>
        </w:rPr>
      </w:pPr>
    </w:p>
    <w:p w:rsidR="005E2B33" w:rsidRPr="008E4860" w:rsidRDefault="005E2B33" w:rsidP="00B0626C">
      <w:pPr>
        <w:ind w:left="284" w:right="367" w:firstLine="709"/>
        <w:jc w:val="both"/>
        <w:rPr>
          <w:sz w:val="28"/>
          <w:szCs w:val="28"/>
        </w:rPr>
      </w:pPr>
    </w:p>
    <w:p w:rsidR="00C35512" w:rsidRPr="007A587F" w:rsidRDefault="00C35512" w:rsidP="00B0626C">
      <w:pPr>
        <w:tabs>
          <w:tab w:val="left" w:pos="1110"/>
        </w:tabs>
        <w:spacing w:line="360" w:lineRule="auto"/>
        <w:ind w:left="284" w:right="367" w:firstLine="709"/>
        <w:jc w:val="center"/>
        <w:rPr>
          <w:b/>
          <w:color w:val="000000"/>
          <w:sz w:val="28"/>
          <w:szCs w:val="28"/>
        </w:rPr>
      </w:pPr>
      <w:r w:rsidRPr="007A587F">
        <w:rPr>
          <w:b/>
          <w:color w:val="000000"/>
          <w:sz w:val="28"/>
          <w:szCs w:val="28"/>
        </w:rPr>
        <w:br w:type="page"/>
      </w:r>
    </w:p>
    <w:p w:rsidR="000338B0" w:rsidRDefault="004335D9" w:rsidP="00431F0C">
      <w:pPr>
        <w:pStyle w:val="1"/>
        <w:ind w:firstLine="993"/>
        <w:jc w:val="both"/>
      </w:pPr>
      <w:bookmarkStart w:id="11" w:name="_Toc23947486"/>
      <w:r>
        <w:lastRenderedPageBreak/>
        <w:t>3.</w:t>
      </w:r>
      <w:r w:rsidR="000338B0" w:rsidRPr="009E493E">
        <w:t xml:space="preserve"> </w:t>
      </w:r>
      <w:r w:rsidR="000338B0">
        <w:t>РАСЧЕТНО-КОНСТРУКТИВНЫЙ РАЗДЕЛ</w:t>
      </w:r>
      <w:bookmarkEnd w:id="11"/>
    </w:p>
    <w:p w:rsidR="000338B0" w:rsidRDefault="004335D9" w:rsidP="00431F0C">
      <w:pPr>
        <w:pStyle w:val="2"/>
      </w:pPr>
      <w:bookmarkStart w:id="12" w:name="_Toc23947487"/>
      <w:r>
        <w:t>3</w:t>
      </w:r>
      <w:r w:rsidR="000338B0" w:rsidRPr="002E067B">
        <w:t xml:space="preserve">.1 </w:t>
      </w:r>
      <w:r w:rsidR="00431F0C">
        <w:t>Конструктивные решения</w:t>
      </w:r>
      <w:bookmarkEnd w:id="12"/>
      <w:r w:rsidR="000338B0" w:rsidRPr="002E067B">
        <w:t xml:space="preserve"> </w:t>
      </w:r>
    </w:p>
    <w:p w:rsidR="001462A8" w:rsidRDefault="000B6EA0" w:rsidP="00B0626C">
      <w:pPr>
        <w:tabs>
          <w:tab w:val="left" w:pos="1110"/>
        </w:tabs>
        <w:spacing w:line="360" w:lineRule="auto"/>
        <w:ind w:left="284" w:right="367" w:firstLine="709"/>
        <w:jc w:val="both"/>
      </w:pPr>
      <w:r>
        <w:tab/>
      </w:r>
    </w:p>
    <w:p w:rsidR="00EB27EA" w:rsidRPr="00C769AE" w:rsidRDefault="00EB27EA" w:rsidP="00B0626C">
      <w:pPr>
        <w:spacing w:line="360" w:lineRule="auto"/>
        <w:ind w:left="284" w:right="367" w:firstLine="709"/>
        <w:jc w:val="both"/>
        <w:rPr>
          <w:sz w:val="28"/>
          <w:szCs w:val="28"/>
        </w:rPr>
      </w:pPr>
      <w:r w:rsidRPr="00EB27EA">
        <w:rPr>
          <w:sz w:val="28"/>
          <w:szCs w:val="28"/>
        </w:rPr>
        <w:t xml:space="preserve">Каркасные </w:t>
      </w:r>
      <w:r w:rsidR="00464ACB">
        <w:rPr>
          <w:sz w:val="28"/>
          <w:szCs w:val="28"/>
        </w:rPr>
        <w:t xml:space="preserve">тентовые </w:t>
      </w:r>
      <w:r w:rsidRPr="00EB27EA">
        <w:rPr>
          <w:sz w:val="28"/>
          <w:szCs w:val="28"/>
        </w:rPr>
        <w:t xml:space="preserve">ангары – это здания, состоящие из металлического каркаса, установленного на фундамент. Каркас ангара – это сборно-разборная конструкция на болтовых соединениях. </w:t>
      </w:r>
      <w:r w:rsidR="00464ACB">
        <w:rPr>
          <w:sz w:val="28"/>
          <w:szCs w:val="28"/>
        </w:rPr>
        <w:t>В дан</w:t>
      </w:r>
      <w:r w:rsidR="00E02EA8">
        <w:rPr>
          <w:sz w:val="28"/>
          <w:szCs w:val="28"/>
        </w:rPr>
        <w:t>ной работе каркас металлический каркас</w:t>
      </w:r>
      <w:r w:rsidR="00464ACB">
        <w:rPr>
          <w:sz w:val="28"/>
          <w:szCs w:val="28"/>
        </w:rPr>
        <w:t xml:space="preserve"> спроектируем из </w:t>
      </w:r>
      <w:r w:rsidR="00A25A14">
        <w:rPr>
          <w:sz w:val="28"/>
          <w:szCs w:val="28"/>
        </w:rPr>
        <w:t>листовой оцинкованной стали ХП (08пс)</w:t>
      </w:r>
      <w:r w:rsidR="00464ACB">
        <w:rPr>
          <w:sz w:val="28"/>
          <w:szCs w:val="28"/>
        </w:rPr>
        <w:t xml:space="preserve">. В качестве утеплителя используем утеплитель рулонный </w:t>
      </w:r>
      <w:proofErr w:type="spellStart"/>
      <w:r w:rsidR="00464ACB">
        <w:rPr>
          <w:sz w:val="28"/>
          <w:szCs w:val="28"/>
        </w:rPr>
        <w:t>фолгизированный</w:t>
      </w:r>
      <w:proofErr w:type="spellEnd"/>
      <w:r w:rsidR="00464ACB">
        <w:rPr>
          <w:sz w:val="28"/>
          <w:szCs w:val="28"/>
        </w:rPr>
        <w:t xml:space="preserve"> </w:t>
      </w:r>
      <w:r w:rsidR="00464ACB">
        <w:rPr>
          <w:sz w:val="28"/>
          <w:szCs w:val="28"/>
          <w:lang w:val="en-US"/>
        </w:rPr>
        <w:t>URSA</w:t>
      </w:r>
      <w:r w:rsidR="00464ACB" w:rsidRPr="001872EE">
        <w:rPr>
          <w:sz w:val="28"/>
          <w:szCs w:val="28"/>
        </w:rPr>
        <w:t xml:space="preserve"> </w:t>
      </w:r>
      <w:r w:rsidR="00464ACB">
        <w:rPr>
          <w:sz w:val="28"/>
          <w:szCs w:val="28"/>
          <w:lang w:val="en-US"/>
        </w:rPr>
        <w:t>M</w:t>
      </w:r>
      <w:r w:rsidR="00464ACB" w:rsidRPr="001872EE">
        <w:rPr>
          <w:sz w:val="28"/>
          <w:szCs w:val="28"/>
        </w:rPr>
        <w:t>-11</w:t>
      </w:r>
      <w:r w:rsidR="00464ACB">
        <w:rPr>
          <w:sz w:val="28"/>
          <w:szCs w:val="28"/>
        </w:rPr>
        <w:t>Ф-100 мм.</w:t>
      </w:r>
      <w:r w:rsidR="00464ACB" w:rsidRPr="00EB27EA">
        <w:rPr>
          <w:sz w:val="28"/>
          <w:szCs w:val="28"/>
        </w:rPr>
        <w:t xml:space="preserve"> </w:t>
      </w:r>
      <w:r w:rsidRPr="00EB27EA">
        <w:rPr>
          <w:sz w:val="28"/>
          <w:szCs w:val="28"/>
        </w:rPr>
        <w:t xml:space="preserve">Теплоизоляция ангаров зависит не от количества слоев обшивки, а от герметичности контура ангара, поэтому при изготовлении ангара уделяют отдельное внимание количеству дверей и окон, которых не должно быть много. Строительство ангаров, благодаря современным технологиям, возможно в любое время года, в том числе зимой. Каркасные ангары имеют довольно высокую прочность и надежность. Срок эксплуатации металлических ангаров </w:t>
      </w:r>
      <w:r w:rsidR="00594547">
        <w:rPr>
          <w:sz w:val="28"/>
          <w:szCs w:val="28"/>
        </w:rPr>
        <w:t>составляет около</w:t>
      </w:r>
      <w:r w:rsidRPr="00EB27EA">
        <w:rPr>
          <w:sz w:val="28"/>
          <w:szCs w:val="28"/>
        </w:rPr>
        <w:t xml:space="preserve"> 25</w:t>
      </w:r>
      <w:r w:rsidR="00B83243">
        <w:rPr>
          <w:sz w:val="28"/>
          <w:szCs w:val="28"/>
        </w:rPr>
        <w:t xml:space="preserve"> </w:t>
      </w:r>
      <w:r w:rsidRPr="00EB27EA">
        <w:rPr>
          <w:sz w:val="28"/>
          <w:szCs w:val="28"/>
        </w:rPr>
        <w:t>лет.</w:t>
      </w:r>
    </w:p>
    <w:p w:rsidR="00C769AE" w:rsidRPr="00B83243" w:rsidRDefault="00B83243" w:rsidP="00431F0C">
      <w:pPr>
        <w:pStyle w:val="2"/>
      </w:pPr>
      <w:bookmarkStart w:id="13" w:name="_Toc23947488"/>
      <w:r>
        <w:t>3</w:t>
      </w:r>
      <w:r w:rsidR="00431F0C">
        <w:t>.2 О</w:t>
      </w:r>
      <w:r w:rsidR="00431F0C" w:rsidRPr="00B83243">
        <w:t>бщие данные</w:t>
      </w:r>
      <w:bookmarkEnd w:id="13"/>
    </w:p>
    <w:p w:rsidR="00C769AE" w:rsidRPr="00C769AE" w:rsidRDefault="00B83243" w:rsidP="00B0626C">
      <w:pPr>
        <w:spacing w:line="360" w:lineRule="auto"/>
        <w:ind w:left="284" w:right="367" w:firstLine="709"/>
        <w:jc w:val="both"/>
        <w:rPr>
          <w:sz w:val="28"/>
          <w:szCs w:val="28"/>
        </w:rPr>
      </w:pPr>
      <w:r>
        <w:rPr>
          <w:sz w:val="28"/>
          <w:szCs w:val="28"/>
        </w:rPr>
        <w:t>3</w:t>
      </w:r>
      <w:r w:rsidR="00C769AE">
        <w:rPr>
          <w:sz w:val="28"/>
          <w:szCs w:val="28"/>
        </w:rPr>
        <w:t>.2</w:t>
      </w:r>
      <w:r w:rsidR="00C769AE" w:rsidRPr="00C769AE">
        <w:rPr>
          <w:sz w:val="28"/>
          <w:szCs w:val="28"/>
        </w:rPr>
        <w:t xml:space="preserve">.1 </w:t>
      </w:r>
      <w:r w:rsidR="00C769AE">
        <w:rPr>
          <w:sz w:val="28"/>
          <w:szCs w:val="28"/>
        </w:rPr>
        <w:t>Данный</w:t>
      </w:r>
      <w:r w:rsidR="00C769AE" w:rsidRPr="00C769AE">
        <w:rPr>
          <w:sz w:val="28"/>
          <w:szCs w:val="28"/>
        </w:rPr>
        <w:t xml:space="preserve"> </w:t>
      </w:r>
      <w:r w:rsidR="00C769AE">
        <w:rPr>
          <w:sz w:val="28"/>
          <w:szCs w:val="28"/>
        </w:rPr>
        <w:t>раздел</w:t>
      </w:r>
      <w:r w:rsidR="00C769AE" w:rsidRPr="00C769AE">
        <w:rPr>
          <w:sz w:val="28"/>
          <w:szCs w:val="28"/>
        </w:rPr>
        <w:t xml:space="preserve"> содержит чертежи КМ стальных конструкций сооружения пролетом </w:t>
      </w:r>
      <w:r w:rsidR="00345A85">
        <w:rPr>
          <w:sz w:val="28"/>
          <w:szCs w:val="28"/>
        </w:rPr>
        <w:t>30</w:t>
      </w:r>
      <w:r w:rsidR="00C769AE" w:rsidRPr="00C769AE">
        <w:rPr>
          <w:sz w:val="28"/>
          <w:szCs w:val="28"/>
        </w:rPr>
        <w:t xml:space="preserve"> м с применением ферм из сварных профилированных труб прямоугольного, квадратного сечений.</w:t>
      </w:r>
    </w:p>
    <w:p w:rsidR="00C769AE" w:rsidRPr="00C769AE" w:rsidRDefault="00B83243" w:rsidP="00B0626C">
      <w:pPr>
        <w:spacing w:line="360" w:lineRule="auto"/>
        <w:ind w:left="284" w:right="367" w:firstLine="709"/>
        <w:jc w:val="both"/>
        <w:rPr>
          <w:sz w:val="28"/>
          <w:szCs w:val="28"/>
        </w:rPr>
      </w:pPr>
      <w:r>
        <w:rPr>
          <w:sz w:val="28"/>
          <w:szCs w:val="28"/>
        </w:rPr>
        <w:t>3</w:t>
      </w:r>
      <w:r w:rsidR="00C769AE" w:rsidRPr="00C769AE">
        <w:rPr>
          <w:sz w:val="28"/>
          <w:szCs w:val="28"/>
        </w:rPr>
        <w:t>.</w:t>
      </w:r>
      <w:r w:rsidR="00C769AE">
        <w:rPr>
          <w:sz w:val="28"/>
          <w:szCs w:val="28"/>
        </w:rPr>
        <w:t>2.2</w:t>
      </w:r>
      <w:r w:rsidR="00C769AE" w:rsidRPr="00C769AE">
        <w:rPr>
          <w:sz w:val="28"/>
          <w:szCs w:val="28"/>
        </w:rPr>
        <w:t xml:space="preserve"> Конструкции покрытия допускают эксплуатацию в отапливаемых и неотапливаемых сооружениях.</w:t>
      </w:r>
    </w:p>
    <w:p w:rsidR="00C769AE" w:rsidRPr="00C769AE" w:rsidRDefault="00B83243" w:rsidP="00B0626C">
      <w:pPr>
        <w:spacing w:line="360" w:lineRule="auto"/>
        <w:ind w:left="284" w:right="367" w:firstLine="709"/>
        <w:jc w:val="both"/>
        <w:rPr>
          <w:sz w:val="28"/>
          <w:szCs w:val="28"/>
        </w:rPr>
      </w:pPr>
      <w:r>
        <w:rPr>
          <w:sz w:val="28"/>
          <w:szCs w:val="28"/>
        </w:rPr>
        <w:t>3</w:t>
      </w:r>
      <w:r w:rsidR="00C769AE">
        <w:rPr>
          <w:sz w:val="28"/>
          <w:szCs w:val="28"/>
        </w:rPr>
        <w:t>.2.3</w:t>
      </w:r>
      <w:r w:rsidR="00C769AE" w:rsidRPr="00C769AE">
        <w:rPr>
          <w:sz w:val="28"/>
          <w:szCs w:val="28"/>
        </w:rPr>
        <w:t xml:space="preserve"> Материалы </w:t>
      </w:r>
      <w:r>
        <w:rPr>
          <w:sz w:val="28"/>
          <w:szCs w:val="28"/>
        </w:rPr>
        <w:t xml:space="preserve">рассчитаны и </w:t>
      </w:r>
      <w:r w:rsidR="00C769AE" w:rsidRPr="00C769AE">
        <w:rPr>
          <w:sz w:val="28"/>
          <w:szCs w:val="28"/>
        </w:rPr>
        <w:t xml:space="preserve">разработаны для строительства в </w:t>
      </w:r>
      <w:r w:rsidR="00C769AE">
        <w:rPr>
          <w:sz w:val="28"/>
          <w:szCs w:val="28"/>
        </w:rPr>
        <w:t>Липецкой</w:t>
      </w:r>
      <w:r w:rsidR="00C769AE" w:rsidRPr="00C769AE">
        <w:rPr>
          <w:sz w:val="28"/>
          <w:szCs w:val="28"/>
        </w:rPr>
        <w:t xml:space="preserve"> области.</w:t>
      </w:r>
    </w:p>
    <w:p w:rsidR="00C769AE" w:rsidRPr="00C769AE" w:rsidRDefault="00B83243" w:rsidP="00B0626C">
      <w:pPr>
        <w:spacing w:line="360" w:lineRule="auto"/>
        <w:ind w:left="284" w:right="367" w:firstLine="709"/>
        <w:jc w:val="both"/>
        <w:rPr>
          <w:sz w:val="28"/>
          <w:szCs w:val="28"/>
        </w:rPr>
      </w:pPr>
      <w:r>
        <w:rPr>
          <w:sz w:val="28"/>
          <w:szCs w:val="28"/>
        </w:rPr>
        <w:t>3</w:t>
      </w:r>
      <w:r w:rsidR="00C769AE">
        <w:rPr>
          <w:sz w:val="28"/>
          <w:szCs w:val="28"/>
        </w:rPr>
        <w:t>.2.4</w:t>
      </w:r>
      <w:r w:rsidR="00880D69">
        <w:rPr>
          <w:sz w:val="28"/>
          <w:szCs w:val="28"/>
        </w:rPr>
        <w:t xml:space="preserve"> </w:t>
      </w:r>
      <w:proofErr w:type="gramStart"/>
      <w:r w:rsidR="00C769AE" w:rsidRPr="00C769AE">
        <w:rPr>
          <w:sz w:val="28"/>
          <w:szCs w:val="28"/>
        </w:rPr>
        <w:t>В</w:t>
      </w:r>
      <w:proofErr w:type="gramEnd"/>
      <w:r w:rsidR="00C769AE" w:rsidRPr="00C769AE">
        <w:rPr>
          <w:sz w:val="28"/>
          <w:szCs w:val="28"/>
        </w:rPr>
        <w:t xml:space="preserve"> </w:t>
      </w:r>
      <w:r w:rsidR="00C769AE">
        <w:rPr>
          <w:sz w:val="28"/>
          <w:szCs w:val="28"/>
        </w:rPr>
        <w:t>разделе</w:t>
      </w:r>
      <w:r w:rsidR="00C769AE" w:rsidRPr="00C769AE">
        <w:rPr>
          <w:sz w:val="28"/>
          <w:szCs w:val="28"/>
        </w:rPr>
        <w:t xml:space="preserve"> предусмотрен поэлементный сборно-разборный способ монтажа конструкций.</w:t>
      </w:r>
    </w:p>
    <w:p w:rsidR="00C769AE" w:rsidRPr="009413C4" w:rsidRDefault="00B83243" w:rsidP="00B0626C">
      <w:pPr>
        <w:spacing w:line="360" w:lineRule="auto"/>
        <w:ind w:left="284" w:right="367" w:firstLine="709"/>
        <w:jc w:val="both"/>
        <w:rPr>
          <w:sz w:val="28"/>
          <w:szCs w:val="28"/>
        </w:rPr>
      </w:pPr>
      <w:r>
        <w:rPr>
          <w:sz w:val="28"/>
          <w:szCs w:val="28"/>
        </w:rPr>
        <w:t>3</w:t>
      </w:r>
      <w:r w:rsidR="00C769AE">
        <w:rPr>
          <w:sz w:val="28"/>
          <w:szCs w:val="28"/>
        </w:rPr>
        <w:t>.2.5</w:t>
      </w:r>
      <w:r w:rsidR="00C769AE" w:rsidRPr="00C769AE">
        <w:rPr>
          <w:sz w:val="28"/>
          <w:szCs w:val="28"/>
        </w:rPr>
        <w:t xml:space="preserve"> </w:t>
      </w:r>
      <w:r w:rsidR="00880D69" w:rsidRPr="00C769AE">
        <w:rPr>
          <w:sz w:val="28"/>
          <w:szCs w:val="28"/>
        </w:rPr>
        <w:t>К</w:t>
      </w:r>
      <w:r w:rsidR="00880D69">
        <w:rPr>
          <w:sz w:val="28"/>
          <w:szCs w:val="28"/>
        </w:rPr>
        <w:t>омпоновка</w:t>
      </w:r>
    </w:p>
    <w:p w:rsidR="00C769AE" w:rsidRPr="00C769AE" w:rsidRDefault="00C769AE" w:rsidP="00B0626C">
      <w:pPr>
        <w:spacing w:line="360" w:lineRule="auto"/>
        <w:ind w:left="284" w:right="367" w:firstLine="709"/>
        <w:jc w:val="both"/>
        <w:rPr>
          <w:sz w:val="28"/>
          <w:szCs w:val="28"/>
        </w:rPr>
      </w:pPr>
      <w:r w:rsidRPr="00C769AE">
        <w:rPr>
          <w:sz w:val="28"/>
          <w:szCs w:val="28"/>
        </w:rPr>
        <w:t>Компоновка сооружения организована таким образом, чтобы при проведении различных мероприятий не нарушалась обзорность, при этом сохранены основные требования, предъявляемые к несущим конструкциям, обеспечивающие надежность и общую устойчивость сооружения в целом.</w:t>
      </w:r>
    </w:p>
    <w:p w:rsidR="00C769AE" w:rsidRPr="00C769AE" w:rsidRDefault="00C769AE" w:rsidP="00B0626C">
      <w:pPr>
        <w:spacing w:line="360" w:lineRule="auto"/>
        <w:ind w:left="284" w:right="367" w:firstLine="709"/>
        <w:jc w:val="both"/>
        <w:rPr>
          <w:sz w:val="28"/>
          <w:szCs w:val="28"/>
        </w:rPr>
      </w:pPr>
      <w:r w:rsidRPr="00C769AE">
        <w:rPr>
          <w:sz w:val="28"/>
          <w:szCs w:val="28"/>
        </w:rPr>
        <w:t xml:space="preserve">Металлоконструкции каркаса представляют собой систему плоских однопролетных рам, соединенных между собой системой вертикальных и </w:t>
      </w:r>
      <w:r w:rsidRPr="00C769AE">
        <w:rPr>
          <w:sz w:val="28"/>
          <w:szCs w:val="28"/>
        </w:rPr>
        <w:lastRenderedPageBreak/>
        <w:t xml:space="preserve">горизонтальных связей. Металлический каркас учитывает нагрузки от собственного веса, снега, подвешиваемого вентиляционного оборудования, коробов, а </w:t>
      </w:r>
      <w:proofErr w:type="gramStart"/>
      <w:r w:rsidRPr="00C769AE">
        <w:rPr>
          <w:sz w:val="28"/>
          <w:szCs w:val="28"/>
        </w:rPr>
        <w:t>так же</w:t>
      </w:r>
      <w:proofErr w:type="gramEnd"/>
      <w:r w:rsidRPr="00C769AE">
        <w:rPr>
          <w:sz w:val="28"/>
          <w:szCs w:val="28"/>
        </w:rPr>
        <w:t xml:space="preserve"> от технол</w:t>
      </w:r>
      <w:r>
        <w:rPr>
          <w:sz w:val="28"/>
          <w:szCs w:val="28"/>
        </w:rPr>
        <w:t>огического оборудования</w:t>
      </w:r>
      <w:r w:rsidRPr="00C769AE">
        <w:rPr>
          <w:sz w:val="28"/>
          <w:szCs w:val="28"/>
        </w:rPr>
        <w:t>.</w:t>
      </w:r>
    </w:p>
    <w:p w:rsidR="00C769AE" w:rsidRPr="00C769AE" w:rsidRDefault="00C769AE" w:rsidP="00B0626C">
      <w:pPr>
        <w:spacing w:line="360" w:lineRule="auto"/>
        <w:ind w:left="284" w:right="367" w:firstLine="709"/>
        <w:jc w:val="both"/>
        <w:rPr>
          <w:sz w:val="28"/>
          <w:szCs w:val="28"/>
        </w:rPr>
      </w:pPr>
      <w:r w:rsidRPr="00C769AE">
        <w:rPr>
          <w:sz w:val="28"/>
          <w:szCs w:val="28"/>
        </w:rPr>
        <w:t xml:space="preserve">Фермы пролетом </w:t>
      </w:r>
      <w:r w:rsidR="00345A85">
        <w:rPr>
          <w:sz w:val="28"/>
          <w:szCs w:val="28"/>
        </w:rPr>
        <w:t>30</w:t>
      </w:r>
      <w:r w:rsidRPr="00C769AE">
        <w:rPr>
          <w:sz w:val="28"/>
          <w:szCs w:val="28"/>
        </w:rPr>
        <w:t xml:space="preserve"> м компонуются из четырех отправочных марок, монтажные соединения нижнего пояса ферм - фланцевые, верхнего пояса ферм - шарнирные. К верхним и нижним поясам ферм привариваются пластины для крепления горизонтальных, вертикальных связей. Верхний, нижний пояса, раскосы стоек, ригелей, коньков выполнены из профилированных сварных труб. Все заводские соединения элементов ферм сварные. </w:t>
      </w:r>
    </w:p>
    <w:p w:rsidR="00C769AE" w:rsidRPr="00C769AE" w:rsidRDefault="00C769AE" w:rsidP="00B0626C">
      <w:pPr>
        <w:spacing w:line="360" w:lineRule="auto"/>
        <w:ind w:left="284" w:right="367" w:firstLine="709"/>
        <w:jc w:val="both"/>
        <w:rPr>
          <w:sz w:val="28"/>
          <w:szCs w:val="28"/>
        </w:rPr>
      </w:pPr>
      <w:r w:rsidRPr="00C769AE">
        <w:rPr>
          <w:sz w:val="28"/>
          <w:szCs w:val="28"/>
        </w:rPr>
        <w:t xml:space="preserve">Связи, прогоны кровли учитывают нагрузки от собственного веса, снега и подвешиваемого вентиляционного оборудования, коробов. </w:t>
      </w:r>
    </w:p>
    <w:p w:rsidR="00C769AE" w:rsidRPr="00C769AE" w:rsidRDefault="00B83243" w:rsidP="00B0626C">
      <w:pPr>
        <w:spacing w:line="360" w:lineRule="auto"/>
        <w:ind w:left="284" w:right="367" w:firstLine="709"/>
        <w:jc w:val="both"/>
        <w:rPr>
          <w:sz w:val="28"/>
          <w:szCs w:val="28"/>
        </w:rPr>
      </w:pPr>
      <w:r>
        <w:rPr>
          <w:sz w:val="28"/>
          <w:szCs w:val="28"/>
        </w:rPr>
        <w:t>3</w:t>
      </w:r>
      <w:r w:rsidR="00C769AE" w:rsidRPr="00C769AE">
        <w:rPr>
          <w:sz w:val="28"/>
          <w:szCs w:val="28"/>
        </w:rPr>
        <w:t>.</w:t>
      </w:r>
      <w:r w:rsidR="00C769AE">
        <w:rPr>
          <w:sz w:val="28"/>
          <w:szCs w:val="28"/>
        </w:rPr>
        <w:t>2.6</w:t>
      </w:r>
      <w:r w:rsidR="00C769AE" w:rsidRPr="00C769AE">
        <w:rPr>
          <w:sz w:val="28"/>
          <w:szCs w:val="28"/>
        </w:rPr>
        <w:t xml:space="preserve"> </w:t>
      </w:r>
      <w:proofErr w:type="gramStart"/>
      <w:r w:rsidR="00C769AE" w:rsidRPr="00C769AE">
        <w:rPr>
          <w:sz w:val="28"/>
          <w:szCs w:val="28"/>
        </w:rPr>
        <w:t>В</w:t>
      </w:r>
      <w:proofErr w:type="gramEnd"/>
      <w:r w:rsidR="00C769AE" w:rsidRPr="00C769AE">
        <w:rPr>
          <w:sz w:val="28"/>
          <w:szCs w:val="28"/>
        </w:rPr>
        <w:t xml:space="preserve"> настоящем </w:t>
      </w:r>
      <w:r w:rsidR="00C769AE">
        <w:rPr>
          <w:sz w:val="28"/>
          <w:szCs w:val="28"/>
        </w:rPr>
        <w:t>разделе</w:t>
      </w:r>
      <w:r w:rsidR="00C769AE" w:rsidRPr="00C769AE">
        <w:rPr>
          <w:sz w:val="28"/>
          <w:szCs w:val="28"/>
        </w:rPr>
        <w:t xml:space="preserve"> рассчитаны и разработаны конструктивные элементы металлического каркаса, произведена их унификация. Расчет элементов произведен в соответствии с главами и обязательными приложениями </w:t>
      </w:r>
      <w:r w:rsidR="00115327" w:rsidRPr="002011B3">
        <w:rPr>
          <w:sz w:val="28"/>
          <w:szCs w:val="28"/>
        </w:rPr>
        <w:t xml:space="preserve">СП 16.13330.2017 </w:t>
      </w:r>
      <w:r w:rsidR="00C769AE" w:rsidRPr="00C769AE">
        <w:rPr>
          <w:sz w:val="28"/>
          <w:szCs w:val="28"/>
        </w:rPr>
        <w:t>(актуализированная редакция СНиП II-23-81) "Стальные конструкции", СП 53-10</w:t>
      </w:r>
      <w:r w:rsidR="003010B8">
        <w:rPr>
          <w:sz w:val="28"/>
          <w:szCs w:val="28"/>
        </w:rPr>
        <w:t>2</w:t>
      </w:r>
      <w:r w:rsidR="00C769AE" w:rsidRPr="00C769AE">
        <w:rPr>
          <w:sz w:val="28"/>
          <w:szCs w:val="28"/>
        </w:rPr>
        <w:t xml:space="preserve">-2004 "Общие правила проектирования стальных конструкций". </w:t>
      </w:r>
    </w:p>
    <w:p w:rsidR="00C769AE" w:rsidRPr="00C769AE" w:rsidRDefault="00B83243" w:rsidP="00B0626C">
      <w:pPr>
        <w:spacing w:line="360" w:lineRule="auto"/>
        <w:ind w:left="284" w:right="367" w:firstLine="709"/>
        <w:jc w:val="both"/>
        <w:rPr>
          <w:sz w:val="28"/>
          <w:szCs w:val="28"/>
        </w:rPr>
      </w:pPr>
      <w:r>
        <w:rPr>
          <w:sz w:val="28"/>
          <w:szCs w:val="28"/>
        </w:rPr>
        <w:t>3</w:t>
      </w:r>
      <w:r w:rsidR="00C769AE">
        <w:rPr>
          <w:sz w:val="28"/>
          <w:szCs w:val="28"/>
        </w:rPr>
        <w:t>.2.7.</w:t>
      </w:r>
      <w:r w:rsidR="00C769AE" w:rsidRPr="00C769AE">
        <w:rPr>
          <w:sz w:val="28"/>
          <w:szCs w:val="28"/>
        </w:rPr>
        <w:t xml:space="preserve"> Требования к изготовлению и монтажу.</w:t>
      </w:r>
    </w:p>
    <w:p w:rsidR="00C769AE" w:rsidRPr="00C769AE" w:rsidRDefault="00C769AE" w:rsidP="00B0626C">
      <w:pPr>
        <w:spacing w:line="360" w:lineRule="auto"/>
        <w:ind w:left="284" w:right="367" w:firstLine="709"/>
        <w:jc w:val="both"/>
        <w:rPr>
          <w:sz w:val="28"/>
          <w:szCs w:val="28"/>
        </w:rPr>
      </w:pPr>
      <w:r w:rsidRPr="00C769AE">
        <w:rPr>
          <w:sz w:val="28"/>
          <w:szCs w:val="28"/>
        </w:rPr>
        <w:t>Изготовление стальных конструкций должно производиться в соответствии с требованиям</w:t>
      </w:r>
      <w:r w:rsidR="00115327">
        <w:rPr>
          <w:sz w:val="28"/>
          <w:szCs w:val="28"/>
        </w:rPr>
        <w:t>и ГОСТ 23118-2012 и СП 53-10</w:t>
      </w:r>
      <w:r w:rsidR="003010B8">
        <w:rPr>
          <w:sz w:val="28"/>
          <w:szCs w:val="28"/>
        </w:rPr>
        <w:t>2</w:t>
      </w:r>
      <w:r w:rsidR="00115327">
        <w:rPr>
          <w:sz w:val="28"/>
          <w:szCs w:val="28"/>
        </w:rPr>
        <w:t>-2004</w:t>
      </w:r>
      <w:r w:rsidRPr="00C769AE">
        <w:rPr>
          <w:sz w:val="28"/>
          <w:szCs w:val="28"/>
        </w:rPr>
        <w:t xml:space="preserve">, монтаж - согласно </w:t>
      </w:r>
      <w:r w:rsidR="00115327" w:rsidRPr="002011B3">
        <w:rPr>
          <w:sz w:val="28"/>
          <w:szCs w:val="28"/>
        </w:rPr>
        <w:t xml:space="preserve">СП 70.13330.2012 </w:t>
      </w:r>
      <w:r w:rsidRPr="00C769AE">
        <w:rPr>
          <w:sz w:val="28"/>
          <w:szCs w:val="28"/>
        </w:rPr>
        <w:t>"Несущие и ограждающие конструкции. Монтаж стальных конструкций". Сборка ферм и их отдельных деталей (пояса ферм с фланцами, детали крепления и др.) должны производиться на заводе-изготовителе в жестких к</w:t>
      </w:r>
      <w:r w:rsidR="00115327">
        <w:rPr>
          <w:sz w:val="28"/>
          <w:szCs w:val="28"/>
        </w:rPr>
        <w:t>ондукторах. Согласно</w:t>
      </w:r>
      <w:r w:rsidR="003010B8">
        <w:rPr>
          <w:sz w:val="28"/>
          <w:szCs w:val="28"/>
        </w:rPr>
        <w:t xml:space="preserve"> СП 53-102</w:t>
      </w:r>
      <w:r w:rsidR="00115327">
        <w:rPr>
          <w:sz w:val="28"/>
          <w:szCs w:val="28"/>
        </w:rPr>
        <w:t>-2004</w:t>
      </w:r>
      <w:r w:rsidRPr="00C769AE">
        <w:rPr>
          <w:sz w:val="28"/>
          <w:szCs w:val="28"/>
        </w:rPr>
        <w:t xml:space="preserve"> предусматриваются допускаемые отклонения от их номинальных длин при изготовлении конструкций, возможные зазоры заполнять на монтаже прокладками, которые должны поставляться в комплекте с изделиями.</w:t>
      </w:r>
    </w:p>
    <w:p w:rsidR="00B0626C" w:rsidRDefault="00B0626C" w:rsidP="00B0626C">
      <w:pPr>
        <w:spacing w:line="360" w:lineRule="auto"/>
        <w:ind w:left="284" w:right="367" w:firstLine="709"/>
        <w:jc w:val="center"/>
        <w:rPr>
          <w:b/>
          <w:sz w:val="28"/>
          <w:szCs w:val="28"/>
        </w:rPr>
      </w:pPr>
    </w:p>
    <w:p w:rsidR="000338B0" w:rsidRPr="005B7C81" w:rsidRDefault="00B83243" w:rsidP="00431F0C">
      <w:pPr>
        <w:pStyle w:val="2"/>
      </w:pPr>
      <w:bookmarkStart w:id="14" w:name="_Toc23947489"/>
      <w:r>
        <w:lastRenderedPageBreak/>
        <w:t>3</w:t>
      </w:r>
      <w:r w:rsidR="000338B0" w:rsidRPr="005B7C81">
        <w:t>.</w:t>
      </w:r>
      <w:r w:rsidR="004F765C">
        <w:t>3</w:t>
      </w:r>
      <w:r w:rsidR="00431F0C">
        <w:t xml:space="preserve"> С</w:t>
      </w:r>
      <w:r w:rsidR="00431F0C" w:rsidRPr="005B7C81">
        <w:t xml:space="preserve">бор нагрузок на </w:t>
      </w:r>
      <w:r w:rsidR="00431F0C">
        <w:t>раму</w:t>
      </w:r>
      <w:bookmarkEnd w:id="14"/>
    </w:p>
    <w:p w:rsidR="000338B0" w:rsidRDefault="00B83243" w:rsidP="00431F0C">
      <w:pPr>
        <w:pStyle w:val="3"/>
      </w:pPr>
      <w:bookmarkStart w:id="15" w:name="_Toc23947490"/>
      <w:r>
        <w:t>3</w:t>
      </w:r>
      <w:r w:rsidR="000338B0" w:rsidRPr="005B7C81">
        <w:t>.</w:t>
      </w:r>
      <w:r w:rsidR="00C769AE">
        <w:t>3</w:t>
      </w:r>
      <w:r w:rsidR="000338B0" w:rsidRPr="005B7C81">
        <w:t>.1 Постоянные нагрузки</w:t>
      </w:r>
      <w:bookmarkEnd w:id="15"/>
    </w:p>
    <w:p w:rsidR="00EB27EA" w:rsidRDefault="00EB27EA" w:rsidP="00B0626C">
      <w:pPr>
        <w:spacing w:line="360" w:lineRule="auto"/>
        <w:ind w:left="284" w:right="367" w:firstLine="709"/>
        <w:jc w:val="both"/>
        <w:rPr>
          <w:sz w:val="28"/>
          <w:szCs w:val="28"/>
        </w:rPr>
      </w:pPr>
      <w:r w:rsidRPr="00EB27EA">
        <w:rPr>
          <w:sz w:val="28"/>
          <w:szCs w:val="28"/>
        </w:rPr>
        <w:t xml:space="preserve">В расчетах </w:t>
      </w:r>
      <w:r>
        <w:rPr>
          <w:sz w:val="28"/>
          <w:szCs w:val="28"/>
        </w:rPr>
        <w:t>постоянной нагрузки принимается</w:t>
      </w:r>
      <w:r w:rsidRPr="00EB27EA">
        <w:rPr>
          <w:sz w:val="28"/>
          <w:szCs w:val="28"/>
        </w:rPr>
        <w:t xml:space="preserve"> собственный вес </w:t>
      </w:r>
      <w:r>
        <w:rPr>
          <w:sz w:val="28"/>
          <w:szCs w:val="28"/>
        </w:rPr>
        <w:t xml:space="preserve">всех </w:t>
      </w:r>
      <w:r w:rsidRPr="00EB27EA">
        <w:rPr>
          <w:sz w:val="28"/>
          <w:szCs w:val="28"/>
        </w:rPr>
        <w:t xml:space="preserve">элементов схемы, </w:t>
      </w:r>
      <w:r>
        <w:rPr>
          <w:sz w:val="28"/>
          <w:szCs w:val="28"/>
        </w:rPr>
        <w:t xml:space="preserve">кровельного </w:t>
      </w:r>
      <w:r w:rsidRPr="00EB27EA">
        <w:rPr>
          <w:sz w:val="28"/>
          <w:szCs w:val="28"/>
        </w:rPr>
        <w:t xml:space="preserve">покрытия, </w:t>
      </w:r>
      <w:r>
        <w:rPr>
          <w:sz w:val="28"/>
          <w:szCs w:val="28"/>
        </w:rPr>
        <w:t xml:space="preserve">тентового покрытия, оборудования подвеса. Конструкции покрытия с теплоизоляцией </w:t>
      </w:r>
      <w:r w:rsidRPr="00EB27EA">
        <w:rPr>
          <w:sz w:val="28"/>
          <w:szCs w:val="28"/>
        </w:rPr>
        <w:t xml:space="preserve">принимаются в </w:t>
      </w:r>
      <w:r>
        <w:rPr>
          <w:sz w:val="28"/>
          <w:szCs w:val="28"/>
        </w:rPr>
        <w:t>соответствии с</w:t>
      </w:r>
      <w:r w:rsidRPr="00EB27EA">
        <w:rPr>
          <w:sz w:val="28"/>
          <w:szCs w:val="28"/>
        </w:rPr>
        <w:t xml:space="preserve"> температурн</w:t>
      </w:r>
      <w:r>
        <w:rPr>
          <w:sz w:val="28"/>
          <w:szCs w:val="28"/>
        </w:rPr>
        <w:t>ым</w:t>
      </w:r>
      <w:r w:rsidRPr="00EB27EA">
        <w:rPr>
          <w:sz w:val="28"/>
          <w:szCs w:val="28"/>
        </w:rPr>
        <w:t xml:space="preserve"> режим</w:t>
      </w:r>
      <w:r>
        <w:rPr>
          <w:sz w:val="28"/>
          <w:szCs w:val="28"/>
        </w:rPr>
        <w:t>ом места строительства.</w:t>
      </w:r>
    </w:p>
    <w:p w:rsidR="00EB27EA" w:rsidRDefault="00CC3EAC" w:rsidP="006D67E1">
      <w:pPr>
        <w:spacing w:line="360" w:lineRule="auto"/>
        <w:ind w:left="284" w:right="367"/>
        <w:jc w:val="both"/>
        <w:rPr>
          <w:sz w:val="28"/>
          <w:szCs w:val="28"/>
        </w:rPr>
      </w:pPr>
      <w:r>
        <w:rPr>
          <w:noProof/>
          <w:sz w:val="28"/>
          <w:szCs w:val="28"/>
        </w:rPr>
        <w:drawing>
          <wp:inline distT="0" distB="0" distL="0" distR="0">
            <wp:extent cx="5895975" cy="3203575"/>
            <wp:effectExtent l="0" t="0" r="0" b="0"/>
            <wp:docPr id="41" name="Рисунок 5" descr="ОБ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 ВИ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5975" cy="3203575"/>
                    </a:xfrm>
                    <a:prstGeom prst="rect">
                      <a:avLst/>
                    </a:prstGeom>
                    <a:noFill/>
                    <a:ln>
                      <a:noFill/>
                    </a:ln>
                  </pic:spPr>
                </pic:pic>
              </a:graphicData>
            </a:graphic>
          </wp:inline>
        </w:drawing>
      </w:r>
    </w:p>
    <w:p w:rsidR="00EB27EA" w:rsidRDefault="00F70EFE" w:rsidP="00B0626C">
      <w:pPr>
        <w:spacing w:line="360" w:lineRule="auto"/>
        <w:ind w:left="284" w:right="367" w:firstLine="709"/>
        <w:jc w:val="center"/>
        <w:rPr>
          <w:sz w:val="28"/>
          <w:szCs w:val="28"/>
        </w:rPr>
      </w:pPr>
      <w:r>
        <w:rPr>
          <w:sz w:val="28"/>
          <w:szCs w:val="28"/>
        </w:rPr>
        <w:t>Рисунок 5</w:t>
      </w:r>
      <w:r w:rsidR="00B83243">
        <w:rPr>
          <w:sz w:val="28"/>
          <w:szCs w:val="28"/>
        </w:rPr>
        <w:t xml:space="preserve"> -</w:t>
      </w:r>
      <w:r w:rsidR="00EB27EA">
        <w:rPr>
          <w:sz w:val="28"/>
          <w:szCs w:val="28"/>
        </w:rPr>
        <w:t xml:space="preserve"> Общий вид расчетной схемы</w:t>
      </w:r>
    </w:p>
    <w:p w:rsidR="001F64C3" w:rsidRDefault="001F64C3" w:rsidP="00B0626C">
      <w:pPr>
        <w:spacing w:line="360" w:lineRule="auto"/>
        <w:ind w:left="284" w:right="367" w:firstLine="709"/>
        <w:jc w:val="center"/>
        <w:rPr>
          <w:sz w:val="28"/>
          <w:szCs w:val="28"/>
        </w:rPr>
      </w:pPr>
    </w:p>
    <w:p w:rsidR="00EB27EA" w:rsidRDefault="000338B0" w:rsidP="00B0626C">
      <w:pPr>
        <w:numPr>
          <w:ilvl w:val="0"/>
          <w:numId w:val="2"/>
        </w:numPr>
        <w:spacing w:line="360" w:lineRule="auto"/>
        <w:ind w:left="284" w:right="367" w:firstLine="709"/>
        <w:jc w:val="both"/>
        <w:rPr>
          <w:sz w:val="28"/>
          <w:szCs w:val="28"/>
        </w:rPr>
      </w:pPr>
      <w:r w:rsidRPr="005B7C81">
        <w:rPr>
          <w:sz w:val="28"/>
          <w:szCs w:val="28"/>
        </w:rPr>
        <w:t>Элементы расчётной схемы. Их собственный вес вычисляется автоматически программой «</w:t>
      </w:r>
      <w:r w:rsidRPr="005B7C81">
        <w:rPr>
          <w:sz w:val="28"/>
          <w:szCs w:val="28"/>
          <w:lang w:val="en-US"/>
        </w:rPr>
        <w:t>SCAD</w:t>
      </w:r>
      <w:r w:rsidRPr="005B7C81">
        <w:rPr>
          <w:sz w:val="28"/>
          <w:szCs w:val="28"/>
        </w:rPr>
        <w:t xml:space="preserve"> </w:t>
      </w:r>
      <w:r w:rsidRPr="005B7C81">
        <w:rPr>
          <w:sz w:val="28"/>
          <w:szCs w:val="28"/>
          <w:lang w:val="en-US"/>
        </w:rPr>
        <w:t>Structure</w:t>
      </w:r>
      <w:r w:rsidRPr="005B7C81">
        <w:rPr>
          <w:sz w:val="28"/>
          <w:szCs w:val="28"/>
        </w:rPr>
        <w:t>».</w:t>
      </w:r>
    </w:p>
    <w:p w:rsidR="00EB27EA" w:rsidRDefault="00CC3EAC" w:rsidP="006D67E1">
      <w:pPr>
        <w:spacing w:line="360" w:lineRule="auto"/>
        <w:ind w:left="284" w:right="367"/>
        <w:jc w:val="both"/>
        <w:rPr>
          <w:sz w:val="28"/>
          <w:szCs w:val="28"/>
        </w:rPr>
      </w:pPr>
      <w:r>
        <w:rPr>
          <w:noProof/>
          <w:sz w:val="28"/>
          <w:szCs w:val="28"/>
        </w:rPr>
        <w:drawing>
          <wp:inline distT="0" distB="0" distL="0" distR="0">
            <wp:extent cx="6152515" cy="27533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2515" cy="2753360"/>
                    </a:xfrm>
                    <a:prstGeom prst="rect">
                      <a:avLst/>
                    </a:prstGeom>
                    <a:noFill/>
                    <a:ln>
                      <a:noFill/>
                    </a:ln>
                  </pic:spPr>
                </pic:pic>
              </a:graphicData>
            </a:graphic>
          </wp:inline>
        </w:drawing>
      </w:r>
    </w:p>
    <w:p w:rsidR="00EB27EA" w:rsidRDefault="003A08F1" w:rsidP="00B0626C">
      <w:pPr>
        <w:spacing w:line="360" w:lineRule="auto"/>
        <w:ind w:left="284" w:right="367" w:firstLine="709"/>
        <w:jc w:val="center"/>
        <w:rPr>
          <w:sz w:val="28"/>
          <w:szCs w:val="28"/>
        </w:rPr>
      </w:pPr>
      <w:r>
        <w:rPr>
          <w:sz w:val="28"/>
          <w:szCs w:val="28"/>
        </w:rPr>
        <w:t>Рисунок</w:t>
      </w:r>
      <w:r w:rsidR="00F70EFE">
        <w:rPr>
          <w:sz w:val="28"/>
          <w:szCs w:val="28"/>
        </w:rPr>
        <w:t xml:space="preserve"> 6</w:t>
      </w:r>
      <w:r w:rsidR="002C5BD6">
        <w:rPr>
          <w:sz w:val="28"/>
          <w:szCs w:val="28"/>
        </w:rPr>
        <w:t xml:space="preserve"> – Собственный вес</w:t>
      </w:r>
    </w:p>
    <w:p w:rsidR="00431F0C" w:rsidRDefault="00431F0C" w:rsidP="00B0626C">
      <w:pPr>
        <w:spacing w:line="360" w:lineRule="auto"/>
        <w:ind w:left="284" w:right="367" w:firstLine="709"/>
        <w:jc w:val="center"/>
        <w:rPr>
          <w:sz w:val="28"/>
          <w:szCs w:val="28"/>
        </w:rPr>
      </w:pPr>
    </w:p>
    <w:p w:rsidR="000338B0" w:rsidRPr="005B7C81" w:rsidRDefault="000338B0" w:rsidP="00B0626C">
      <w:pPr>
        <w:spacing w:line="360" w:lineRule="auto"/>
        <w:ind w:left="284" w:right="367" w:firstLine="709"/>
        <w:jc w:val="both"/>
        <w:rPr>
          <w:sz w:val="28"/>
          <w:szCs w:val="28"/>
        </w:rPr>
      </w:pPr>
      <w:r w:rsidRPr="005B7C81">
        <w:rPr>
          <w:sz w:val="28"/>
          <w:szCs w:val="28"/>
        </w:rPr>
        <w:lastRenderedPageBreak/>
        <w:t>2)  Покрытие</w:t>
      </w:r>
    </w:p>
    <w:p w:rsidR="00431F0C" w:rsidRDefault="000338B0" w:rsidP="00431F0C">
      <w:pPr>
        <w:spacing w:line="360" w:lineRule="auto"/>
        <w:ind w:left="284" w:right="367" w:firstLine="709"/>
        <w:jc w:val="right"/>
        <w:rPr>
          <w:sz w:val="28"/>
          <w:szCs w:val="28"/>
        </w:rPr>
      </w:pPr>
      <w:r w:rsidRPr="005B7C81">
        <w:rPr>
          <w:sz w:val="28"/>
          <w:szCs w:val="28"/>
        </w:rPr>
        <w:t xml:space="preserve">Таблица </w:t>
      </w:r>
      <w:r w:rsidR="00431F0C">
        <w:rPr>
          <w:sz w:val="28"/>
          <w:szCs w:val="28"/>
        </w:rPr>
        <w:t>2</w:t>
      </w:r>
    </w:p>
    <w:p w:rsidR="000338B0" w:rsidRPr="005B7C81" w:rsidRDefault="000338B0" w:rsidP="00431F0C">
      <w:pPr>
        <w:spacing w:line="360" w:lineRule="auto"/>
        <w:ind w:left="284" w:right="367" w:firstLine="709"/>
        <w:jc w:val="center"/>
        <w:rPr>
          <w:sz w:val="28"/>
          <w:szCs w:val="28"/>
        </w:rPr>
      </w:pPr>
      <w:r w:rsidRPr="005B7C81">
        <w:rPr>
          <w:sz w:val="28"/>
          <w:szCs w:val="28"/>
        </w:rPr>
        <w:t xml:space="preserve">Сбор нагрузок </w:t>
      </w:r>
      <w:r w:rsidR="004D7C9B">
        <w:rPr>
          <w:sz w:val="28"/>
          <w:szCs w:val="28"/>
        </w:rPr>
        <w:t xml:space="preserve">на </w:t>
      </w:r>
      <w:r w:rsidR="00E71916">
        <w:rPr>
          <w:sz w:val="28"/>
          <w:szCs w:val="28"/>
        </w:rPr>
        <w:t>покрытие</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951"/>
        <w:gridCol w:w="2185"/>
        <w:gridCol w:w="1275"/>
        <w:gridCol w:w="1589"/>
      </w:tblGrid>
      <w:tr w:rsidR="000338B0" w:rsidRPr="005B7C81" w:rsidTr="004A38B8">
        <w:trPr>
          <w:trHeight w:val="507"/>
        </w:trPr>
        <w:tc>
          <w:tcPr>
            <w:tcW w:w="720" w:type="dxa"/>
            <w:vMerge w:val="restart"/>
            <w:shd w:val="clear" w:color="auto" w:fill="auto"/>
            <w:vAlign w:val="center"/>
          </w:tcPr>
          <w:p w:rsidR="000338B0" w:rsidRPr="005B7C81" w:rsidRDefault="000338B0" w:rsidP="00B0626C">
            <w:pPr>
              <w:jc w:val="center"/>
              <w:rPr>
                <w:sz w:val="28"/>
                <w:szCs w:val="28"/>
              </w:rPr>
            </w:pPr>
            <w:r w:rsidRPr="005B7C81">
              <w:rPr>
                <w:sz w:val="28"/>
                <w:szCs w:val="28"/>
              </w:rPr>
              <w:t>№</w:t>
            </w:r>
          </w:p>
          <w:p w:rsidR="000338B0" w:rsidRPr="005B7C81" w:rsidRDefault="000338B0" w:rsidP="00B0626C">
            <w:pPr>
              <w:jc w:val="center"/>
              <w:rPr>
                <w:sz w:val="28"/>
                <w:szCs w:val="28"/>
              </w:rPr>
            </w:pPr>
            <w:r w:rsidRPr="005B7C81">
              <w:rPr>
                <w:sz w:val="28"/>
                <w:szCs w:val="28"/>
              </w:rPr>
              <w:t>п/п</w:t>
            </w:r>
          </w:p>
        </w:tc>
        <w:tc>
          <w:tcPr>
            <w:tcW w:w="3951" w:type="dxa"/>
            <w:vMerge w:val="restart"/>
            <w:shd w:val="clear" w:color="auto" w:fill="auto"/>
            <w:vAlign w:val="center"/>
          </w:tcPr>
          <w:p w:rsidR="000338B0" w:rsidRPr="005B7C81" w:rsidRDefault="000338B0" w:rsidP="00B0626C">
            <w:pPr>
              <w:jc w:val="center"/>
              <w:rPr>
                <w:sz w:val="28"/>
                <w:szCs w:val="28"/>
              </w:rPr>
            </w:pPr>
            <w:r w:rsidRPr="005B7C81">
              <w:rPr>
                <w:sz w:val="28"/>
                <w:szCs w:val="28"/>
              </w:rPr>
              <w:t>Наименование нагрузки</w:t>
            </w:r>
          </w:p>
        </w:tc>
        <w:tc>
          <w:tcPr>
            <w:tcW w:w="5049" w:type="dxa"/>
            <w:gridSpan w:val="3"/>
            <w:shd w:val="clear" w:color="auto" w:fill="auto"/>
            <w:vAlign w:val="center"/>
          </w:tcPr>
          <w:p w:rsidR="000338B0" w:rsidRPr="005B7C81" w:rsidRDefault="000338B0" w:rsidP="00B0626C">
            <w:pPr>
              <w:jc w:val="center"/>
              <w:rPr>
                <w:sz w:val="28"/>
                <w:szCs w:val="28"/>
              </w:rPr>
            </w:pPr>
            <w:r w:rsidRPr="005B7C81">
              <w:rPr>
                <w:sz w:val="28"/>
                <w:szCs w:val="28"/>
              </w:rPr>
              <w:t>Значение нагрузки (кг/м</w:t>
            </w:r>
            <w:r w:rsidRPr="005B7C81">
              <w:rPr>
                <w:sz w:val="28"/>
                <w:szCs w:val="28"/>
                <w:vertAlign w:val="superscript"/>
              </w:rPr>
              <w:t>2</w:t>
            </w:r>
            <w:r w:rsidRPr="005B7C81">
              <w:rPr>
                <w:sz w:val="28"/>
                <w:szCs w:val="28"/>
              </w:rPr>
              <w:t>)</w:t>
            </w:r>
          </w:p>
        </w:tc>
      </w:tr>
      <w:tr w:rsidR="000338B0" w:rsidRPr="005B7C81" w:rsidTr="004A38B8">
        <w:trPr>
          <w:trHeight w:val="435"/>
        </w:trPr>
        <w:tc>
          <w:tcPr>
            <w:tcW w:w="720" w:type="dxa"/>
            <w:vMerge/>
            <w:shd w:val="clear" w:color="auto" w:fill="auto"/>
            <w:vAlign w:val="center"/>
          </w:tcPr>
          <w:p w:rsidR="000338B0" w:rsidRPr="005B7C81" w:rsidRDefault="000338B0" w:rsidP="00B0626C">
            <w:pPr>
              <w:jc w:val="center"/>
              <w:rPr>
                <w:sz w:val="28"/>
                <w:szCs w:val="28"/>
              </w:rPr>
            </w:pPr>
          </w:p>
        </w:tc>
        <w:tc>
          <w:tcPr>
            <w:tcW w:w="3951" w:type="dxa"/>
            <w:vMerge/>
            <w:shd w:val="clear" w:color="auto" w:fill="auto"/>
            <w:vAlign w:val="center"/>
          </w:tcPr>
          <w:p w:rsidR="000338B0" w:rsidRPr="005B7C81" w:rsidRDefault="000338B0" w:rsidP="00B0626C">
            <w:pPr>
              <w:jc w:val="center"/>
              <w:rPr>
                <w:sz w:val="28"/>
                <w:szCs w:val="28"/>
              </w:rPr>
            </w:pPr>
          </w:p>
        </w:tc>
        <w:tc>
          <w:tcPr>
            <w:tcW w:w="2185" w:type="dxa"/>
            <w:shd w:val="clear" w:color="auto" w:fill="auto"/>
            <w:vAlign w:val="center"/>
          </w:tcPr>
          <w:p w:rsidR="000338B0" w:rsidRPr="005B7C81" w:rsidRDefault="000338B0" w:rsidP="00B0626C">
            <w:pPr>
              <w:jc w:val="center"/>
              <w:rPr>
                <w:sz w:val="28"/>
                <w:szCs w:val="28"/>
              </w:rPr>
            </w:pPr>
            <w:r w:rsidRPr="005B7C81">
              <w:rPr>
                <w:sz w:val="28"/>
                <w:szCs w:val="28"/>
              </w:rPr>
              <w:t>нормативное</w:t>
            </w:r>
          </w:p>
        </w:tc>
        <w:tc>
          <w:tcPr>
            <w:tcW w:w="1275" w:type="dxa"/>
            <w:shd w:val="clear" w:color="auto" w:fill="auto"/>
            <w:vAlign w:val="center"/>
          </w:tcPr>
          <w:p w:rsidR="000338B0" w:rsidRPr="005B7C81" w:rsidRDefault="000338B0" w:rsidP="00B0626C">
            <w:pPr>
              <w:jc w:val="center"/>
              <w:rPr>
                <w:i/>
                <w:sz w:val="28"/>
                <w:szCs w:val="28"/>
                <w:vertAlign w:val="subscript"/>
                <w:lang w:val="en-US"/>
              </w:rPr>
            </w:pPr>
            <w:r w:rsidRPr="005B7C81">
              <w:rPr>
                <w:i/>
                <w:sz w:val="28"/>
                <w:szCs w:val="28"/>
              </w:rPr>
              <w:t>γ</w:t>
            </w:r>
            <w:r w:rsidRPr="005B7C81">
              <w:rPr>
                <w:i/>
                <w:sz w:val="28"/>
                <w:szCs w:val="28"/>
                <w:vertAlign w:val="subscript"/>
                <w:lang w:val="en-US"/>
              </w:rPr>
              <w:t>n</w:t>
            </w:r>
          </w:p>
        </w:tc>
        <w:tc>
          <w:tcPr>
            <w:tcW w:w="1589" w:type="dxa"/>
            <w:shd w:val="clear" w:color="auto" w:fill="auto"/>
            <w:vAlign w:val="center"/>
          </w:tcPr>
          <w:p w:rsidR="000338B0" w:rsidRPr="005B7C81" w:rsidRDefault="000338B0" w:rsidP="00B0626C">
            <w:pPr>
              <w:jc w:val="center"/>
              <w:rPr>
                <w:sz w:val="28"/>
                <w:szCs w:val="28"/>
              </w:rPr>
            </w:pPr>
            <w:r w:rsidRPr="005B7C81">
              <w:rPr>
                <w:sz w:val="28"/>
                <w:szCs w:val="28"/>
              </w:rPr>
              <w:t>расчетное</w:t>
            </w:r>
          </w:p>
        </w:tc>
      </w:tr>
      <w:tr w:rsidR="000338B0" w:rsidRPr="005B7C81" w:rsidTr="004A38B8">
        <w:tc>
          <w:tcPr>
            <w:tcW w:w="720" w:type="dxa"/>
            <w:tcBorders>
              <w:bottom w:val="single" w:sz="4" w:space="0" w:color="auto"/>
            </w:tcBorders>
            <w:shd w:val="clear" w:color="auto" w:fill="auto"/>
            <w:vAlign w:val="center"/>
          </w:tcPr>
          <w:p w:rsidR="000338B0" w:rsidRPr="005B7C81" w:rsidRDefault="000338B0" w:rsidP="00B0626C">
            <w:pPr>
              <w:jc w:val="center"/>
              <w:rPr>
                <w:sz w:val="28"/>
                <w:szCs w:val="28"/>
              </w:rPr>
            </w:pPr>
            <w:r w:rsidRPr="005B7C81">
              <w:rPr>
                <w:sz w:val="28"/>
                <w:szCs w:val="28"/>
              </w:rPr>
              <w:t>1</w:t>
            </w:r>
          </w:p>
        </w:tc>
        <w:tc>
          <w:tcPr>
            <w:tcW w:w="3951" w:type="dxa"/>
            <w:tcBorders>
              <w:bottom w:val="single" w:sz="4" w:space="0" w:color="auto"/>
            </w:tcBorders>
            <w:shd w:val="clear" w:color="auto" w:fill="auto"/>
            <w:vAlign w:val="center"/>
          </w:tcPr>
          <w:p w:rsidR="000338B0" w:rsidRPr="005B7C81" w:rsidRDefault="000338B0" w:rsidP="00B0626C">
            <w:pPr>
              <w:jc w:val="center"/>
              <w:rPr>
                <w:sz w:val="28"/>
                <w:szCs w:val="28"/>
              </w:rPr>
            </w:pPr>
            <w:r w:rsidRPr="005B7C81">
              <w:rPr>
                <w:sz w:val="28"/>
                <w:szCs w:val="28"/>
              </w:rPr>
              <w:t>2</w:t>
            </w:r>
          </w:p>
        </w:tc>
        <w:tc>
          <w:tcPr>
            <w:tcW w:w="2185" w:type="dxa"/>
            <w:tcBorders>
              <w:bottom w:val="single" w:sz="4" w:space="0" w:color="auto"/>
            </w:tcBorders>
            <w:shd w:val="clear" w:color="auto" w:fill="auto"/>
            <w:vAlign w:val="center"/>
          </w:tcPr>
          <w:p w:rsidR="000338B0" w:rsidRPr="005B7C81" w:rsidRDefault="000338B0" w:rsidP="00B0626C">
            <w:pPr>
              <w:jc w:val="center"/>
              <w:rPr>
                <w:sz w:val="28"/>
                <w:szCs w:val="28"/>
              </w:rPr>
            </w:pPr>
            <w:r w:rsidRPr="005B7C81">
              <w:rPr>
                <w:sz w:val="28"/>
                <w:szCs w:val="28"/>
              </w:rPr>
              <w:t>3</w:t>
            </w:r>
          </w:p>
        </w:tc>
        <w:tc>
          <w:tcPr>
            <w:tcW w:w="1275" w:type="dxa"/>
            <w:tcBorders>
              <w:bottom w:val="single" w:sz="4" w:space="0" w:color="auto"/>
            </w:tcBorders>
            <w:shd w:val="clear" w:color="auto" w:fill="auto"/>
            <w:vAlign w:val="center"/>
          </w:tcPr>
          <w:p w:rsidR="000338B0" w:rsidRPr="005B7C81" w:rsidRDefault="000338B0" w:rsidP="00B0626C">
            <w:pPr>
              <w:jc w:val="center"/>
              <w:rPr>
                <w:sz w:val="28"/>
                <w:szCs w:val="28"/>
              </w:rPr>
            </w:pPr>
            <w:r w:rsidRPr="005B7C81">
              <w:rPr>
                <w:sz w:val="28"/>
                <w:szCs w:val="28"/>
              </w:rPr>
              <w:t>4</w:t>
            </w:r>
          </w:p>
        </w:tc>
        <w:tc>
          <w:tcPr>
            <w:tcW w:w="1589" w:type="dxa"/>
            <w:tcBorders>
              <w:bottom w:val="single" w:sz="4" w:space="0" w:color="auto"/>
            </w:tcBorders>
            <w:shd w:val="clear" w:color="auto" w:fill="auto"/>
            <w:vAlign w:val="center"/>
          </w:tcPr>
          <w:p w:rsidR="000338B0" w:rsidRPr="005B7C81" w:rsidRDefault="000338B0" w:rsidP="00B0626C">
            <w:pPr>
              <w:jc w:val="center"/>
              <w:rPr>
                <w:sz w:val="28"/>
                <w:szCs w:val="28"/>
              </w:rPr>
            </w:pPr>
            <w:r w:rsidRPr="005B7C81">
              <w:rPr>
                <w:sz w:val="28"/>
                <w:szCs w:val="28"/>
              </w:rPr>
              <w:t>5</w:t>
            </w:r>
          </w:p>
        </w:tc>
      </w:tr>
      <w:tr w:rsidR="000338B0" w:rsidRPr="005B7C81" w:rsidTr="004A38B8">
        <w:trPr>
          <w:trHeight w:val="345"/>
        </w:trPr>
        <w:tc>
          <w:tcPr>
            <w:tcW w:w="720" w:type="dxa"/>
            <w:vAlign w:val="center"/>
          </w:tcPr>
          <w:p w:rsidR="000338B0" w:rsidRPr="005B7C81" w:rsidRDefault="000338B0" w:rsidP="00B0626C">
            <w:pPr>
              <w:jc w:val="center"/>
              <w:rPr>
                <w:sz w:val="28"/>
                <w:szCs w:val="28"/>
              </w:rPr>
            </w:pPr>
            <w:r w:rsidRPr="005B7C81">
              <w:rPr>
                <w:sz w:val="28"/>
                <w:szCs w:val="28"/>
              </w:rPr>
              <w:t>1</w:t>
            </w:r>
          </w:p>
        </w:tc>
        <w:tc>
          <w:tcPr>
            <w:tcW w:w="3951" w:type="dxa"/>
            <w:vAlign w:val="center"/>
          </w:tcPr>
          <w:p w:rsidR="000338B0" w:rsidRPr="001872EE" w:rsidRDefault="00E71916" w:rsidP="00B0626C">
            <w:pPr>
              <w:rPr>
                <w:sz w:val="28"/>
                <w:szCs w:val="28"/>
              </w:rPr>
            </w:pPr>
            <w:r>
              <w:rPr>
                <w:sz w:val="28"/>
                <w:szCs w:val="28"/>
              </w:rPr>
              <w:t>Полезная нагрузка</w:t>
            </w:r>
          </w:p>
        </w:tc>
        <w:tc>
          <w:tcPr>
            <w:tcW w:w="2185" w:type="dxa"/>
            <w:vAlign w:val="center"/>
          </w:tcPr>
          <w:p w:rsidR="000338B0" w:rsidRPr="005B7C81" w:rsidRDefault="00E71916" w:rsidP="00B0626C">
            <w:pPr>
              <w:jc w:val="center"/>
              <w:rPr>
                <w:sz w:val="28"/>
                <w:szCs w:val="28"/>
              </w:rPr>
            </w:pPr>
            <w:r>
              <w:rPr>
                <w:sz w:val="28"/>
                <w:szCs w:val="28"/>
              </w:rPr>
              <w:t>400</w:t>
            </w:r>
          </w:p>
        </w:tc>
        <w:tc>
          <w:tcPr>
            <w:tcW w:w="1275" w:type="dxa"/>
            <w:vAlign w:val="center"/>
          </w:tcPr>
          <w:p w:rsidR="000338B0" w:rsidRPr="005B7C81" w:rsidRDefault="001872EE" w:rsidP="00B0626C">
            <w:pPr>
              <w:jc w:val="center"/>
              <w:rPr>
                <w:sz w:val="28"/>
                <w:szCs w:val="28"/>
              </w:rPr>
            </w:pPr>
            <w:r>
              <w:rPr>
                <w:sz w:val="28"/>
                <w:szCs w:val="28"/>
              </w:rPr>
              <w:t>1,2</w:t>
            </w:r>
          </w:p>
        </w:tc>
        <w:tc>
          <w:tcPr>
            <w:tcW w:w="1589" w:type="dxa"/>
            <w:vAlign w:val="center"/>
          </w:tcPr>
          <w:p w:rsidR="000338B0" w:rsidRPr="00E71916" w:rsidRDefault="00E71916" w:rsidP="00B0626C">
            <w:pPr>
              <w:jc w:val="center"/>
              <w:rPr>
                <w:sz w:val="28"/>
                <w:szCs w:val="28"/>
              </w:rPr>
            </w:pPr>
            <w:r>
              <w:rPr>
                <w:sz w:val="28"/>
                <w:szCs w:val="28"/>
              </w:rPr>
              <w:t>480</w:t>
            </w:r>
          </w:p>
        </w:tc>
      </w:tr>
      <w:tr w:rsidR="00CB51C1" w:rsidRPr="005B7C81" w:rsidTr="004A38B8">
        <w:trPr>
          <w:trHeight w:val="345"/>
        </w:trPr>
        <w:tc>
          <w:tcPr>
            <w:tcW w:w="720" w:type="dxa"/>
            <w:vAlign w:val="center"/>
          </w:tcPr>
          <w:p w:rsidR="00CB51C1" w:rsidRDefault="00CB51C1" w:rsidP="00B0626C">
            <w:pPr>
              <w:jc w:val="center"/>
              <w:rPr>
                <w:sz w:val="28"/>
                <w:szCs w:val="28"/>
              </w:rPr>
            </w:pPr>
            <w:r>
              <w:rPr>
                <w:sz w:val="28"/>
                <w:szCs w:val="28"/>
              </w:rPr>
              <w:t>2</w:t>
            </w:r>
          </w:p>
        </w:tc>
        <w:tc>
          <w:tcPr>
            <w:tcW w:w="3951" w:type="dxa"/>
            <w:vAlign w:val="center"/>
          </w:tcPr>
          <w:p w:rsidR="00CB51C1" w:rsidRDefault="00E71916" w:rsidP="00B0626C">
            <w:pPr>
              <w:rPr>
                <w:sz w:val="28"/>
                <w:szCs w:val="28"/>
              </w:rPr>
            </w:pPr>
            <w:r>
              <w:rPr>
                <w:sz w:val="28"/>
                <w:szCs w:val="28"/>
              </w:rPr>
              <w:t xml:space="preserve">Конструкция пола – 130мм, </w:t>
            </w:r>
            <w:proofErr w:type="spellStart"/>
            <w:r>
              <w:rPr>
                <w:sz w:val="28"/>
                <w:szCs w:val="28"/>
              </w:rPr>
              <w:t>жб</w:t>
            </w:r>
            <w:proofErr w:type="spellEnd"/>
            <w:r>
              <w:rPr>
                <w:sz w:val="28"/>
                <w:szCs w:val="28"/>
              </w:rPr>
              <w:t xml:space="preserve"> плита по </w:t>
            </w:r>
            <w:proofErr w:type="spellStart"/>
            <w:r>
              <w:rPr>
                <w:sz w:val="28"/>
                <w:szCs w:val="28"/>
              </w:rPr>
              <w:t>профлисту</w:t>
            </w:r>
            <w:proofErr w:type="spellEnd"/>
          </w:p>
        </w:tc>
        <w:tc>
          <w:tcPr>
            <w:tcW w:w="2185" w:type="dxa"/>
            <w:vAlign w:val="center"/>
          </w:tcPr>
          <w:p w:rsidR="00CB51C1" w:rsidRPr="00CB51C1" w:rsidRDefault="00E71916" w:rsidP="00B0626C">
            <w:pPr>
              <w:jc w:val="center"/>
              <w:rPr>
                <w:sz w:val="28"/>
                <w:szCs w:val="28"/>
              </w:rPr>
            </w:pPr>
            <w:r>
              <w:rPr>
                <w:sz w:val="28"/>
                <w:szCs w:val="28"/>
              </w:rPr>
              <w:t>234</w:t>
            </w:r>
          </w:p>
        </w:tc>
        <w:tc>
          <w:tcPr>
            <w:tcW w:w="1275" w:type="dxa"/>
            <w:vAlign w:val="center"/>
          </w:tcPr>
          <w:p w:rsidR="00CB51C1" w:rsidRPr="00CB51C1" w:rsidRDefault="00E71916" w:rsidP="00B0626C">
            <w:pPr>
              <w:jc w:val="center"/>
              <w:rPr>
                <w:sz w:val="28"/>
                <w:szCs w:val="28"/>
              </w:rPr>
            </w:pPr>
            <w:r>
              <w:rPr>
                <w:sz w:val="28"/>
                <w:szCs w:val="28"/>
              </w:rPr>
              <w:t>1,2</w:t>
            </w:r>
          </w:p>
        </w:tc>
        <w:tc>
          <w:tcPr>
            <w:tcW w:w="1589" w:type="dxa"/>
            <w:vAlign w:val="center"/>
          </w:tcPr>
          <w:p w:rsidR="00CB51C1" w:rsidRPr="00CB51C1" w:rsidRDefault="00E71916" w:rsidP="00B0626C">
            <w:pPr>
              <w:jc w:val="center"/>
              <w:rPr>
                <w:sz w:val="28"/>
                <w:szCs w:val="28"/>
              </w:rPr>
            </w:pPr>
            <w:r>
              <w:rPr>
                <w:sz w:val="28"/>
                <w:szCs w:val="28"/>
              </w:rPr>
              <w:t>280,8</w:t>
            </w:r>
          </w:p>
        </w:tc>
      </w:tr>
      <w:tr w:rsidR="001872EE" w:rsidRPr="005B7C81" w:rsidTr="004A38B8">
        <w:trPr>
          <w:trHeight w:val="345"/>
        </w:trPr>
        <w:tc>
          <w:tcPr>
            <w:tcW w:w="720" w:type="dxa"/>
            <w:vAlign w:val="center"/>
          </w:tcPr>
          <w:p w:rsidR="001872EE" w:rsidRPr="005B7C81" w:rsidRDefault="00CB51C1" w:rsidP="00B0626C">
            <w:pPr>
              <w:jc w:val="center"/>
              <w:rPr>
                <w:sz w:val="28"/>
                <w:szCs w:val="28"/>
              </w:rPr>
            </w:pPr>
            <w:r>
              <w:rPr>
                <w:sz w:val="28"/>
                <w:szCs w:val="28"/>
              </w:rPr>
              <w:t>3</w:t>
            </w:r>
          </w:p>
        </w:tc>
        <w:tc>
          <w:tcPr>
            <w:tcW w:w="3951" w:type="dxa"/>
            <w:vAlign w:val="center"/>
          </w:tcPr>
          <w:p w:rsidR="001872EE" w:rsidRPr="005B7C81" w:rsidRDefault="00FD42BE" w:rsidP="00B0626C">
            <w:pPr>
              <w:rPr>
                <w:sz w:val="28"/>
                <w:szCs w:val="28"/>
              </w:rPr>
            </w:pPr>
            <w:proofErr w:type="spellStart"/>
            <w:r>
              <w:rPr>
                <w:sz w:val="28"/>
                <w:szCs w:val="28"/>
              </w:rPr>
              <w:t>Профлист</w:t>
            </w:r>
            <w:proofErr w:type="spellEnd"/>
          </w:p>
        </w:tc>
        <w:tc>
          <w:tcPr>
            <w:tcW w:w="2185" w:type="dxa"/>
            <w:vAlign w:val="center"/>
          </w:tcPr>
          <w:p w:rsidR="001872EE" w:rsidRPr="00FD42BE" w:rsidRDefault="00FD42BE" w:rsidP="00B0626C">
            <w:pPr>
              <w:jc w:val="center"/>
              <w:rPr>
                <w:sz w:val="28"/>
                <w:szCs w:val="28"/>
              </w:rPr>
            </w:pPr>
            <w:r>
              <w:rPr>
                <w:sz w:val="28"/>
                <w:szCs w:val="28"/>
              </w:rPr>
              <w:t>10</w:t>
            </w:r>
          </w:p>
        </w:tc>
        <w:tc>
          <w:tcPr>
            <w:tcW w:w="1275" w:type="dxa"/>
            <w:vAlign w:val="center"/>
          </w:tcPr>
          <w:p w:rsidR="001872EE" w:rsidRPr="00FD42BE" w:rsidRDefault="00FD42BE" w:rsidP="00B0626C">
            <w:pPr>
              <w:jc w:val="center"/>
              <w:rPr>
                <w:sz w:val="28"/>
                <w:szCs w:val="28"/>
              </w:rPr>
            </w:pPr>
            <w:r>
              <w:rPr>
                <w:sz w:val="28"/>
                <w:szCs w:val="28"/>
              </w:rPr>
              <w:t>1,1</w:t>
            </w:r>
          </w:p>
        </w:tc>
        <w:tc>
          <w:tcPr>
            <w:tcW w:w="1589" w:type="dxa"/>
            <w:vAlign w:val="center"/>
          </w:tcPr>
          <w:p w:rsidR="001872EE" w:rsidRPr="00FD42BE" w:rsidRDefault="00FD42BE" w:rsidP="00B0626C">
            <w:pPr>
              <w:jc w:val="center"/>
              <w:rPr>
                <w:sz w:val="28"/>
                <w:szCs w:val="28"/>
              </w:rPr>
            </w:pPr>
            <w:r>
              <w:rPr>
                <w:sz w:val="28"/>
                <w:szCs w:val="28"/>
              </w:rPr>
              <w:t>11</w:t>
            </w:r>
          </w:p>
        </w:tc>
      </w:tr>
      <w:tr w:rsidR="00E71916" w:rsidRPr="005B7C81" w:rsidTr="004A38B8">
        <w:trPr>
          <w:trHeight w:val="345"/>
        </w:trPr>
        <w:tc>
          <w:tcPr>
            <w:tcW w:w="720" w:type="dxa"/>
            <w:vAlign w:val="center"/>
          </w:tcPr>
          <w:p w:rsidR="00E71916" w:rsidRDefault="00FD42BE" w:rsidP="00B0626C">
            <w:pPr>
              <w:jc w:val="center"/>
              <w:rPr>
                <w:sz w:val="28"/>
                <w:szCs w:val="28"/>
              </w:rPr>
            </w:pPr>
            <w:r>
              <w:rPr>
                <w:sz w:val="28"/>
                <w:szCs w:val="28"/>
              </w:rPr>
              <w:t>4</w:t>
            </w:r>
          </w:p>
        </w:tc>
        <w:tc>
          <w:tcPr>
            <w:tcW w:w="3951" w:type="dxa"/>
            <w:vAlign w:val="center"/>
          </w:tcPr>
          <w:p w:rsidR="00E71916" w:rsidRDefault="00FD42BE" w:rsidP="00B0626C">
            <w:pPr>
              <w:rPr>
                <w:sz w:val="28"/>
                <w:szCs w:val="28"/>
              </w:rPr>
            </w:pPr>
            <w:proofErr w:type="spellStart"/>
            <w:r>
              <w:rPr>
                <w:sz w:val="28"/>
                <w:szCs w:val="28"/>
              </w:rPr>
              <w:t>Металлоконст.панели</w:t>
            </w:r>
            <w:proofErr w:type="spellEnd"/>
          </w:p>
        </w:tc>
        <w:tc>
          <w:tcPr>
            <w:tcW w:w="2185" w:type="dxa"/>
            <w:vAlign w:val="center"/>
          </w:tcPr>
          <w:p w:rsidR="00E71916" w:rsidRPr="00742A02" w:rsidRDefault="00742A02" w:rsidP="00B0626C">
            <w:pPr>
              <w:jc w:val="center"/>
              <w:rPr>
                <w:sz w:val="28"/>
                <w:szCs w:val="28"/>
              </w:rPr>
            </w:pPr>
            <w:r>
              <w:rPr>
                <w:sz w:val="28"/>
                <w:szCs w:val="28"/>
              </w:rPr>
              <w:t>14,3</w:t>
            </w:r>
          </w:p>
        </w:tc>
        <w:tc>
          <w:tcPr>
            <w:tcW w:w="1275" w:type="dxa"/>
            <w:vAlign w:val="center"/>
          </w:tcPr>
          <w:p w:rsidR="00E71916" w:rsidRPr="00742A02" w:rsidRDefault="00742A02" w:rsidP="00B0626C">
            <w:pPr>
              <w:jc w:val="center"/>
              <w:rPr>
                <w:sz w:val="28"/>
                <w:szCs w:val="28"/>
              </w:rPr>
            </w:pPr>
            <w:r>
              <w:rPr>
                <w:sz w:val="28"/>
                <w:szCs w:val="28"/>
              </w:rPr>
              <w:t>1,1</w:t>
            </w:r>
          </w:p>
        </w:tc>
        <w:tc>
          <w:tcPr>
            <w:tcW w:w="1589" w:type="dxa"/>
            <w:vAlign w:val="center"/>
          </w:tcPr>
          <w:p w:rsidR="00E71916" w:rsidRPr="00742A02" w:rsidRDefault="00742A02" w:rsidP="00B0626C">
            <w:pPr>
              <w:jc w:val="center"/>
              <w:rPr>
                <w:sz w:val="28"/>
                <w:szCs w:val="28"/>
              </w:rPr>
            </w:pPr>
            <w:r>
              <w:rPr>
                <w:sz w:val="28"/>
                <w:szCs w:val="28"/>
              </w:rPr>
              <w:t>15,73</w:t>
            </w:r>
          </w:p>
        </w:tc>
      </w:tr>
      <w:tr w:rsidR="00E71916" w:rsidRPr="005B7C81" w:rsidTr="004A38B8">
        <w:trPr>
          <w:trHeight w:val="345"/>
        </w:trPr>
        <w:tc>
          <w:tcPr>
            <w:tcW w:w="720" w:type="dxa"/>
            <w:vAlign w:val="center"/>
          </w:tcPr>
          <w:p w:rsidR="00E71916" w:rsidRDefault="00742A02" w:rsidP="00B0626C">
            <w:pPr>
              <w:jc w:val="center"/>
              <w:rPr>
                <w:sz w:val="28"/>
                <w:szCs w:val="28"/>
              </w:rPr>
            </w:pPr>
            <w:r>
              <w:rPr>
                <w:sz w:val="28"/>
                <w:szCs w:val="28"/>
              </w:rPr>
              <w:t>5</w:t>
            </w:r>
          </w:p>
        </w:tc>
        <w:tc>
          <w:tcPr>
            <w:tcW w:w="3951" w:type="dxa"/>
            <w:vAlign w:val="center"/>
          </w:tcPr>
          <w:p w:rsidR="00E71916" w:rsidRDefault="00E02580" w:rsidP="00B0626C">
            <w:pPr>
              <w:rPr>
                <w:sz w:val="28"/>
                <w:szCs w:val="28"/>
              </w:rPr>
            </w:pPr>
            <w:r>
              <w:rPr>
                <w:sz w:val="28"/>
                <w:szCs w:val="28"/>
              </w:rPr>
              <w:t>Утеплитель – 100 мм</w:t>
            </w:r>
          </w:p>
        </w:tc>
        <w:tc>
          <w:tcPr>
            <w:tcW w:w="2185" w:type="dxa"/>
            <w:vAlign w:val="center"/>
          </w:tcPr>
          <w:p w:rsidR="00E71916" w:rsidRPr="00E02580" w:rsidRDefault="00E02580" w:rsidP="00B0626C">
            <w:pPr>
              <w:jc w:val="center"/>
              <w:rPr>
                <w:sz w:val="28"/>
                <w:szCs w:val="28"/>
              </w:rPr>
            </w:pPr>
            <w:r>
              <w:rPr>
                <w:sz w:val="28"/>
                <w:szCs w:val="28"/>
              </w:rPr>
              <w:t>10</w:t>
            </w:r>
          </w:p>
        </w:tc>
        <w:tc>
          <w:tcPr>
            <w:tcW w:w="1275" w:type="dxa"/>
            <w:vAlign w:val="center"/>
          </w:tcPr>
          <w:p w:rsidR="00E71916" w:rsidRPr="00E02580" w:rsidRDefault="00E02580" w:rsidP="00B0626C">
            <w:pPr>
              <w:jc w:val="center"/>
              <w:rPr>
                <w:sz w:val="28"/>
                <w:szCs w:val="28"/>
              </w:rPr>
            </w:pPr>
            <w:r>
              <w:rPr>
                <w:sz w:val="28"/>
                <w:szCs w:val="28"/>
              </w:rPr>
              <w:t>1,2</w:t>
            </w:r>
          </w:p>
        </w:tc>
        <w:tc>
          <w:tcPr>
            <w:tcW w:w="1589" w:type="dxa"/>
            <w:vAlign w:val="center"/>
          </w:tcPr>
          <w:p w:rsidR="00E71916" w:rsidRPr="00E02580" w:rsidRDefault="00E02580" w:rsidP="00B0626C">
            <w:pPr>
              <w:jc w:val="center"/>
              <w:rPr>
                <w:sz w:val="28"/>
                <w:szCs w:val="28"/>
              </w:rPr>
            </w:pPr>
            <w:r>
              <w:rPr>
                <w:sz w:val="28"/>
                <w:szCs w:val="28"/>
              </w:rPr>
              <w:t>12</w:t>
            </w:r>
          </w:p>
        </w:tc>
      </w:tr>
      <w:tr w:rsidR="00E71916" w:rsidRPr="005B7C81" w:rsidTr="004A38B8">
        <w:trPr>
          <w:trHeight w:val="345"/>
        </w:trPr>
        <w:tc>
          <w:tcPr>
            <w:tcW w:w="720" w:type="dxa"/>
            <w:vAlign w:val="center"/>
          </w:tcPr>
          <w:p w:rsidR="00E71916" w:rsidRDefault="00742A02" w:rsidP="00B0626C">
            <w:pPr>
              <w:jc w:val="center"/>
              <w:rPr>
                <w:sz w:val="28"/>
                <w:szCs w:val="28"/>
              </w:rPr>
            </w:pPr>
            <w:r>
              <w:rPr>
                <w:sz w:val="28"/>
                <w:szCs w:val="28"/>
              </w:rPr>
              <w:t>6</w:t>
            </w:r>
          </w:p>
        </w:tc>
        <w:tc>
          <w:tcPr>
            <w:tcW w:w="3951" w:type="dxa"/>
            <w:vAlign w:val="center"/>
          </w:tcPr>
          <w:p w:rsidR="00E71916" w:rsidRDefault="00E02580" w:rsidP="00B0626C">
            <w:pPr>
              <w:rPr>
                <w:sz w:val="28"/>
                <w:szCs w:val="28"/>
              </w:rPr>
            </w:pPr>
            <w:proofErr w:type="spellStart"/>
            <w:r>
              <w:rPr>
                <w:sz w:val="28"/>
                <w:szCs w:val="28"/>
              </w:rPr>
              <w:t>Плитка+клей</w:t>
            </w:r>
            <w:proofErr w:type="spellEnd"/>
            <w:r>
              <w:rPr>
                <w:sz w:val="28"/>
                <w:szCs w:val="28"/>
              </w:rPr>
              <w:t xml:space="preserve"> плитка</w:t>
            </w:r>
          </w:p>
        </w:tc>
        <w:tc>
          <w:tcPr>
            <w:tcW w:w="2185" w:type="dxa"/>
            <w:vAlign w:val="center"/>
          </w:tcPr>
          <w:p w:rsidR="00E71916" w:rsidRPr="00E02580" w:rsidRDefault="00E02580" w:rsidP="00B0626C">
            <w:pPr>
              <w:jc w:val="center"/>
              <w:rPr>
                <w:sz w:val="28"/>
                <w:szCs w:val="28"/>
              </w:rPr>
            </w:pPr>
            <w:r>
              <w:rPr>
                <w:sz w:val="28"/>
                <w:szCs w:val="28"/>
              </w:rPr>
              <w:t>25</w:t>
            </w:r>
          </w:p>
        </w:tc>
        <w:tc>
          <w:tcPr>
            <w:tcW w:w="1275" w:type="dxa"/>
            <w:vAlign w:val="center"/>
          </w:tcPr>
          <w:p w:rsidR="00E71916" w:rsidRPr="00E02580" w:rsidRDefault="00E02580" w:rsidP="00B0626C">
            <w:pPr>
              <w:jc w:val="center"/>
              <w:rPr>
                <w:sz w:val="28"/>
                <w:szCs w:val="28"/>
              </w:rPr>
            </w:pPr>
            <w:r>
              <w:rPr>
                <w:sz w:val="28"/>
                <w:szCs w:val="28"/>
              </w:rPr>
              <w:t>1,2</w:t>
            </w:r>
          </w:p>
        </w:tc>
        <w:tc>
          <w:tcPr>
            <w:tcW w:w="1589" w:type="dxa"/>
            <w:vAlign w:val="center"/>
          </w:tcPr>
          <w:p w:rsidR="00E71916" w:rsidRPr="00E02580" w:rsidRDefault="00E02580" w:rsidP="00B0626C">
            <w:pPr>
              <w:jc w:val="center"/>
              <w:rPr>
                <w:sz w:val="28"/>
                <w:szCs w:val="28"/>
              </w:rPr>
            </w:pPr>
            <w:r>
              <w:rPr>
                <w:sz w:val="28"/>
                <w:szCs w:val="28"/>
              </w:rPr>
              <w:t>30</w:t>
            </w:r>
          </w:p>
        </w:tc>
      </w:tr>
      <w:tr w:rsidR="00E71916" w:rsidRPr="005B7C81" w:rsidTr="004A38B8">
        <w:trPr>
          <w:trHeight w:val="345"/>
        </w:trPr>
        <w:tc>
          <w:tcPr>
            <w:tcW w:w="720" w:type="dxa"/>
            <w:vAlign w:val="center"/>
          </w:tcPr>
          <w:p w:rsidR="00E71916" w:rsidRDefault="00E02580" w:rsidP="00B0626C">
            <w:pPr>
              <w:jc w:val="center"/>
              <w:rPr>
                <w:sz w:val="28"/>
                <w:szCs w:val="28"/>
              </w:rPr>
            </w:pPr>
            <w:r>
              <w:rPr>
                <w:sz w:val="28"/>
                <w:szCs w:val="28"/>
              </w:rPr>
              <w:t>7</w:t>
            </w:r>
          </w:p>
        </w:tc>
        <w:tc>
          <w:tcPr>
            <w:tcW w:w="3951" w:type="dxa"/>
            <w:vAlign w:val="center"/>
          </w:tcPr>
          <w:p w:rsidR="00E71916" w:rsidRDefault="00E02580" w:rsidP="00B0626C">
            <w:pPr>
              <w:rPr>
                <w:sz w:val="28"/>
                <w:szCs w:val="28"/>
              </w:rPr>
            </w:pPr>
            <w:r>
              <w:rPr>
                <w:sz w:val="28"/>
                <w:szCs w:val="28"/>
              </w:rPr>
              <w:t>Подшивной потолок – ГКЛ-25мм</w:t>
            </w:r>
          </w:p>
        </w:tc>
        <w:tc>
          <w:tcPr>
            <w:tcW w:w="2185" w:type="dxa"/>
            <w:vAlign w:val="center"/>
          </w:tcPr>
          <w:p w:rsidR="00E71916" w:rsidRPr="00E02580" w:rsidRDefault="00E02580" w:rsidP="00B0626C">
            <w:pPr>
              <w:jc w:val="center"/>
              <w:rPr>
                <w:sz w:val="28"/>
                <w:szCs w:val="28"/>
              </w:rPr>
            </w:pPr>
            <w:r>
              <w:rPr>
                <w:sz w:val="28"/>
                <w:szCs w:val="28"/>
              </w:rPr>
              <w:t>20</w:t>
            </w:r>
          </w:p>
        </w:tc>
        <w:tc>
          <w:tcPr>
            <w:tcW w:w="1275" w:type="dxa"/>
            <w:vAlign w:val="center"/>
          </w:tcPr>
          <w:p w:rsidR="00E71916" w:rsidRPr="00E02580" w:rsidRDefault="00E02580" w:rsidP="00B0626C">
            <w:pPr>
              <w:jc w:val="center"/>
              <w:rPr>
                <w:sz w:val="28"/>
                <w:szCs w:val="28"/>
              </w:rPr>
            </w:pPr>
            <w:r>
              <w:rPr>
                <w:sz w:val="28"/>
                <w:szCs w:val="28"/>
              </w:rPr>
              <w:t>1,3</w:t>
            </w:r>
          </w:p>
        </w:tc>
        <w:tc>
          <w:tcPr>
            <w:tcW w:w="1589" w:type="dxa"/>
            <w:vAlign w:val="center"/>
          </w:tcPr>
          <w:p w:rsidR="00E71916" w:rsidRPr="00E02580" w:rsidRDefault="00E02580" w:rsidP="00B0626C">
            <w:pPr>
              <w:jc w:val="center"/>
              <w:rPr>
                <w:sz w:val="28"/>
                <w:szCs w:val="28"/>
              </w:rPr>
            </w:pPr>
            <w:r>
              <w:rPr>
                <w:sz w:val="28"/>
                <w:szCs w:val="28"/>
              </w:rPr>
              <w:t>26</w:t>
            </w:r>
          </w:p>
        </w:tc>
      </w:tr>
      <w:tr w:rsidR="000338B0" w:rsidRPr="005B7C81" w:rsidTr="004F765C">
        <w:trPr>
          <w:trHeight w:val="357"/>
        </w:trPr>
        <w:tc>
          <w:tcPr>
            <w:tcW w:w="4671" w:type="dxa"/>
            <w:gridSpan w:val="2"/>
            <w:tcBorders>
              <w:bottom w:val="single" w:sz="4" w:space="0" w:color="auto"/>
            </w:tcBorders>
            <w:vAlign w:val="center"/>
          </w:tcPr>
          <w:p w:rsidR="000338B0" w:rsidRPr="005B7C81" w:rsidRDefault="000338B0" w:rsidP="00B0626C">
            <w:pPr>
              <w:jc w:val="right"/>
              <w:rPr>
                <w:sz w:val="28"/>
                <w:szCs w:val="28"/>
              </w:rPr>
            </w:pPr>
            <w:r w:rsidRPr="005B7C81">
              <w:rPr>
                <w:sz w:val="28"/>
                <w:szCs w:val="28"/>
              </w:rPr>
              <w:t>Итого:</w:t>
            </w:r>
          </w:p>
        </w:tc>
        <w:tc>
          <w:tcPr>
            <w:tcW w:w="2185" w:type="dxa"/>
            <w:tcBorders>
              <w:bottom w:val="single" w:sz="4" w:space="0" w:color="auto"/>
            </w:tcBorders>
            <w:vAlign w:val="center"/>
          </w:tcPr>
          <w:p w:rsidR="000338B0" w:rsidRPr="00911589" w:rsidRDefault="000338B0" w:rsidP="00B0626C">
            <w:pPr>
              <w:jc w:val="center"/>
              <w:rPr>
                <w:sz w:val="28"/>
                <w:szCs w:val="28"/>
              </w:rPr>
            </w:pPr>
          </w:p>
        </w:tc>
        <w:tc>
          <w:tcPr>
            <w:tcW w:w="1275" w:type="dxa"/>
            <w:tcBorders>
              <w:bottom w:val="single" w:sz="4" w:space="0" w:color="auto"/>
            </w:tcBorders>
            <w:vAlign w:val="center"/>
          </w:tcPr>
          <w:p w:rsidR="000338B0" w:rsidRPr="005B7C81" w:rsidRDefault="000338B0" w:rsidP="00B0626C">
            <w:pPr>
              <w:jc w:val="center"/>
              <w:rPr>
                <w:sz w:val="28"/>
                <w:szCs w:val="28"/>
              </w:rPr>
            </w:pPr>
          </w:p>
        </w:tc>
        <w:tc>
          <w:tcPr>
            <w:tcW w:w="1589" w:type="dxa"/>
            <w:tcBorders>
              <w:bottom w:val="single" w:sz="4" w:space="0" w:color="auto"/>
            </w:tcBorders>
            <w:vAlign w:val="center"/>
          </w:tcPr>
          <w:p w:rsidR="000338B0" w:rsidRPr="00911589" w:rsidRDefault="00E02580" w:rsidP="00B0626C">
            <w:pPr>
              <w:jc w:val="center"/>
              <w:rPr>
                <w:sz w:val="28"/>
                <w:szCs w:val="28"/>
              </w:rPr>
            </w:pPr>
            <w:r>
              <w:rPr>
                <w:sz w:val="28"/>
                <w:szCs w:val="28"/>
              </w:rPr>
              <w:t>855,83</w:t>
            </w:r>
          </w:p>
        </w:tc>
      </w:tr>
    </w:tbl>
    <w:p w:rsidR="000338B0" w:rsidRDefault="000338B0" w:rsidP="00B0626C">
      <w:pPr>
        <w:ind w:left="284" w:right="367" w:firstLine="709"/>
      </w:pPr>
    </w:p>
    <w:p w:rsidR="000338B0" w:rsidRDefault="000338B0" w:rsidP="00B0626C">
      <w:pPr>
        <w:ind w:left="284" w:right="367" w:firstLine="709"/>
      </w:pPr>
    </w:p>
    <w:p w:rsidR="000338B0" w:rsidRDefault="004D7C9B" w:rsidP="00B0626C">
      <w:pPr>
        <w:ind w:left="284" w:right="367" w:firstLine="709"/>
      </w:pPr>
      <w:r>
        <w:rPr>
          <w:sz w:val="28"/>
          <w:szCs w:val="28"/>
        </w:rPr>
        <w:t>Расчетная</w:t>
      </w:r>
      <w:r w:rsidRPr="0000769C">
        <w:rPr>
          <w:sz w:val="28"/>
          <w:szCs w:val="28"/>
        </w:rPr>
        <w:t xml:space="preserve"> </w:t>
      </w:r>
      <w:r w:rsidR="00880D69">
        <w:rPr>
          <w:sz w:val="28"/>
          <w:szCs w:val="28"/>
        </w:rPr>
        <w:t>распределенная</w:t>
      </w:r>
      <w:r w:rsidRPr="0000769C">
        <w:rPr>
          <w:sz w:val="28"/>
          <w:szCs w:val="28"/>
        </w:rPr>
        <w:t xml:space="preserve"> нагрузка составляет</w:t>
      </w:r>
      <w:r w:rsidR="00823CDC">
        <w:rPr>
          <w:sz w:val="28"/>
          <w:szCs w:val="28"/>
        </w:rPr>
        <w:t>:</w:t>
      </w:r>
    </w:p>
    <w:p w:rsidR="000338B0" w:rsidRDefault="000338B0" w:rsidP="00E63EC7">
      <w:pPr>
        <w:spacing w:line="360" w:lineRule="auto"/>
        <w:ind w:firstLine="709"/>
      </w:pPr>
    </w:p>
    <w:p w:rsidR="000338B0" w:rsidRPr="00E02580" w:rsidRDefault="00E63EC7" w:rsidP="00E63EC7">
      <w:pPr>
        <w:spacing w:line="360" w:lineRule="auto"/>
        <w:ind w:firstLine="709"/>
        <w:rPr>
          <w:i/>
          <w:lang w:val="en-US"/>
        </w:rPr>
      </w:pPr>
      <m:oMathPara>
        <m:oMath>
          <m:sSub>
            <m:sSubPr>
              <m:ctrlPr>
                <w:rPr>
                  <w:rFonts w:ascii="Cambria Math" w:hAnsi="Cambria Math"/>
                  <w:i/>
                </w:rPr>
              </m:ctrlPr>
            </m:sSubPr>
            <m:e>
              <m:r>
                <w:rPr>
                  <w:rFonts w:ascii="Cambria Math" w:hAnsi="Cambria Math"/>
                  <w:lang w:val="en-US"/>
                </w:rPr>
                <m:t>q</m:t>
              </m:r>
            </m:e>
            <m:sub>
              <m:r>
                <w:rPr>
                  <w:rFonts w:ascii="Cambria Math" w:hAnsi="Cambria Math"/>
                </w:rPr>
                <m:t>п</m:t>
              </m:r>
            </m:sub>
          </m:sSub>
          <m:r>
            <w:rPr>
              <w:rFonts w:ascii="Cambria Math" w:hAnsi="Cambria Math"/>
            </w:rPr>
            <m:t>=</m:t>
          </m:r>
          <m:r>
            <w:rPr>
              <w:rFonts w:ascii="Cambria Math" w:hAnsi="Cambria Math"/>
              <w:lang w:val="en-US"/>
            </w:rPr>
            <m:t>g×B=855</m:t>
          </m:r>
          <m:r>
            <w:rPr>
              <w:rFonts w:ascii="Cambria Math" w:hAnsi="Cambria Math"/>
            </w:rPr>
            <m:t>,</m:t>
          </m:r>
          <m:r>
            <w:rPr>
              <w:rFonts w:ascii="Cambria Math" w:hAnsi="Cambria Math"/>
              <w:lang w:val="en-US"/>
            </w:rPr>
            <m:t>53×4=3422,12 кг/м</m:t>
          </m:r>
        </m:oMath>
      </m:oMathPara>
    </w:p>
    <w:p w:rsidR="00431E70" w:rsidRDefault="00431E70" w:rsidP="00E63EC7">
      <w:pPr>
        <w:spacing w:line="360" w:lineRule="auto"/>
        <w:ind w:firstLine="709"/>
        <w:jc w:val="both"/>
        <w:rPr>
          <w:sz w:val="28"/>
          <w:szCs w:val="28"/>
        </w:rPr>
      </w:pPr>
    </w:p>
    <w:p w:rsidR="004A7BAC" w:rsidRDefault="004A7BAC" w:rsidP="00B0626C">
      <w:pPr>
        <w:spacing w:line="360" w:lineRule="auto"/>
        <w:ind w:left="284" w:right="367" w:firstLine="709"/>
        <w:jc w:val="both"/>
        <w:rPr>
          <w:color w:val="000000"/>
          <w:sz w:val="27"/>
          <w:szCs w:val="27"/>
        </w:rPr>
      </w:pPr>
      <w:r>
        <w:rPr>
          <w:color w:val="000000"/>
          <w:sz w:val="27"/>
          <w:szCs w:val="27"/>
        </w:rPr>
        <w:t>Величина сил, приложенн</w:t>
      </w:r>
      <w:r w:rsidR="00B138F8">
        <w:rPr>
          <w:color w:val="000000"/>
          <w:sz w:val="27"/>
          <w:szCs w:val="27"/>
        </w:rPr>
        <w:t>ая</w:t>
      </w:r>
      <w:r>
        <w:rPr>
          <w:color w:val="000000"/>
          <w:sz w:val="27"/>
          <w:szCs w:val="27"/>
        </w:rPr>
        <w:t xml:space="preserve"> в узлы</w:t>
      </w:r>
      <w:r w:rsidR="00B138F8">
        <w:rPr>
          <w:color w:val="000000"/>
          <w:sz w:val="27"/>
          <w:szCs w:val="27"/>
        </w:rPr>
        <w:t>:</w:t>
      </w:r>
    </w:p>
    <w:p w:rsidR="003644E4" w:rsidRDefault="003644E4" w:rsidP="003644E4">
      <w:pPr>
        <w:ind w:left="284" w:right="367" w:firstLine="709"/>
      </w:pPr>
    </w:p>
    <w:p w:rsidR="003644E4" w:rsidRPr="003644E4" w:rsidRDefault="003644E4" w:rsidP="003644E4">
      <w:pPr>
        <w:ind w:left="284" w:right="367" w:firstLine="709"/>
        <w:rPr>
          <w:i/>
        </w:rPr>
      </w:pPr>
      <m:oMathPara>
        <m:oMath>
          <m:r>
            <w:rPr>
              <w:rFonts w:ascii="Cambria Math" w:hAnsi="Cambria Math"/>
            </w:rPr>
            <m:t>P=</m:t>
          </m:r>
          <m:r>
            <w:rPr>
              <w:rFonts w:ascii="Cambria Math" w:hAnsi="Cambria Math"/>
              <w:lang w:val="en-US"/>
            </w:rPr>
            <m:t>3422,12 ×1.8 ≈6159 (</m:t>
          </m:r>
          <m:r>
            <w:rPr>
              <w:rFonts w:ascii="Cambria Math" w:hAnsi="Cambria Math"/>
            </w:rPr>
            <m:t>кг)</m:t>
          </m:r>
        </m:oMath>
      </m:oMathPara>
    </w:p>
    <w:p w:rsidR="00431E70" w:rsidRDefault="00431E70" w:rsidP="00B0626C">
      <w:pPr>
        <w:spacing w:line="360" w:lineRule="auto"/>
        <w:ind w:left="284" w:right="367" w:firstLine="709"/>
        <w:jc w:val="both"/>
        <w:rPr>
          <w:color w:val="000000"/>
          <w:sz w:val="27"/>
          <w:szCs w:val="27"/>
        </w:rPr>
      </w:pPr>
    </w:p>
    <w:p w:rsidR="00B138F8" w:rsidRPr="00431E70" w:rsidRDefault="00E63EC7" w:rsidP="00B0626C">
      <w:pPr>
        <w:spacing w:line="360" w:lineRule="auto"/>
        <w:ind w:left="284" w:right="367" w:firstLine="709"/>
        <w:jc w:val="center"/>
        <w:rPr>
          <w:b/>
          <w:sz w:val="28"/>
          <w:szCs w:val="28"/>
        </w:rPr>
      </w:pPr>
      <w:r>
        <w:rPr>
          <w:b/>
          <w:noProof/>
          <w:sz w:val="28"/>
          <w:szCs w:val="28"/>
        </w:rPr>
        <w:drawing>
          <wp:inline distT="0" distB="0" distL="0" distR="0">
            <wp:extent cx="5715000" cy="3181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ерма.jpg"/>
                    <pic:cNvPicPr/>
                  </pic:nvPicPr>
                  <pic:blipFill>
                    <a:blip r:embed="rId14">
                      <a:extLst>
                        <a:ext uri="{28A0092B-C50C-407E-A947-70E740481C1C}">
                          <a14:useLocalDpi xmlns:a14="http://schemas.microsoft.com/office/drawing/2010/main" val="0"/>
                        </a:ext>
                      </a:extLst>
                    </a:blip>
                    <a:stretch>
                      <a:fillRect/>
                    </a:stretch>
                  </pic:blipFill>
                  <pic:spPr>
                    <a:xfrm>
                      <a:off x="0" y="0"/>
                      <a:ext cx="5715000" cy="3181350"/>
                    </a:xfrm>
                    <a:prstGeom prst="rect">
                      <a:avLst/>
                    </a:prstGeom>
                  </pic:spPr>
                </pic:pic>
              </a:graphicData>
            </a:graphic>
          </wp:inline>
        </w:drawing>
      </w:r>
    </w:p>
    <w:p w:rsidR="004A7BAC" w:rsidRDefault="00B138F8" w:rsidP="00B0626C">
      <w:pPr>
        <w:spacing w:line="360" w:lineRule="auto"/>
        <w:ind w:left="284" w:right="367" w:firstLine="709"/>
        <w:jc w:val="center"/>
        <w:rPr>
          <w:sz w:val="28"/>
          <w:szCs w:val="28"/>
        </w:rPr>
      </w:pPr>
      <w:r>
        <w:rPr>
          <w:sz w:val="28"/>
          <w:szCs w:val="28"/>
        </w:rPr>
        <w:t xml:space="preserve">Рисунок </w:t>
      </w:r>
      <w:r w:rsidR="00F70EFE">
        <w:rPr>
          <w:sz w:val="28"/>
          <w:szCs w:val="28"/>
        </w:rPr>
        <w:t>7</w:t>
      </w:r>
      <w:r w:rsidR="00431E70">
        <w:rPr>
          <w:sz w:val="28"/>
          <w:szCs w:val="28"/>
        </w:rPr>
        <w:t xml:space="preserve"> – Н</w:t>
      </w:r>
      <w:r>
        <w:rPr>
          <w:sz w:val="28"/>
          <w:szCs w:val="28"/>
        </w:rPr>
        <w:t>агрузка на верхний пояс</w:t>
      </w:r>
    </w:p>
    <w:p w:rsidR="00431F0C" w:rsidRDefault="00911589" w:rsidP="00431F0C">
      <w:pPr>
        <w:spacing w:line="360" w:lineRule="auto"/>
        <w:ind w:left="284" w:right="367" w:firstLine="709"/>
        <w:jc w:val="right"/>
        <w:rPr>
          <w:sz w:val="28"/>
          <w:szCs w:val="28"/>
        </w:rPr>
      </w:pPr>
      <w:r w:rsidRPr="005B7C81">
        <w:rPr>
          <w:sz w:val="28"/>
          <w:szCs w:val="28"/>
        </w:rPr>
        <w:lastRenderedPageBreak/>
        <w:t xml:space="preserve">Таблица </w:t>
      </w:r>
      <w:r w:rsidR="00B83243">
        <w:rPr>
          <w:sz w:val="28"/>
          <w:szCs w:val="28"/>
        </w:rPr>
        <w:t>3</w:t>
      </w:r>
      <w:r w:rsidRPr="005B7C81">
        <w:rPr>
          <w:sz w:val="28"/>
          <w:szCs w:val="28"/>
        </w:rPr>
        <w:t xml:space="preserve"> </w:t>
      </w:r>
    </w:p>
    <w:p w:rsidR="00911589" w:rsidRPr="005B7C81" w:rsidRDefault="00911589" w:rsidP="00431F0C">
      <w:pPr>
        <w:spacing w:line="360" w:lineRule="auto"/>
        <w:ind w:left="284" w:right="367" w:firstLine="709"/>
        <w:jc w:val="center"/>
        <w:rPr>
          <w:sz w:val="28"/>
          <w:szCs w:val="28"/>
        </w:rPr>
      </w:pPr>
      <w:r w:rsidRPr="005B7C81">
        <w:rPr>
          <w:sz w:val="28"/>
          <w:szCs w:val="28"/>
        </w:rPr>
        <w:t xml:space="preserve">Сбор нагрузок </w:t>
      </w:r>
      <w:r>
        <w:rPr>
          <w:sz w:val="28"/>
          <w:szCs w:val="28"/>
        </w:rPr>
        <w:t>на нижний пояс</w:t>
      </w: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951"/>
        <w:gridCol w:w="2185"/>
        <w:gridCol w:w="1275"/>
        <w:gridCol w:w="1589"/>
      </w:tblGrid>
      <w:tr w:rsidR="00911589" w:rsidRPr="005B7C81" w:rsidTr="00B25BBC">
        <w:trPr>
          <w:trHeight w:val="507"/>
        </w:trPr>
        <w:tc>
          <w:tcPr>
            <w:tcW w:w="720" w:type="dxa"/>
            <w:vMerge w:val="restart"/>
            <w:shd w:val="clear" w:color="auto" w:fill="auto"/>
            <w:vAlign w:val="center"/>
          </w:tcPr>
          <w:p w:rsidR="00911589" w:rsidRPr="005B7C81" w:rsidRDefault="00911589" w:rsidP="00B0626C">
            <w:pPr>
              <w:jc w:val="center"/>
              <w:rPr>
                <w:sz w:val="28"/>
                <w:szCs w:val="28"/>
              </w:rPr>
            </w:pPr>
            <w:r w:rsidRPr="005B7C81">
              <w:rPr>
                <w:sz w:val="28"/>
                <w:szCs w:val="28"/>
              </w:rPr>
              <w:t>№</w:t>
            </w:r>
          </w:p>
          <w:p w:rsidR="00911589" w:rsidRPr="005B7C81" w:rsidRDefault="00911589" w:rsidP="00B0626C">
            <w:pPr>
              <w:jc w:val="center"/>
              <w:rPr>
                <w:sz w:val="28"/>
                <w:szCs w:val="28"/>
              </w:rPr>
            </w:pPr>
            <w:r w:rsidRPr="005B7C81">
              <w:rPr>
                <w:sz w:val="28"/>
                <w:szCs w:val="28"/>
              </w:rPr>
              <w:t>п/п</w:t>
            </w:r>
          </w:p>
        </w:tc>
        <w:tc>
          <w:tcPr>
            <w:tcW w:w="3951" w:type="dxa"/>
            <w:vMerge w:val="restart"/>
            <w:shd w:val="clear" w:color="auto" w:fill="auto"/>
            <w:vAlign w:val="center"/>
          </w:tcPr>
          <w:p w:rsidR="00911589" w:rsidRPr="005B7C81" w:rsidRDefault="00911589" w:rsidP="00B0626C">
            <w:pPr>
              <w:jc w:val="center"/>
              <w:rPr>
                <w:sz w:val="28"/>
                <w:szCs w:val="28"/>
              </w:rPr>
            </w:pPr>
            <w:r w:rsidRPr="005B7C81">
              <w:rPr>
                <w:sz w:val="28"/>
                <w:szCs w:val="28"/>
              </w:rPr>
              <w:t>Наименование нагрузки</w:t>
            </w:r>
          </w:p>
        </w:tc>
        <w:tc>
          <w:tcPr>
            <w:tcW w:w="5049" w:type="dxa"/>
            <w:gridSpan w:val="3"/>
            <w:shd w:val="clear" w:color="auto" w:fill="auto"/>
            <w:vAlign w:val="center"/>
          </w:tcPr>
          <w:p w:rsidR="00911589" w:rsidRPr="005B7C81" w:rsidRDefault="00911589" w:rsidP="00B0626C">
            <w:pPr>
              <w:jc w:val="center"/>
              <w:rPr>
                <w:sz w:val="28"/>
                <w:szCs w:val="28"/>
              </w:rPr>
            </w:pPr>
            <w:r w:rsidRPr="005B7C81">
              <w:rPr>
                <w:sz w:val="28"/>
                <w:szCs w:val="28"/>
              </w:rPr>
              <w:t>Значение нагрузки (кг/м</w:t>
            </w:r>
            <w:r w:rsidRPr="005B7C81">
              <w:rPr>
                <w:sz w:val="28"/>
                <w:szCs w:val="28"/>
                <w:vertAlign w:val="superscript"/>
              </w:rPr>
              <w:t>2</w:t>
            </w:r>
            <w:r w:rsidRPr="005B7C81">
              <w:rPr>
                <w:sz w:val="28"/>
                <w:szCs w:val="28"/>
              </w:rPr>
              <w:t>)</w:t>
            </w:r>
          </w:p>
        </w:tc>
      </w:tr>
      <w:tr w:rsidR="00911589" w:rsidRPr="005B7C81" w:rsidTr="00B25BBC">
        <w:trPr>
          <w:trHeight w:val="435"/>
        </w:trPr>
        <w:tc>
          <w:tcPr>
            <w:tcW w:w="720" w:type="dxa"/>
            <w:vMerge/>
            <w:shd w:val="clear" w:color="auto" w:fill="auto"/>
            <w:vAlign w:val="center"/>
          </w:tcPr>
          <w:p w:rsidR="00911589" w:rsidRPr="005B7C81" w:rsidRDefault="00911589" w:rsidP="00B0626C">
            <w:pPr>
              <w:jc w:val="center"/>
              <w:rPr>
                <w:sz w:val="28"/>
                <w:szCs w:val="28"/>
              </w:rPr>
            </w:pPr>
          </w:p>
        </w:tc>
        <w:tc>
          <w:tcPr>
            <w:tcW w:w="3951" w:type="dxa"/>
            <w:vMerge/>
            <w:shd w:val="clear" w:color="auto" w:fill="auto"/>
            <w:vAlign w:val="center"/>
          </w:tcPr>
          <w:p w:rsidR="00911589" w:rsidRPr="005B7C81" w:rsidRDefault="00911589" w:rsidP="00B0626C">
            <w:pPr>
              <w:jc w:val="center"/>
              <w:rPr>
                <w:sz w:val="28"/>
                <w:szCs w:val="28"/>
              </w:rPr>
            </w:pPr>
          </w:p>
        </w:tc>
        <w:tc>
          <w:tcPr>
            <w:tcW w:w="2185" w:type="dxa"/>
            <w:shd w:val="clear" w:color="auto" w:fill="auto"/>
            <w:vAlign w:val="center"/>
          </w:tcPr>
          <w:p w:rsidR="00911589" w:rsidRPr="005B7C81" w:rsidRDefault="00911589" w:rsidP="00B0626C">
            <w:pPr>
              <w:jc w:val="center"/>
              <w:rPr>
                <w:sz w:val="28"/>
                <w:szCs w:val="28"/>
              </w:rPr>
            </w:pPr>
            <w:r w:rsidRPr="005B7C81">
              <w:rPr>
                <w:sz w:val="28"/>
                <w:szCs w:val="28"/>
              </w:rPr>
              <w:t>нормативное</w:t>
            </w:r>
          </w:p>
        </w:tc>
        <w:tc>
          <w:tcPr>
            <w:tcW w:w="1275" w:type="dxa"/>
            <w:shd w:val="clear" w:color="auto" w:fill="auto"/>
            <w:vAlign w:val="center"/>
          </w:tcPr>
          <w:p w:rsidR="00911589" w:rsidRPr="00431F0C" w:rsidRDefault="00911589" w:rsidP="00B0626C">
            <w:pPr>
              <w:jc w:val="center"/>
              <w:rPr>
                <w:i/>
                <w:sz w:val="28"/>
                <w:szCs w:val="28"/>
                <w:vertAlign w:val="subscript"/>
              </w:rPr>
            </w:pPr>
            <w:r w:rsidRPr="005B7C81">
              <w:rPr>
                <w:i/>
                <w:sz w:val="28"/>
                <w:szCs w:val="28"/>
              </w:rPr>
              <w:t>γ</w:t>
            </w:r>
            <w:r w:rsidRPr="005B7C81">
              <w:rPr>
                <w:i/>
                <w:sz w:val="28"/>
                <w:szCs w:val="28"/>
                <w:vertAlign w:val="subscript"/>
                <w:lang w:val="en-US"/>
              </w:rPr>
              <w:t>n</w:t>
            </w:r>
          </w:p>
        </w:tc>
        <w:tc>
          <w:tcPr>
            <w:tcW w:w="1589" w:type="dxa"/>
            <w:shd w:val="clear" w:color="auto" w:fill="auto"/>
            <w:vAlign w:val="center"/>
          </w:tcPr>
          <w:p w:rsidR="00911589" w:rsidRPr="005B7C81" w:rsidRDefault="00911589" w:rsidP="00B0626C">
            <w:pPr>
              <w:jc w:val="center"/>
              <w:rPr>
                <w:sz w:val="28"/>
                <w:szCs w:val="28"/>
              </w:rPr>
            </w:pPr>
            <w:r w:rsidRPr="005B7C81">
              <w:rPr>
                <w:sz w:val="28"/>
                <w:szCs w:val="28"/>
              </w:rPr>
              <w:t>расчетное</w:t>
            </w:r>
          </w:p>
        </w:tc>
      </w:tr>
      <w:tr w:rsidR="00911589" w:rsidRPr="005B7C81" w:rsidTr="00B25BBC">
        <w:tc>
          <w:tcPr>
            <w:tcW w:w="720" w:type="dxa"/>
            <w:tcBorders>
              <w:bottom w:val="single" w:sz="4" w:space="0" w:color="auto"/>
            </w:tcBorders>
            <w:shd w:val="clear" w:color="auto" w:fill="auto"/>
            <w:vAlign w:val="center"/>
          </w:tcPr>
          <w:p w:rsidR="00911589" w:rsidRPr="005B7C81" w:rsidRDefault="00911589" w:rsidP="00B0626C">
            <w:pPr>
              <w:jc w:val="center"/>
              <w:rPr>
                <w:sz w:val="28"/>
                <w:szCs w:val="28"/>
              </w:rPr>
            </w:pPr>
            <w:r w:rsidRPr="005B7C81">
              <w:rPr>
                <w:sz w:val="28"/>
                <w:szCs w:val="28"/>
              </w:rPr>
              <w:t>1</w:t>
            </w:r>
          </w:p>
        </w:tc>
        <w:tc>
          <w:tcPr>
            <w:tcW w:w="3951" w:type="dxa"/>
            <w:tcBorders>
              <w:bottom w:val="single" w:sz="4" w:space="0" w:color="auto"/>
            </w:tcBorders>
            <w:shd w:val="clear" w:color="auto" w:fill="auto"/>
            <w:vAlign w:val="center"/>
          </w:tcPr>
          <w:p w:rsidR="00911589" w:rsidRPr="005B7C81" w:rsidRDefault="00911589" w:rsidP="00B0626C">
            <w:pPr>
              <w:jc w:val="center"/>
              <w:rPr>
                <w:sz w:val="28"/>
                <w:szCs w:val="28"/>
              </w:rPr>
            </w:pPr>
            <w:r w:rsidRPr="005B7C81">
              <w:rPr>
                <w:sz w:val="28"/>
                <w:szCs w:val="28"/>
              </w:rPr>
              <w:t>2</w:t>
            </w:r>
          </w:p>
        </w:tc>
        <w:tc>
          <w:tcPr>
            <w:tcW w:w="2185" w:type="dxa"/>
            <w:tcBorders>
              <w:bottom w:val="single" w:sz="4" w:space="0" w:color="auto"/>
            </w:tcBorders>
            <w:shd w:val="clear" w:color="auto" w:fill="auto"/>
            <w:vAlign w:val="center"/>
          </w:tcPr>
          <w:p w:rsidR="00911589" w:rsidRPr="005B7C81" w:rsidRDefault="00911589" w:rsidP="00B0626C">
            <w:pPr>
              <w:jc w:val="center"/>
              <w:rPr>
                <w:sz w:val="28"/>
                <w:szCs w:val="28"/>
              </w:rPr>
            </w:pPr>
            <w:r w:rsidRPr="005B7C81">
              <w:rPr>
                <w:sz w:val="28"/>
                <w:szCs w:val="28"/>
              </w:rPr>
              <w:t>3</w:t>
            </w:r>
          </w:p>
        </w:tc>
        <w:tc>
          <w:tcPr>
            <w:tcW w:w="1275" w:type="dxa"/>
            <w:tcBorders>
              <w:bottom w:val="single" w:sz="4" w:space="0" w:color="auto"/>
            </w:tcBorders>
            <w:shd w:val="clear" w:color="auto" w:fill="auto"/>
            <w:vAlign w:val="center"/>
          </w:tcPr>
          <w:p w:rsidR="00911589" w:rsidRPr="005B7C81" w:rsidRDefault="00911589" w:rsidP="00B0626C">
            <w:pPr>
              <w:jc w:val="center"/>
              <w:rPr>
                <w:sz w:val="28"/>
                <w:szCs w:val="28"/>
              </w:rPr>
            </w:pPr>
            <w:r w:rsidRPr="005B7C81">
              <w:rPr>
                <w:sz w:val="28"/>
                <w:szCs w:val="28"/>
              </w:rPr>
              <w:t>4</w:t>
            </w:r>
          </w:p>
        </w:tc>
        <w:tc>
          <w:tcPr>
            <w:tcW w:w="1589" w:type="dxa"/>
            <w:tcBorders>
              <w:bottom w:val="single" w:sz="4" w:space="0" w:color="auto"/>
            </w:tcBorders>
            <w:shd w:val="clear" w:color="auto" w:fill="auto"/>
            <w:vAlign w:val="center"/>
          </w:tcPr>
          <w:p w:rsidR="00911589" w:rsidRPr="005B7C81" w:rsidRDefault="00911589" w:rsidP="00B0626C">
            <w:pPr>
              <w:jc w:val="center"/>
              <w:rPr>
                <w:sz w:val="28"/>
                <w:szCs w:val="28"/>
              </w:rPr>
            </w:pPr>
            <w:r w:rsidRPr="005B7C81">
              <w:rPr>
                <w:sz w:val="28"/>
                <w:szCs w:val="28"/>
              </w:rPr>
              <w:t>5</w:t>
            </w:r>
          </w:p>
        </w:tc>
      </w:tr>
      <w:tr w:rsidR="00911589" w:rsidRPr="005B7C81" w:rsidTr="00B25BBC">
        <w:trPr>
          <w:trHeight w:val="349"/>
        </w:trPr>
        <w:tc>
          <w:tcPr>
            <w:tcW w:w="9720" w:type="dxa"/>
            <w:gridSpan w:val="5"/>
            <w:tcBorders>
              <w:bottom w:val="single" w:sz="4" w:space="0" w:color="auto"/>
            </w:tcBorders>
            <w:shd w:val="clear" w:color="auto" w:fill="auto"/>
            <w:vAlign w:val="center"/>
          </w:tcPr>
          <w:p w:rsidR="00911589" w:rsidRPr="005B7C81" w:rsidRDefault="00911589" w:rsidP="00B0626C">
            <w:pPr>
              <w:jc w:val="center"/>
              <w:rPr>
                <w:sz w:val="28"/>
                <w:szCs w:val="28"/>
              </w:rPr>
            </w:pPr>
            <w:r w:rsidRPr="005B7C81">
              <w:rPr>
                <w:sz w:val="28"/>
                <w:szCs w:val="28"/>
              </w:rPr>
              <w:t>Постоянные нагрузки</w:t>
            </w:r>
          </w:p>
        </w:tc>
      </w:tr>
      <w:tr w:rsidR="00431E70" w:rsidRPr="005B7C81" w:rsidTr="00B25BBC">
        <w:trPr>
          <w:trHeight w:val="349"/>
        </w:trPr>
        <w:tc>
          <w:tcPr>
            <w:tcW w:w="9720" w:type="dxa"/>
            <w:gridSpan w:val="5"/>
            <w:tcBorders>
              <w:bottom w:val="single" w:sz="4" w:space="0" w:color="auto"/>
            </w:tcBorders>
            <w:shd w:val="clear" w:color="auto" w:fill="auto"/>
            <w:vAlign w:val="center"/>
          </w:tcPr>
          <w:p w:rsidR="00431E70" w:rsidRPr="005B7C81" w:rsidRDefault="00431E70" w:rsidP="00B0626C">
            <w:pPr>
              <w:jc w:val="center"/>
              <w:rPr>
                <w:sz w:val="28"/>
                <w:szCs w:val="28"/>
              </w:rPr>
            </w:pPr>
          </w:p>
        </w:tc>
      </w:tr>
      <w:tr w:rsidR="00431E70" w:rsidRPr="005B7C81" w:rsidTr="00B25BBC">
        <w:trPr>
          <w:trHeight w:val="488"/>
        </w:trPr>
        <w:tc>
          <w:tcPr>
            <w:tcW w:w="720" w:type="dxa"/>
            <w:vAlign w:val="center"/>
          </w:tcPr>
          <w:p w:rsidR="00431E70" w:rsidRPr="005B7C81" w:rsidRDefault="00431E70" w:rsidP="00B0626C">
            <w:pPr>
              <w:jc w:val="center"/>
              <w:rPr>
                <w:sz w:val="28"/>
                <w:szCs w:val="28"/>
              </w:rPr>
            </w:pPr>
            <w:r>
              <w:rPr>
                <w:sz w:val="28"/>
                <w:szCs w:val="28"/>
              </w:rPr>
              <w:t>1</w:t>
            </w:r>
          </w:p>
        </w:tc>
        <w:tc>
          <w:tcPr>
            <w:tcW w:w="3951" w:type="dxa"/>
            <w:vAlign w:val="center"/>
          </w:tcPr>
          <w:p w:rsidR="00431E70" w:rsidRPr="00431E70" w:rsidRDefault="00431E70" w:rsidP="00B0626C">
            <w:pPr>
              <w:rPr>
                <w:sz w:val="28"/>
                <w:szCs w:val="28"/>
              </w:rPr>
            </w:pPr>
            <w:r>
              <w:rPr>
                <w:sz w:val="28"/>
                <w:szCs w:val="28"/>
              </w:rPr>
              <w:t xml:space="preserve">Утеплитель рулонный </w:t>
            </w:r>
            <w:proofErr w:type="spellStart"/>
            <w:r>
              <w:rPr>
                <w:sz w:val="28"/>
                <w:szCs w:val="28"/>
              </w:rPr>
              <w:t>фолгизированный</w:t>
            </w:r>
            <w:proofErr w:type="spellEnd"/>
            <w:r>
              <w:rPr>
                <w:sz w:val="28"/>
                <w:szCs w:val="28"/>
              </w:rPr>
              <w:t xml:space="preserve"> </w:t>
            </w:r>
            <w:r>
              <w:rPr>
                <w:sz w:val="28"/>
                <w:szCs w:val="28"/>
                <w:lang w:val="en-US"/>
              </w:rPr>
              <w:t>URSA</w:t>
            </w:r>
            <w:r w:rsidRPr="001872EE">
              <w:rPr>
                <w:sz w:val="28"/>
                <w:szCs w:val="28"/>
              </w:rPr>
              <w:t xml:space="preserve"> </w:t>
            </w:r>
            <w:r>
              <w:rPr>
                <w:sz w:val="28"/>
                <w:szCs w:val="28"/>
                <w:lang w:val="en-US"/>
              </w:rPr>
              <w:t>M</w:t>
            </w:r>
            <w:r w:rsidRPr="001872EE">
              <w:rPr>
                <w:sz w:val="28"/>
                <w:szCs w:val="28"/>
              </w:rPr>
              <w:t>-11</w:t>
            </w:r>
            <w:r>
              <w:rPr>
                <w:sz w:val="28"/>
                <w:szCs w:val="28"/>
              </w:rPr>
              <w:t>Ф-100 мм</w:t>
            </w:r>
          </w:p>
        </w:tc>
        <w:tc>
          <w:tcPr>
            <w:tcW w:w="2185" w:type="dxa"/>
            <w:vAlign w:val="center"/>
          </w:tcPr>
          <w:p w:rsidR="00431E70" w:rsidRPr="001872EE" w:rsidRDefault="00431E70" w:rsidP="00B0626C">
            <w:pPr>
              <w:jc w:val="center"/>
              <w:rPr>
                <w:sz w:val="28"/>
                <w:szCs w:val="28"/>
                <w:lang w:val="en-US"/>
              </w:rPr>
            </w:pPr>
            <w:r>
              <w:rPr>
                <w:sz w:val="28"/>
                <w:szCs w:val="28"/>
                <w:lang w:val="en-US"/>
              </w:rPr>
              <w:t>1.1</w:t>
            </w:r>
          </w:p>
        </w:tc>
        <w:tc>
          <w:tcPr>
            <w:tcW w:w="1275" w:type="dxa"/>
            <w:vAlign w:val="center"/>
          </w:tcPr>
          <w:p w:rsidR="00431E70" w:rsidRPr="001872EE" w:rsidRDefault="00431E70" w:rsidP="00B0626C">
            <w:pPr>
              <w:jc w:val="center"/>
              <w:rPr>
                <w:sz w:val="28"/>
                <w:szCs w:val="28"/>
                <w:lang w:val="en-US"/>
              </w:rPr>
            </w:pPr>
            <w:r>
              <w:rPr>
                <w:sz w:val="28"/>
                <w:szCs w:val="28"/>
                <w:lang w:val="en-US"/>
              </w:rPr>
              <w:t>1.2</w:t>
            </w:r>
          </w:p>
        </w:tc>
        <w:tc>
          <w:tcPr>
            <w:tcW w:w="1589" w:type="dxa"/>
            <w:vAlign w:val="center"/>
          </w:tcPr>
          <w:p w:rsidR="00431E70" w:rsidRPr="001872EE" w:rsidRDefault="00431E70" w:rsidP="00B0626C">
            <w:pPr>
              <w:jc w:val="center"/>
              <w:rPr>
                <w:sz w:val="28"/>
                <w:szCs w:val="28"/>
                <w:lang w:val="en-US"/>
              </w:rPr>
            </w:pPr>
            <w:r>
              <w:rPr>
                <w:sz w:val="28"/>
                <w:szCs w:val="28"/>
                <w:lang w:val="en-US"/>
              </w:rPr>
              <w:t>1.32</w:t>
            </w:r>
          </w:p>
        </w:tc>
      </w:tr>
      <w:tr w:rsidR="00431E70" w:rsidRPr="005B7C81" w:rsidTr="00B25BBC">
        <w:trPr>
          <w:trHeight w:val="488"/>
        </w:trPr>
        <w:tc>
          <w:tcPr>
            <w:tcW w:w="720" w:type="dxa"/>
            <w:vAlign w:val="center"/>
          </w:tcPr>
          <w:p w:rsidR="00431E70" w:rsidRPr="005B7C81" w:rsidRDefault="00431E70" w:rsidP="00B0626C">
            <w:pPr>
              <w:jc w:val="center"/>
              <w:rPr>
                <w:sz w:val="28"/>
                <w:szCs w:val="28"/>
              </w:rPr>
            </w:pPr>
            <w:r>
              <w:rPr>
                <w:sz w:val="28"/>
                <w:szCs w:val="28"/>
              </w:rPr>
              <w:t>2</w:t>
            </w:r>
          </w:p>
        </w:tc>
        <w:tc>
          <w:tcPr>
            <w:tcW w:w="3951" w:type="dxa"/>
            <w:vAlign w:val="center"/>
          </w:tcPr>
          <w:p w:rsidR="00431E70" w:rsidRPr="005B7C81" w:rsidRDefault="00431E70" w:rsidP="00B0626C">
            <w:pPr>
              <w:rPr>
                <w:sz w:val="28"/>
                <w:szCs w:val="28"/>
              </w:rPr>
            </w:pPr>
            <w:r>
              <w:rPr>
                <w:sz w:val="28"/>
                <w:szCs w:val="28"/>
              </w:rPr>
              <w:t xml:space="preserve">Ткань ПВХ </w:t>
            </w:r>
            <w:r>
              <w:rPr>
                <w:sz w:val="28"/>
                <w:szCs w:val="28"/>
                <w:lang w:val="en-US"/>
              </w:rPr>
              <w:t xml:space="preserve">MEHLER </w:t>
            </w:r>
            <w:r>
              <w:rPr>
                <w:sz w:val="28"/>
                <w:szCs w:val="28"/>
              </w:rPr>
              <w:t>(Германия)</w:t>
            </w:r>
          </w:p>
        </w:tc>
        <w:tc>
          <w:tcPr>
            <w:tcW w:w="2185" w:type="dxa"/>
            <w:vAlign w:val="center"/>
          </w:tcPr>
          <w:p w:rsidR="00431E70" w:rsidRPr="005B7C81" w:rsidRDefault="00431E70" w:rsidP="00B0626C">
            <w:pPr>
              <w:jc w:val="center"/>
              <w:rPr>
                <w:sz w:val="28"/>
                <w:szCs w:val="28"/>
              </w:rPr>
            </w:pPr>
            <w:r>
              <w:rPr>
                <w:sz w:val="28"/>
                <w:szCs w:val="28"/>
              </w:rPr>
              <w:t>0,65</w:t>
            </w:r>
          </w:p>
        </w:tc>
        <w:tc>
          <w:tcPr>
            <w:tcW w:w="1275" w:type="dxa"/>
            <w:vAlign w:val="center"/>
          </w:tcPr>
          <w:p w:rsidR="00431E70" w:rsidRPr="005B7C81" w:rsidRDefault="00431E70" w:rsidP="00B0626C">
            <w:pPr>
              <w:jc w:val="center"/>
              <w:rPr>
                <w:sz w:val="28"/>
                <w:szCs w:val="28"/>
              </w:rPr>
            </w:pPr>
            <w:r>
              <w:rPr>
                <w:sz w:val="28"/>
                <w:szCs w:val="28"/>
              </w:rPr>
              <w:t>1,2</w:t>
            </w:r>
          </w:p>
        </w:tc>
        <w:tc>
          <w:tcPr>
            <w:tcW w:w="1589" w:type="dxa"/>
            <w:vAlign w:val="center"/>
          </w:tcPr>
          <w:p w:rsidR="00431E70" w:rsidRPr="001872EE" w:rsidRDefault="00431E70" w:rsidP="00B0626C">
            <w:pPr>
              <w:jc w:val="center"/>
              <w:rPr>
                <w:sz w:val="28"/>
                <w:szCs w:val="28"/>
                <w:lang w:val="en-US"/>
              </w:rPr>
            </w:pPr>
            <w:r>
              <w:rPr>
                <w:sz w:val="28"/>
                <w:szCs w:val="28"/>
                <w:lang w:val="en-US"/>
              </w:rPr>
              <w:t>0.78</w:t>
            </w:r>
          </w:p>
        </w:tc>
      </w:tr>
      <w:tr w:rsidR="00431E70" w:rsidRPr="005B7C81" w:rsidTr="00B25BBC">
        <w:trPr>
          <w:trHeight w:val="357"/>
        </w:trPr>
        <w:tc>
          <w:tcPr>
            <w:tcW w:w="4671" w:type="dxa"/>
            <w:gridSpan w:val="2"/>
            <w:tcBorders>
              <w:bottom w:val="single" w:sz="4" w:space="0" w:color="auto"/>
            </w:tcBorders>
            <w:vAlign w:val="center"/>
          </w:tcPr>
          <w:p w:rsidR="00431E70" w:rsidRPr="005B7C81" w:rsidRDefault="00431E70" w:rsidP="00B0626C">
            <w:pPr>
              <w:jc w:val="right"/>
              <w:rPr>
                <w:sz w:val="28"/>
                <w:szCs w:val="28"/>
              </w:rPr>
            </w:pPr>
            <w:r w:rsidRPr="005B7C81">
              <w:rPr>
                <w:sz w:val="28"/>
                <w:szCs w:val="28"/>
              </w:rPr>
              <w:t>Итого:</w:t>
            </w:r>
          </w:p>
        </w:tc>
        <w:tc>
          <w:tcPr>
            <w:tcW w:w="2185" w:type="dxa"/>
            <w:tcBorders>
              <w:bottom w:val="single" w:sz="4" w:space="0" w:color="auto"/>
            </w:tcBorders>
            <w:vAlign w:val="center"/>
          </w:tcPr>
          <w:p w:rsidR="00431E70" w:rsidRPr="00911589" w:rsidRDefault="00431E70" w:rsidP="00B0626C">
            <w:pPr>
              <w:jc w:val="center"/>
              <w:rPr>
                <w:sz w:val="28"/>
                <w:szCs w:val="28"/>
              </w:rPr>
            </w:pPr>
            <w:r>
              <w:rPr>
                <w:sz w:val="28"/>
                <w:szCs w:val="28"/>
              </w:rPr>
              <w:t>1,75</w:t>
            </w:r>
          </w:p>
        </w:tc>
        <w:tc>
          <w:tcPr>
            <w:tcW w:w="1275" w:type="dxa"/>
            <w:tcBorders>
              <w:bottom w:val="single" w:sz="4" w:space="0" w:color="auto"/>
            </w:tcBorders>
            <w:vAlign w:val="center"/>
          </w:tcPr>
          <w:p w:rsidR="00431E70" w:rsidRPr="005B7C81" w:rsidRDefault="00431E70" w:rsidP="00B0626C">
            <w:pPr>
              <w:jc w:val="center"/>
              <w:rPr>
                <w:sz w:val="28"/>
                <w:szCs w:val="28"/>
              </w:rPr>
            </w:pPr>
          </w:p>
        </w:tc>
        <w:tc>
          <w:tcPr>
            <w:tcW w:w="1589" w:type="dxa"/>
            <w:tcBorders>
              <w:bottom w:val="single" w:sz="4" w:space="0" w:color="auto"/>
            </w:tcBorders>
            <w:vAlign w:val="center"/>
          </w:tcPr>
          <w:p w:rsidR="00431E70" w:rsidRPr="00911589" w:rsidRDefault="00431E70" w:rsidP="00B0626C">
            <w:pPr>
              <w:jc w:val="center"/>
              <w:rPr>
                <w:sz w:val="28"/>
                <w:szCs w:val="28"/>
              </w:rPr>
            </w:pPr>
            <w:r>
              <w:rPr>
                <w:sz w:val="28"/>
                <w:szCs w:val="28"/>
              </w:rPr>
              <w:t>2,1</w:t>
            </w:r>
          </w:p>
        </w:tc>
      </w:tr>
    </w:tbl>
    <w:p w:rsidR="00823CDC" w:rsidRDefault="00823CDC" w:rsidP="00B0626C">
      <w:pPr>
        <w:ind w:left="284" w:right="367" w:firstLine="709"/>
        <w:rPr>
          <w:sz w:val="28"/>
          <w:szCs w:val="28"/>
        </w:rPr>
      </w:pPr>
    </w:p>
    <w:p w:rsidR="00823CDC" w:rsidRDefault="00823CDC" w:rsidP="00B0626C">
      <w:pPr>
        <w:ind w:left="284" w:right="367" w:firstLine="709"/>
      </w:pPr>
      <w:r>
        <w:rPr>
          <w:sz w:val="28"/>
          <w:szCs w:val="28"/>
        </w:rPr>
        <w:t>Расчетная</w:t>
      </w:r>
      <w:r w:rsidRPr="0000769C">
        <w:rPr>
          <w:sz w:val="28"/>
          <w:szCs w:val="28"/>
        </w:rPr>
        <w:t xml:space="preserve"> </w:t>
      </w:r>
      <w:r w:rsidR="00880D69">
        <w:rPr>
          <w:sz w:val="28"/>
          <w:szCs w:val="28"/>
        </w:rPr>
        <w:t>распределенная</w:t>
      </w:r>
      <w:r w:rsidRPr="0000769C">
        <w:rPr>
          <w:sz w:val="28"/>
          <w:szCs w:val="28"/>
        </w:rPr>
        <w:t xml:space="preserve"> нагрузка составляет</w:t>
      </w:r>
      <w:r>
        <w:rPr>
          <w:sz w:val="28"/>
          <w:szCs w:val="28"/>
        </w:rPr>
        <w:t>:</w:t>
      </w:r>
    </w:p>
    <w:p w:rsidR="00823CDC" w:rsidRDefault="00823CDC" w:rsidP="00B0626C">
      <w:pPr>
        <w:ind w:left="284" w:right="367" w:firstLine="709"/>
      </w:pPr>
    </w:p>
    <w:p w:rsidR="00823CDC" w:rsidRDefault="00823CDC" w:rsidP="00B0626C">
      <w:pPr>
        <w:ind w:left="284" w:right="367" w:firstLine="709"/>
      </w:pPr>
    </w:p>
    <w:p w:rsidR="00823CDC" w:rsidRDefault="00823CDC" w:rsidP="00B0626C">
      <w:pPr>
        <w:spacing w:line="360" w:lineRule="auto"/>
        <w:ind w:left="284" w:right="367" w:firstLine="709"/>
        <w:jc w:val="both"/>
        <w:rPr>
          <w:sz w:val="28"/>
          <w:szCs w:val="28"/>
        </w:rPr>
      </w:pPr>
      <w:r w:rsidRPr="00651915">
        <w:rPr>
          <w:sz w:val="28"/>
          <w:szCs w:val="28"/>
        </w:rPr>
        <w:t xml:space="preserve">                                                   </w:t>
      </w:r>
      <w:proofErr w:type="gramStart"/>
      <w:r>
        <w:rPr>
          <w:sz w:val="28"/>
          <w:szCs w:val="28"/>
          <w:lang w:val="en-US"/>
        </w:rPr>
        <w:t>q</w:t>
      </w:r>
      <w:r>
        <w:rPr>
          <w:sz w:val="28"/>
          <w:szCs w:val="28"/>
          <w:vertAlign w:val="subscript"/>
        </w:rPr>
        <w:t>п</w:t>
      </w:r>
      <w:r w:rsidRPr="00651915">
        <w:rPr>
          <w:sz w:val="28"/>
          <w:szCs w:val="28"/>
        </w:rPr>
        <w:t>=</w:t>
      </w:r>
      <w:proofErr w:type="gramEnd"/>
      <w:r>
        <w:rPr>
          <w:sz w:val="28"/>
          <w:szCs w:val="28"/>
          <w:lang w:val="en-US"/>
        </w:rPr>
        <w:t>g</w:t>
      </w:r>
      <w:r w:rsidRPr="00651915">
        <w:rPr>
          <w:sz w:val="28"/>
          <w:szCs w:val="28"/>
        </w:rPr>
        <w:t>·</w:t>
      </w:r>
      <w:r w:rsidRPr="00651915">
        <w:rPr>
          <w:sz w:val="28"/>
          <w:szCs w:val="28"/>
          <w:lang w:val="en-US"/>
        </w:rPr>
        <w:t>B</w:t>
      </w:r>
      <w:r w:rsidRPr="00651915">
        <w:rPr>
          <w:sz w:val="28"/>
          <w:szCs w:val="28"/>
        </w:rPr>
        <w:t>=</w:t>
      </w:r>
      <w:r w:rsidR="00491902">
        <w:rPr>
          <w:sz w:val="28"/>
          <w:szCs w:val="28"/>
        </w:rPr>
        <w:t>2,1</w:t>
      </w:r>
      <w:r>
        <w:rPr>
          <w:sz w:val="28"/>
          <w:szCs w:val="28"/>
        </w:rPr>
        <w:t>·</w:t>
      </w:r>
      <w:r w:rsidR="00EC5540">
        <w:rPr>
          <w:sz w:val="28"/>
          <w:szCs w:val="28"/>
        </w:rPr>
        <w:t>4</w:t>
      </w:r>
      <w:r w:rsidRPr="00651915">
        <w:rPr>
          <w:sz w:val="28"/>
          <w:szCs w:val="28"/>
        </w:rPr>
        <w:t>=</w:t>
      </w:r>
      <w:r w:rsidR="00491902">
        <w:rPr>
          <w:sz w:val="28"/>
          <w:szCs w:val="28"/>
        </w:rPr>
        <w:t>8,4</w:t>
      </w:r>
      <w:r>
        <w:rPr>
          <w:sz w:val="28"/>
          <w:szCs w:val="28"/>
        </w:rPr>
        <w:t>кг</w:t>
      </w:r>
      <w:r w:rsidRPr="00651915">
        <w:rPr>
          <w:sz w:val="28"/>
          <w:szCs w:val="28"/>
        </w:rPr>
        <w:t>/м</w:t>
      </w:r>
    </w:p>
    <w:p w:rsidR="00EC5540" w:rsidRDefault="00EC5540" w:rsidP="00B0626C">
      <w:pPr>
        <w:spacing w:line="360" w:lineRule="auto"/>
        <w:ind w:left="284" w:right="367" w:firstLine="709"/>
        <w:jc w:val="both"/>
        <w:rPr>
          <w:color w:val="000000"/>
          <w:sz w:val="27"/>
          <w:szCs w:val="27"/>
        </w:rPr>
      </w:pPr>
      <w:r>
        <w:rPr>
          <w:color w:val="000000"/>
          <w:sz w:val="27"/>
          <w:szCs w:val="27"/>
        </w:rPr>
        <w:t>Величина сил, приложенная в узлы:</w:t>
      </w:r>
    </w:p>
    <w:p w:rsidR="00EC5540" w:rsidRDefault="00EC5540" w:rsidP="00B0626C">
      <w:pPr>
        <w:spacing w:line="360" w:lineRule="auto"/>
        <w:ind w:left="284" w:right="367" w:firstLine="709"/>
        <w:jc w:val="center"/>
        <w:rPr>
          <w:sz w:val="28"/>
          <w:szCs w:val="28"/>
        </w:rPr>
      </w:pPr>
      <w:r>
        <w:rPr>
          <w:color w:val="000000"/>
          <w:sz w:val="27"/>
          <w:szCs w:val="27"/>
        </w:rPr>
        <w:t xml:space="preserve">Р = </w:t>
      </w:r>
      <w:r w:rsidR="00491902">
        <w:rPr>
          <w:sz w:val="28"/>
          <w:szCs w:val="28"/>
        </w:rPr>
        <w:t>8,4</w:t>
      </w:r>
      <w:r>
        <w:rPr>
          <w:sz w:val="28"/>
          <w:szCs w:val="28"/>
        </w:rPr>
        <w:t>·1,8</w:t>
      </w:r>
      <w:r w:rsidRPr="00651915">
        <w:rPr>
          <w:sz w:val="28"/>
          <w:szCs w:val="28"/>
        </w:rPr>
        <w:t>=</w:t>
      </w:r>
      <w:r w:rsidR="00431E70">
        <w:rPr>
          <w:sz w:val="28"/>
          <w:szCs w:val="28"/>
        </w:rPr>
        <w:t>11,79</w:t>
      </w:r>
      <w:r>
        <w:rPr>
          <w:sz w:val="28"/>
          <w:szCs w:val="28"/>
        </w:rPr>
        <w:t>кг</w:t>
      </w:r>
    </w:p>
    <w:p w:rsidR="00105943" w:rsidRDefault="00CC3EAC" w:rsidP="00B0626C">
      <w:pPr>
        <w:tabs>
          <w:tab w:val="left" w:pos="1110"/>
        </w:tabs>
        <w:spacing w:line="360" w:lineRule="auto"/>
        <w:ind w:left="284" w:right="367" w:firstLine="709"/>
        <w:jc w:val="center"/>
        <w:rPr>
          <w:sz w:val="28"/>
          <w:szCs w:val="28"/>
        </w:rPr>
      </w:pPr>
      <w:r w:rsidRPr="00E93930">
        <w:rPr>
          <w:noProof/>
        </w:rPr>
        <w:drawing>
          <wp:inline distT="0" distB="0" distL="0" distR="0">
            <wp:extent cx="5138420" cy="209740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8420" cy="2097405"/>
                    </a:xfrm>
                    <a:prstGeom prst="rect">
                      <a:avLst/>
                    </a:prstGeom>
                    <a:noFill/>
                    <a:ln>
                      <a:noFill/>
                    </a:ln>
                  </pic:spPr>
                </pic:pic>
              </a:graphicData>
            </a:graphic>
          </wp:inline>
        </w:drawing>
      </w:r>
    </w:p>
    <w:p w:rsidR="00105943" w:rsidRDefault="00105943" w:rsidP="00B0626C">
      <w:pPr>
        <w:tabs>
          <w:tab w:val="left" w:pos="1110"/>
        </w:tabs>
        <w:spacing w:line="360" w:lineRule="auto"/>
        <w:ind w:left="284" w:right="367" w:firstLine="709"/>
        <w:jc w:val="center"/>
        <w:rPr>
          <w:sz w:val="28"/>
          <w:szCs w:val="28"/>
        </w:rPr>
      </w:pPr>
      <w:r>
        <w:rPr>
          <w:sz w:val="28"/>
          <w:szCs w:val="28"/>
        </w:rPr>
        <w:t xml:space="preserve">Рисунок </w:t>
      </w:r>
      <w:r w:rsidR="00F70EFE">
        <w:rPr>
          <w:sz w:val="28"/>
          <w:szCs w:val="28"/>
        </w:rPr>
        <w:t>8</w:t>
      </w:r>
      <w:r w:rsidR="00B07B25">
        <w:rPr>
          <w:sz w:val="28"/>
          <w:szCs w:val="28"/>
        </w:rPr>
        <w:t xml:space="preserve"> – Нагрузка на н</w:t>
      </w:r>
      <w:r>
        <w:rPr>
          <w:sz w:val="28"/>
          <w:szCs w:val="28"/>
        </w:rPr>
        <w:t>ижний пояс</w:t>
      </w:r>
    </w:p>
    <w:p w:rsidR="00431E70" w:rsidRDefault="00431E70" w:rsidP="00B0626C">
      <w:pPr>
        <w:tabs>
          <w:tab w:val="left" w:pos="1110"/>
        </w:tabs>
        <w:spacing w:line="360" w:lineRule="auto"/>
        <w:ind w:left="284" w:right="367" w:firstLine="709"/>
        <w:rPr>
          <w:sz w:val="28"/>
          <w:szCs w:val="28"/>
        </w:rPr>
      </w:pPr>
      <w:r>
        <w:rPr>
          <w:sz w:val="28"/>
          <w:szCs w:val="28"/>
        </w:rPr>
        <w:t xml:space="preserve">Нагрузка </w:t>
      </w:r>
      <w:proofErr w:type="gramStart"/>
      <w:r>
        <w:rPr>
          <w:sz w:val="28"/>
          <w:szCs w:val="28"/>
        </w:rPr>
        <w:t>от  подвесного</w:t>
      </w:r>
      <w:proofErr w:type="gramEnd"/>
      <w:r>
        <w:rPr>
          <w:sz w:val="28"/>
          <w:szCs w:val="28"/>
        </w:rPr>
        <w:t xml:space="preserve"> оборудования – 1000 кг в точке подвеса.</w:t>
      </w:r>
    </w:p>
    <w:p w:rsidR="00105943" w:rsidRDefault="00CC3EAC" w:rsidP="00B0626C">
      <w:pPr>
        <w:tabs>
          <w:tab w:val="left" w:pos="1110"/>
        </w:tabs>
        <w:spacing w:line="360" w:lineRule="auto"/>
        <w:ind w:left="284" w:right="367" w:firstLine="709"/>
        <w:jc w:val="center"/>
        <w:rPr>
          <w:sz w:val="28"/>
          <w:szCs w:val="28"/>
        </w:rPr>
      </w:pPr>
      <w:r>
        <w:rPr>
          <w:noProof/>
          <w:sz w:val="28"/>
          <w:szCs w:val="28"/>
        </w:rPr>
        <w:drawing>
          <wp:inline distT="0" distB="0" distL="0" distR="0">
            <wp:extent cx="3747135" cy="17494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7135" cy="1749425"/>
                    </a:xfrm>
                    <a:prstGeom prst="rect">
                      <a:avLst/>
                    </a:prstGeom>
                    <a:noFill/>
                    <a:ln>
                      <a:noFill/>
                    </a:ln>
                  </pic:spPr>
                </pic:pic>
              </a:graphicData>
            </a:graphic>
          </wp:inline>
        </w:drawing>
      </w:r>
    </w:p>
    <w:p w:rsidR="00105943" w:rsidRDefault="00105943" w:rsidP="00B0626C">
      <w:pPr>
        <w:tabs>
          <w:tab w:val="left" w:pos="1110"/>
        </w:tabs>
        <w:spacing w:line="360" w:lineRule="auto"/>
        <w:ind w:left="284" w:right="367" w:firstLine="709"/>
        <w:jc w:val="center"/>
        <w:rPr>
          <w:sz w:val="28"/>
          <w:szCs w:val="28"/>
        </w:rPr>
      </w:pPr>
      <w:r>
        <w:rPr>
          <w:sz w:val="28"/>
          <w:szCs w:val="28"/>
        </w:rPr>
        <w:t>Рисунок</w:t>
      </w:r>
      <w:r w:rsidR="00F70EFE">
        <w:rPr>
          <w:sz w:val="28"/>
          <w:szCs w:val="28"/>
        </w:rPr>
        <w:t xml:space="preserve"> 9</w:t>
      </w:r>
      <w:r w:rsidR="00B07B25">
        <w:rPr>
          <w:sz w:val="28"/>
          <w:szCs w:val="28"/>
        </w:rPr>
        <w:t xml:space="preserve"> – Нагрузка от подвесов</w:t>
      </w:r>
    </w:p>
    <w:p w:rsidR="000338B0" w:rsidRDefault="00B07B25" w:rsidP="00D14368">
      <w:pPr>
        <w:pStyle w:val="3"/>
      </w:pPr>
      <w:bookmarkStart w:id="16" w:name="_Toc23947491"/>
      <w:r>
        <w:lastRenderedPageBreak/>
        <w:t>3</w:t>
      </w:r>
      <w:r w:rsidR="000338B0">
        <w:t>.</w:t>
      </w:r>
      <w:r w:rsidR="004F765C">
        <w:t>3</w:t>
      </w:r>
      <w:r w:rsidR="000338B0">
        <w:t xml:space="preserve">.2 </w:t>
      </w:r>
      <w:r w:rsidR="000338B0" w:rsidRPr="002E067B">
        <w:t>Снегов</w:t>
      </w:r>
      <w:r w:rsidR="000338B0">
        <w:t>ые</w:t>
      </w:r>
      <w:r w:rsidR="000338B0" w:rsidRPr="002E067B">
        <w:t xml:space="preserve"> нагрузк</w:t>
      </w:r>
      <w:r w:rsidR="000338B0">
        <w:t>и</w:t>
      </w:r>
      <w:bookmarkEnd w:id="16"/>
    </w:p>
    <w:p w:rsidR="00D14368" w:rsidRPr="00D14368" w:rsidRDefault="00D14368" w:rsidP="00D14368"/>
    <w:p w:rsidR="00350E6E" w:rsidRDefault="00350E6E" w:rsidP="00B0626C">
      <w:pPr>
        <w:spacing w:line="360" w:lineRule="auto"/>
        <w:ind w:left="284" w:right="367" w:firstLine="709"/>
        <w:jc w:val="both"/>
        <w:rPr>
          <w:sz w:val="28"/>
          <w:szCs w:val="28"/>
        </w:rPr>
      </w:pPr>
      <w:r>
        <w:rPr>
          <w:sz w:val="28"/>
          <w:szCs w:val="28"/>
        </w:rPr>
        <w:t>Н</w:t>
      </w:r>
      <w:r>
        <w:rPr>
          <w:sz w:val="28"/>
          <w:szCs w:val="28"/>
          <w:lang w:val="en-US"/>
        </w:rPr>
        <w:t>o</w:t>
      </w:r>
      <w:proofErr w:type="spellStart"/>
      <w:r>
        <w:rPr>
          <w:sz w:val="28"/>
          <w:szCs w:val="28"/>
        </w:rPr>
        <w:t>рмативн</w:t>
      </w:r>
      <w:r w:rsidR="00B07B25">
        <w:rPr>
          <w:sz w:val="28"/>
          <w:szCs w:val="28"/>
        </w:rPr>
        <w:t>ο</w:t>
      </w:r>
      <w:r>
        <w:rPr>
          <w:sz w:val="28"/>
          <w:szCs w:val="28"/>
        </w:rPr>
        <w:t>е</w:t>
      </w:r>
      <w:proofErr w:type="spellEnd"/>
      <w:r>
        <w:rPr>
          <w:sz w:val="28"/>
          <w:szCs w:val="28"/>
        </w:rPr>
        <w:t xml:space="preserve"> значение снег</w:t>
      </w:r>
      <w:r w:rsidR="00B07B25">
        <w:rPr>
          <w:sz w:val="28"/>
          <w:szCs w:val="28"/>
          <w:lang w:val="en-US"/>
        </w:rPr>
        <w:t>ο</w:t>
      </w:r>
      <w:r>
        <w:rPr>
          <w:sz w:val="28"/>
          <w:szCs w:val="28"/>
        </w:rPr>
        <w:t>в</w:t>
      </w:r>
      <w:r w:rsidR="00B07B25">
        <w:rPr>
          <w:sz w:val="28"/>
          <w:szCs w:val="28"/>
          <w:lang w:val="en-US"/>
        </w:rPr>
        <w:t>ο</w:t>
      </w:r>
      <w:r>
        <w:rPr>
          <w:sz w:val="28"/>
          <w:szCs w:val="28"/>
        </w:rPr>
        <w:t>й нагрузки на г</w:t>
      </w:r>
      <w:r w:rsidR="00B07B25">
        <w:rPr>
          <w:sz w:val="28"/>
          <w:szCs w:val="28"/>
          <w:lang w:val="en-US"/>
        </w:rPr>
        <w:t>ο</w:t>
      </w:r>
      <w:r>
        <w:rPr>
          <w:sz w:val="28"/>
          <w:szCs w:val="28"/>
        </w:rPr>
        <w:t>риз</w:t>
      </w:r>
      <w:r w:rsidR="00B07B25">
        <w:rPr>
          <w:sz w:val="28"/>
          <w:szCs w:val="28"/>
          <w:lang w:val="en-US"/>
        </w:rPr>
        <w:t>ο</w:t>
      </w:r>
      <w:proofErr w:type="spellStart"/>
      <w:r>
        <w:rPr>
          <w:sz w:val="28"/>
          <w:szCs w:val="28"/>
        </w:rPr>
        <w:t>нтальную</w:t>
      </w:r>
      <w:proofErr w:type="spellEnd"/>
      <w:r>
        <w:rPr>
          <w:sz w:val="28"/>
          <w:szCs w:val="28"/>
        </w:rPr>
        <w:t xml:space="preserve"> </w:t>
      </w:r>
      <w:proofErr w:type="spellStart"/>
      <w:r>
        <w:rPr>
          <w:sz w:val="28"/>
          <w:szCs w:val="28"/>
        </w:rPr>
        <w:t>пр</w:t>
      </w:r>
      <w:proofErr w:type="spellEnd"/>
      <w:r w:rsidR="00B07B25">
        <w:rPr>
          <w:sz w:val="28"/>
          <w:szCs w:val="28"/>
          <w:lang w:val="en-US"/>
        </w:rPr>
        <w:t>ο</w:t>
      </w:r>
      <w:proofErr w:type="spellStart"/>
      <w:r>
        <w:rPr>
          <w:sz w:val="28"/>
          <w:szCs w:val="28"/>
        </w:rPr>
        <w:t>екцию</w:t>
      </w:r>
      <w:proofErr w:type="spellEnd"/>
      <w:r>
        <w:rPr>
          <w:sz w:val="28"/>
          <w:szCs w:val="28"/>
        </w:rPr>
        <w:t xml:space="preserve"> п</w:t>
      </w:r>
      <w:r w:rsidR="00B07B25">
        <w:rPr>
          <w:sz w:val="28"/>
          <w:szCs w:val="28"/>
          <w:lang w:val="en-US"/>
        </w:rPr>
        <w:t>ο</w:t>
      </w:r>
      <w:proofErr w:type="spellStart"/>
      <w:r>
        <w:rPr>
          <w:sz w:val="28"/>
          <w:szCs w:val="28"/>
        </w:rPr>
        <w:t>крытия</w:t>
      </w:r>
      <w:proofErr w:type="spellEnd"/>
      <w:r>
        <w:rPr>
          <w:sz w:val="28"/>
          <w:szCs w:val="28"/>
        </w:rPr>
        <w:t xml:space="preserve"> следует </w:t>
      </w:r>
      <w:r w:rsidR="00B07B25">
        <w:rPr>
          <w:sz w:val="28"/>
          <w:szCs w:val="28"/>
          <w:lang w:val="en-US"/>
        </w:rPr>
        <w:t>ο</w:t>
      </w:r>
      <w:proofErr w:type="spellStart"/>
      <w:r>
        <w:rPr>
          <w:sz w:val="28"/>
          <w:szCs w:val="28"/>
        </w:rPr>
        <w:t>пределять</w:t>
      </w:r>
      <w:proofErr w:type="spellEnd"/>
      <w:r>
        <w:rPr>
          <w:sz w:val="28"/>
          <w:szCs w:val="28"/>
        </w:rPr>
        <w:t xml:space="preserve"> п</w:t>
      </w:r>
      <w:r w:rsidR="00B07B25">
        <w:rPr>
          <w:sz w:val="28"/>
          <w:szCs w:val="28"/>
          <w:lang w:val="en-US"/>
        </w:rPr>
        <w:t>ο</w:t>
      </w:r>
      <w:r>
        <w:rPr>
          <w:sz w:val="28"/>
          <w:szCs w:val="28"/>
        </w:rPr>
        <w:t xml:space="preserve"> ф</w:t>
      </w:r>
      <w:r w:rsidR="00B07B25">
        <w:rPr>
          <w:sz w:val="28"/>
          <w:szCs w:val="28"/>
          <w:lang w:val="en-US"/>
        </w:rPr>
        <w:t>ο</w:t>
      </w:r>
      <w:proofErr w:type="spellStart"/>
      <w:r w:rsidRPr="00651915">
        <w:rPr>
          <w:sz w:val="28"/>
          <w:szCs w:val="28"/>
        </w:rPr>
        <w:t>рмуле</w:t>
      </w:r>
      <w:proofErr w:type="spellEnd"/>
      <w:r>
        <w:rPr>
          <w:sz w:val="28"/>
          <w:szCs w:val="28"/>
        </w:rPr>
        <w:t>:</w:t>
      </w:r>
    </w:p>
    <w:p w:rsidR="00E63EC7" w:rsidRDefault="00E63EC7" w:rsidP="00B0626C">
      <w:pPr>
        <w:spacing w:line="360" w:lineRule="auto"/>
        <w:ind w:left="284" w:right="367"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t</m:t>
              </m:r>
            </m:sub>
          </m:sSub>
          <m:r>
            <w:rPr>
              <w:rFonts w:ascii="Cambria Math" w:hAnsi="Cambria Math"/>
              <w:sz w:val="28"/>
              <w:szCs w:val="28"/>
            </w:rPr>
            <m:t>×μ×</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g</m:t>
              </m:r>
            </m:sub>
          </m:sSub>
        </m:oMath>
      </m:oMathPara>
    </w:p>
    <w:p w:rsidR="00105943" w:rsidRPr="00742A02" w:rsidRDefault="00105943" w:rsidP="00B0626C">
      <w:pPr>
        <w:spacing w:line="360" w:lineRule="auto"/>
        <w:ind w:left="284" w:right="367" w:firstLine="709"/>
        <w:jc w:val="center"/>
        <w:rPr>
          <w:sz w:val="28"/>
          <w:szCs w:val="28"/>
        </w:rPr>
      </w:pPr>
    </w:p>
    <w:p w:rsidR="00350E6E" w:rsidRPr="004F6A9E" w:rsidRDefault="00350E6E" w:rsidP="00B0626C">
      <w:pPr>
        <w:spacing w:line="360" w:lineRule="auto"/>
        <w:ind w:left="284" w:right="367" w:firstLine="709"/>
        <w:jc w:val="both"/>
        <w:rPr>
          <w:iCs/>
          <w:sz w:val="28"/>
          <w:szCs w:val="28"/>
        </w:rPr>
      </w:pPr>
      <w:r w:rsidRPr="00651915">
        <w:rPr>
          <w:sz w:val="28"/>
          <w:szCs w:val="28"/>
        </w:rPr>
        <w:t xml:space="preserve">Где </w:t>
      </w:r>
      <w:proofErr w:type="spellStart"/>
      <w:r w:rsidRPr="004F6A9E">
        <w:rPr>
          <w:iCs/>
          <w:sz w:val="28"/>
          <w:szCs w:val="28"/>
        </w:rPr>
        <w:t>с</w:t>
      </w:r>
      <w:r w:rsidRPr="004F6A9E">
        <w:rPr>
          <w:iCs/>
          <w:sz w:val="28"/>
          <w:szCs w:val="28"/>
          <w:vertAlign w:val="subscript"/>
        </w:rPr>
        <w:t>e</w:t>
      </w:r>
      <w:proofErr w:type="spellEnd"/>
      <w:r w:rsidRPr="004F6A9E">
        <w:rPr>
          <w:i/>
          <w:iCs/>
          <w:sz w:val="28"/>
          <w:szCs w:val="28"/>
        </w:rPr>
        <w:t xml:space="preserve"> </w:t>
      </w:r>
      <w:r>
        <w:rPr>
          <w:sz w:val="28"/>
          <w:szCs w:val="28"/>
        </w:rPr>
        <w:t>– к</w:t>
      </w:r>
      <w:r w:rsidR="00B07B25">
        <w:rPr>
          <w:sz w:val="28"/>
          <w:szCs w:val="28"/>
          <w:lang w:val="en-US"/>
        </w:rPr>
        <w:t>ο</w:t>
      </w:r>
      <w:proofErr w:type="spellStart"/>
      <w:r>
        <w:rPr>
          <w:sz w:val="28"/>
          <w:szCs w:val="28"/>
        </w:rPr>
        <w:t>эффициент</w:t>
      </w:r>
      <w:proofErr w:type="spellEnd"/>
      <w:r>
        <w:rPr>
          <w:sz w:val="28"/>
          <w:szCs w:val="28"/>
        </w:rPr>
        <w:t xml:space="preserve">, учитывающий </w:t>
      </w:r>
      <w:proofErr w:type="spellStart"/>
      <w:r>
        <w:rPr>
          <w:sz w:val="28"/>
          <w:szCs w:val="28"/>
        </w:rPr>
        <w:t>сн</w:t>
      </w:r>
      <w:proofErr w:type="spellEnd"/>
      <w:r w:rsidR="00B07B25">
        <w:rPr>
          <w:sz w:val="28"/>
          <w:szCs w:val="28"/>
          <w:lang w:val="en-US"/>
        </w:rPr>
        <w:t>ο</w:t>
      </w:r>
      <w:r>
        <w:rPr>
          <w:sz w:val="28"/>
          <w:szCs w:val="28"/>
        </w:rPr>
        <w:t>с снега с п</w:t>
      </w:r>
      <w:r w:rsidR="00B07B25">
        <w:rPr>
          <w:sz w:val="28"/>
          <w:szCs w:val="28"/>
          <w:lang w:val="en-US"/>
        </w:rPr>
        <w:t>ο</w:t>
      </w:r>
      <w:proofErr w:type="spellStart"/>
      <w:r>
        <w:rPr>
          <w:sz w:val="28"/>
          <w:szCs w:val="28"/>
        </w:rPr>
        <w:t>крытий</w:t>
      </w:r>
      <w:proofErr w:type="spellEnd"/>
      <w:r>
        <w:rPr>
          <w:sz w:val="28"/>
          <w:szCs w:val="28"/>
        </w:rPr>
        <w:t xml:space="preserve"> зданий п</w:t>
      </w:r>
      <w:r w:rsidR="00B07B25">
        <w:rPr>
          <w:sz w:val="28"/>
          <w:szCs w:val="28"/>
          <w:lang w:val="en-US"/>
        </w:rPr>
        <w:t>ο</w:t>
      </w:r>
      <w:r>
        <w:rPr>
          <w:sz w:val="28"/>
          <w:szCs w:val="28"/>
        </w:rPr>
        <w:t>д действием ветра или иных факт</w:t>
      </w:r>
      <w:r w:rsidR="00B07B25">
        <w:rPr>
          <w:sz w:val="28"/>
          <w:szCs w:val="28"/>
          <w:lang w:val="en-US"/>
        </w:rPr>
        <w:t>ο</w:t>
      </w:r>
      <w:r>
        <w:rPr>
          <w:sz w:val="28"/>
          <w:szCs w:val="28"/>
        </w:rPr>
        <w:t>р</w:t>
      </w:r>
      <w:r w:rsidR="00B07B25">
        <w:rPr>
          <w:sz w:val="28"/>
          <w:szCs w:val="28"/>
          <w:lang w:val="en-US"/>
        </w:rPr>
        <w:t>ο</w:t>
      </w:r>
      <w:r>
        <w:rPr>
          <w:sz w:val="28"/>
          <w:szCs w:val="28"/>
        </w:rPr>
        <w:t>в, принимаемый в с</w:t>
      </w:r>
      <w:proofErr w:type="spellStart"/>
      <w:r w:rsidR="00B07B25">
        <w:rPr>
          <w:sz w:val="28"/>
          <w:szCs w:val="28"/>
          <w:lang w:val="en-US"/>
        </w:rPr>
        <w:t>οο</w:t>
      </w:r>
      <w:r w:rsidR="00043916">
        <w:rPr>
          <w:sz w:val="28"/>
          <w:szCs w:val="28"/>
        </w:rPr>
        <w:t>тветствии</w:t>
      </w:r>
      <w:proofErr w:type="spellEnd"/>
      <w:r w:rsidR="00043916">
        <w:rPr>
          <w:sz w:val="28"/>
          <w:szCs w:val="28"/>
        </w:rPr>
        <w:t xml:space="preserve"> с 10.5 [1</w:t>
      </w:r>
      <w:r w:rsidRPr="004F6A9E">
        <w:rPr>
          <w:sz w:val="28"/>
          <w:szCs w:val="28"/>
        </w:rPr>
        <w:t xml:space="preserve">]; </w:t>
      </w:r>
    </w:p>
    <w:p w:rsidR="00350E6E" w:rsidRPr="00651915" w:rsidRDefault="00350E6E" w:rsidP="00B0626C">
      <w:pPr>
        <w:spacing w:line="360" w:lineRule="auto"/>
        <w:ind w:left="284" w:right="367" w:firstLine="709"/>
        <w:jc w:val="both"/>
        <w:rPr>
          <w:sz w:val="28"/>
          <w:szCs w:val="28"/>
        </w:rPr>
      </w:pPr>
      <w:proofErr w:type="spellStart"/>
      <w:proofErr w:type="gramStart"/>
      <w:r w:rsidRPr="00651915">
        <w:rPr>
          <w:rStyle w:val="apple-converted-space"/>
          <w:color w:val="2D2D2D"/>
          <w:spacing w:val="2"/>
          <w:sz w:val="28"/>
          <w:szCs w:val="28"/>
          <w:shd w:val="clear" w:color="auto" w:fill="FFFFFF"/>
          <w:lang w:val="en-US"/>
        </w:rPr>
        <w:t>c</w:t>
      </w:r>
      <w:r w:rsidRPr="00651915">
        <w:rPr>
          <w:rStyle w:val="apple-converted-space"/>
          <w:color w:val="2D2D2D"/>
          <w:spacing w:val="2"/>
          <w:sz w:val="28"/>
          <w:szCs w:val="28"/>
          <w:shd w:val="clear" w:color="auto" w:fill="FFFFFF"/>
          <w:vertAlign w:val="subscript"/>
          <w:lang w:val="en-US"/>
        </w:rPr>
        <w:t>t</w:t>
      </w:r>
      <w:proofErr w:type="spellEnd"/>
      <w:proofErr w:type="gramEnd"/>
      <w:r w:rsidRPr="00651915">
        <w:rPr>
          <w:rStyle w:val="apple-converted-space"/>
          <w:color w:val="2D2D2D"/>
          <w:spacing w:val="2"/>
          <w:sz w:val="28"/>
          <w:szCs w:val="28"/>
          <w:shd w:val="clear" w:color="auto" w:fill="FFFFFF"/>
          <w:vertAlign w:val="subscript"/>
        </w:rPr>
        <w:t xml:space="preserve"> </w:t>
      </w:r>
      <w:r>
        <w:rPr>
          <w:sz w:val="28"/>
          <w:szCs w:val="28"/>
        </w:rPr>
        <w:t>- термический к</w:t>
      </w:r>
      <w:r w:rsidR="00B07B25">
        <w:rPr>
          <w:sz w:val="28"/>
          <w:szCs w:val="28"/>
          <w:lang w:val="en-US"/>
        </w:rPr>
        <w:t>ο</w:t>
      </w:r>
      <w:proofErr w:type="spellStart"/>
      <w:r w:rsidRPr="00651915">
        <w:rPr>
          <w:sz w:val="28"/>
          <w:szCs w:val="28"/>
        </w:rPr>
        <w:t>эффициент</w:t>
      </w:r>
      <w:proofErr w:type="spellEnd"/>
      <w:r w:rsidRPr="00651915">
        <w:rPr>
          <w:sz w:val="28"/>
          <w:szCs w:val="28"/>
        </w:rPr>
        <w:t>, принимаемый 0,8;</w:t>
      </w:r>
    </w:p>
    <w:p w:rsidR="00350E6E" w:rsidRPr="00651915" w:rsidRDefault="00350E6E" w:rsidP="00B0626C">
      <w:pPr>
        <w:spacing w:line="360" w:lineRule="auto"/>
        <w:ind w:left="284" w:right="367" w:firstLine="709"/>
        <w:jc w:val="both"/>
        <w:rPr>
          <w:sz w:val="28"/>
          <w:szCs w:val="28"/>
        </w:rPr>
      </w:pPr>
      <w:r w:rsidRPr="00651915">
        <w:rPr>
          <w:rStyle w:val="apple-converted-space"/>
          <w:color w:val="2D2D2D"/>
          <w:spacing w:val="2"/>
          <w:sz w:val="28"/>
          <w:szCs w:val="28"/>
          <w:shd w:val="clear" w:color="auto" w:fill="FFFFFF"/>
        </w:rPr>
        <w:t xml:space="preserve">µ </w:t>
      </w:r>
      <w:r>
        <w:rPr>
          <w:sz w:val="28"/>
          <w:szCs w:val="28"/>
        </w:rPr>
        <w:t>- к</w:t>
      </w:r>
      <w:r w:rsidR="00B07B25">
        <w:rPr>
          <w:sz w:val="28"/>
          <w:szCs w:val="28"/>
          <w:lang w:val="en-US"/>
        </w:rPr>
        <w:t>ο</w:t>
      </w:r>
      <w:proofErr w:type="spellStart"/>
      <w:r>
        <w:rPr>
          <w:sz w:val="28"/>
          <w:szCs w:val="28"/>
        </w:rPr>
        <w:t>эффициент</w:t>
      </w:r>
      <w:proofErr w:type="spellEnd"/>
      <w:r>
        <w:rPr>
          <w:sz w:val="28"/>
          <w:szCs w:val="28"/>
        </w:rPr>
        <w:t xml:space="preserve"> </w:t>
      </w:r>
      <w:proofErr w:type="spellStart"/>
      <w:r>
        <w:rPr>
          <w:sz w:val="28"/>
          <w:szCs w:val="28"/>
        </w:rPr>
        <w:t>перех</w:t>
      </w:r>
      <w:proofErr w:type="spellEnd"/>
      <w:r w:rsidR="00B07B25">
        <w:rPr>
          <w:sz w:val="28"/>
          <w:szCs w:val="28"/>
          <w:lang w:val="en-US"/>
        </w:rPr>
        <w:t>ο</w:t>
      </w:r>
      <w:r>
        <w:rPr>
          <w:sz w:val="28"/>
          <w:szCs w:val="28"/>
        </w:rPr>
        <w:t xml:space="preserve">да </w:t>
      </w:r>
      <w:proofErr w:type="spellStart"/>
      <w:r w:rsidR="00B07B25">
        <w:rPr>
          <w:sz w:val="28"/>
          <w:szCs w:val="28"/>
        </w:rPr>
        <w:t>ο</w:t>
      </w:r>
      <w:r>
        <w:rPr>
          <w:sz w:val="28"/>
          <w:szCs w:val="28"/>
        </w:rPr>
        <w:t>т</w:t>
      </w:r>
      <w:proofErr w:type="spellEnd"/>
      <w:r>
        <w:rPr>
          <w:sz w:val="28"/>
          <w:szCs w:val="28"/>
        </w:rPr>
        <w:t xml:space="preserve"> веса снег</w:t>
      </w:r>
      <w:r w:rsidR="00B07B25">
        <w:rPr>
          <w:sz w:val="28"/>
          <w:szCs w:val="28"/>
          <w:lang w:val="en-US"/>
        </w:rPr>
        <w:t>ο</w:t>
      </w:r>
      <w:proofErr w:type="spellStart"/>
      <w:r>
        <w:rPr>
          <w:sz w:val="28"/>
          <w:szCs w:val="28"/>
        </w:rPr>
        <w:t>в</w:t>
      </w:r>
      <w:r w:rsidR="00B07B25">
        <w:rPr>
          <w:sz w:val="28"/>
          <w:szCs w:val="28"/>
        </w:rPr>
        <w:t>ο</w:t>
      </w:r>
      <w:r>
        <w:rPr>
          <w:sz w:val="28"/>
          <w:szCs w:val="28"/>
        </w:rPr>
        <w:t>г</w:t>
      </w:r>
      <w:proofErr w:type="spellEnd"/>
      <w:r w:rsidR="00B07B25">
        <w:rPr>
          <w:sz w:val="28"/>
          <w:szCs w:val="28"/>
          <w:lang w:val="en-US"/>
        </w:rPr>
        <w:t>ο</w:t>
      </w:r>
      <w:r>
        <w:rPr>
          <w:sz w:val="28"/>
          <w:szCs w:val="28"/>
        </w:rPr>
        <w:t xml:space="preserve"> п</w:t>
      </w:r>
      <w:r w:rsidR="00B07B25">
        <w:rPr>
          <w:sz w:val="28"/>
          <w:szCs w:val="28"/>
          <w:lang w:val="en-US"/>
        </w:rPr>
        <w:t>ο</w:t>
      </w:r>
      <w:proofErr w:type="spellStart"/>
      <w:r>
        <w:rPr>
          <w:sz w:val="28"/>
          <w:szCs w:val="28"/>
        </w:rPr>
        <w:t>кр</w:t>
      </w:r>
      <w:r w:rsidR="00B07B25">
        <w:rPr>
          <w:sz w:val="28"/>
          <w:szCs w:val="28"/>
        </w:rPr>
        <w:t>ο</w:t>
      </w:r>
      <w:r>
        <w:rPr>
          <w:sz w:val="28"/>
          <w:szCs w:val="28"/>
        </w:rPr>
        <w:t>ва</w:t>
      </w:r>
      <w:proofErr w:type="spellEnd"/>
      <w:r>
        <w:rPr>
          <w:sz w:val="28"/>
          <w:szCs w:val="28"/>
        </w:rPr>
        <w:t xml:space="preserve"> земли к снег</w:t>
      </w:r>
      <w:r w:rsidR="00B07B25">
        <w:rPr>
          <w:sz w:val="28"/>
          <w:szCs w:val="28"/>
          <w:lang w:val="en-US"/>
        </w:rPr>
        <w:t>ο</w:t>
      </w:r>
      <w:r>
        <w:rPr>
          <w:sz w:val="28"/>
          <w:szCs w:val="28"/>
        </w:rPr>
        <w:t>в</w:t>
      </w:r>
      <w:r w:rsidR="00B07B25">
        <w:rPr>
          <w:sz w:val="28"/>
          <w:szCs w:val="28"/>
          <w:lang w:val="en-US"/>
        </w:rPr>
        <w:t>ο</w:t>
      </w:r>
      <w:r w:rsidRPr="00651915">
        <w:rPr>
          <w:sz w:val="28"/>
          <w:szCs w:val="28"/>
        </w:rPr>
        <w:t xml:space="preserve">й нагрузке на </w:t>
      </w:r>
      <w:proofErr w:type="spellStart"/>
      <w:r w:rsidRPr="00651915">
        <w:rPr>
          <w:sz w:val="28"/>
          <w:szCs w:val="28"/>
        </w:rPr>
        <w:t>п</w:t>
      </w:r>
      <w:r w:rsidR="00B07B25">
        <w:rPr>
          <w:sz w:val="28"/>
          <w:szCs w:val="28"/>
        </w:rPr>
        <w:t>ο</w:t>
      </w:r>
      <w:r w:rsidRPr="00651915">
        <w:rPr>
          <w:sz w:val="28"/>
          <w:szCs w:val="28"/>
        </w:rPr>
        <w:t>крытие</w:t>
      </w:r>
      <w:proofErr w:type="spellEnd"/>
      <w:r w:rsidRPr="00651915">
        <w:rPr>
          <w:sz w:val="28"/>
          <w:szCs w:val="28"/>
        </w:rPr>
        <w:t>;</w:t>
      </w:r>
    </w:p>
    <w:p w:rsidR="00350E6E" w:rsidRPr="00651915" w:rsidRDefault="00350E6E" w:rsidP="00B0626C">
      <w:pPr>
        <w:spacing w:line="360" w:lineRule="auto"/>
        <w:ind w:left="284" w:right="367" w:firstLine="709"/>
        <w:jc w:val="both"/>
        <w:rPr>
          <w:sz w:val="28"/>
          <w:szCs w:val="28"/>
        </w:rPr>
      </w:pPr>
      <w:r w:rsidRPr="00651915">
        <w:rPr>
          <w:rStyle w:val="apple-converted-space"/>
          <w:color w:val="2D2D2D"/>
          <w:spacing w:val="2"/>
          <w:sz w:val="28"/>
          <w:szCs w:val="28"/>
          <w:shd w:val="clear" w:color="auto" w:fill="FFFFFF"/>
          <w:lang w:val="en-US"/>
        </w:rPr>
        <w:t>S</w:t>
      </w:r>
      <w:r w:rsidRPr="00651915">
        <w:rPr>
          <w:rStyle w:val="apple-converted-space"/>
          <w:color w:val="2D2D2D"/>
          <w:spacing w:val="2"/>
          <w:sz w:val="28"/>
          <w:szCs w:val="28"/>
          <w:shd w:val="clear" w:color="auto" w:fill="FFFFFF"/>
          <w:vertAlign w:val="subscript"/>
          <w:lang w:val="en-US"/>
        </w:rPr>
        <w:t>g</w:t>
      </w:r>
      <w:r w:rsidRPr="00651915">
        <w:rPr>
          <w:rStyle w:val="apple-converted-space"/>
          <w:color w:val="2D2D2D"/>
          <w:spacing w:val="2"/>
          <w:sz w:val="28"/>
          <w:szCs w:val="28"/>
          <w:shd w:val="clear" w:color="auto" w:fill="FFFFFF"/>
          <w:vertAlign w:val="subscript"/>
        </w:rPr>
        <w:t xml:space="preserve"> </w:t>
      </w:r>
      <w:r>
        <w:rPr>
          <w:sz w:val="28"/>
          <w:szCs w:val="28"/>
        </w:rPr>
        <w:t>- вес снег</w:t>
      </w:r>
      <w:r w:rsidR="00B07B25">
        <w:rPr>
          <w:sz w:val="28"/>
          <w:szCs w:val="28"/>
          <w:lang w:val="en-US"/>
        </w:rPr>
        <w:t>ο</w:t>
      </w:r>
      <w:proofErr w:type="spellStart"/>
      <w:r>
        <w:rPr>
          <w:sz w:val="28"/>
          <w:szCs w:val="28"/>
        </w:rPr>
        <w:t>в</w:t>
      </w:r>
      <w:r w:rsidR="00B07B25">
        <w:rPr>
          <w:sz w:val="28"/>
          <w:szCs w:val="28"/>
        </w:rPr>
        <w:t>ο</w:t>
      </w:r>
      <w:r>
        <w:rPr>
          <w:sz w:val="28"/>
          <w:szCs w:val="28"/>
        </w:rPr>
        <w:t>г</w:t>
      </w:r>
      <w:r w:rsidR="00B07B25">
        <w:rPr>
          <w:sz w:val="28"/>
          <w:szCs w:val="28"/>
        </w:rPr>
        <w:t>ο</w:t>
      </w:r>
      <w:proofErr w:type="spellEnd"/>
      <w:r>
        <w:rPr>
          <w:sz w:val="28"/>
          <w:szCs w:val="28"/>
        </w:rPr>
        <w:t xml:space="preserve"> </w:t>
      </w:r>
      <w:proofErr w:type="spellStart"/>
      <w:r>
        <w:rPr>
          <w:sz w:val="28"/>
          <w:szCs w:val="28"/>
        </w:rPr>
        <w:t>п</w:t>
      </w:r>
      <w:r w:rsidR="00B07B25">
        <w:rPr>
          <w:sz w:val="28"/>
          <w:szCs w:val="28"/>
        </w:rPr>
        <w:t>ο</w:t>
      </w:r>
      <w:r>
        <w:rPr>
          <w:sz w:val="28"/>
          <w:szCs w:val="28"/>
        </w:rPr>
        <w:t>кр</w:t>
      </w:r>
      <w:proofErr w:type="spellEnd"/>
      <w:r w:rsidR="00B07B25">
        <w:rPr>
          <w:sz w:val="28"/>
          <w:szCs w:val="28"/>
          <w:lang w:val="en-US"/>
        </w:rPr>
        <w:t>ο</w:t>
      </w:r>
      <w:proofErr w:type="spellStart"/>
      <w:r w:rsidRPr="00651915">
        <w:rPr>
          <w:sz w:val="28"/>
          <w:szCs w:val="28"/>
        </w:rPr>
        <w:t>ва</w:t>
      </w:r>
      <w:proofErr w:type="spellEnd"/>
      <w:r w:rsidRPr="00651915">
        <w:rPr>
          <w:sz w:val="28"/>
          <w:szCs w:val="28"/>
        </w:rPr>
        <w:t xml:space="preserve"> на 1 м</w:t>
      </w:r>
      <w:r w:rsidRPr="00651915">
        <w:rPr>
          <w:sz w:val="28"/>
          <w:szCs w:val="28"/>
          <w:vertAlign w:val="superscript"/>
        </w:rPr>
        <w:t>2</w:t>
      </w:r>
      <w:r>
        <w:rPr>
          <w:sz w:val="28"/>
          <w:szCs w:val="28"/>
        </w:rPr>
        <w:t xml:space="preserve"> г</w:t>
      </w:r>
      <w:r w:rsidR="00B07B25">
        <w:rPr>
          <w:sz w:val="28"/>
          <w:szCs w:val="28"/>
          <w:lang w:val="en-US"/>
        </w:rPr>
        <w:t>ο</w:t>
      </w:r>
      <w:r>
        <w:rPr>
          <w:sz w:val="28"/>
          <w:szCs w:val="28"/>
        </w:rPr>
        <w:t>риз</w:t>
      </w:r>
      <w:r w:rsidR="00B07B25">
        <w:rPr>
          <w:sz w:val="28"/>
          <w:szCs w:val="28"/>
          <w:lang w:val="en-US"/>
        </w:rPr>
        <w:t>ο</w:t>
      </w:r>
      <w:proofErr w:type="spellStart"/>
      <w:r>
        <w:rPr>
          <w:sz w:val="28"/>
          <w:szCs w:val="28"/>
        </w:rPr>
        <w:t>нтальн</w:t>
      </w:r>
      <w:r w:rsidR="00B07B25">
        <w:rPr>
          <w:sz w:val="28"/>
          <w:szCs w:val="28"/>
        </w:rPr>
        <w:t>ο</w:t>
      </w:r>
      <w:r>
        <w:rPr>
          <w:sz w:val="28"/>
          <w:szCs w:val="28"/>
        </w:rPr>
        <w:t>й</w:t>
      </w:r>
      <w:proofErr w:type="spellEnd"/>
      <w:r>
        <w:rPr>
          <w:sz w:val="28"/>
          <w:szCs w:val="28"/>
        </w:rPr>
        <w:t xml:space="preserve"> п</w:t>
      </w:r>
      <w:r w:rsidR="00B07B25">
        <w:rPr>
          <w:sz w:val="28"/>
          <w:szCs w:val="28"/>
          <w:lang w:val="en-US"/>
        </w:rPr>
        <w:t>ο</w:t>
      </w:r>
      <w:proofErr w:type="spellStart"/>
      <w:r>
        <w:rPr>
          <w:sz w:val="28"/>
          <w:szCs w:val="28"/>
        </w:rPr>
        <w:t>верхн</w:t>
      </w:r>
      <w:proofErr w:type="spellEnd"/>
      <w:r w:rsidR="00B07B25">
        <w:rPr>
          <w:sz w:val="28"/>
          <w:szCs w:val="28"/>
          <w:lang w:val="en-US"/>
        </w:rPr>
        <w:t>ο</w:t>
      </w:r>
      <w:proofErr w:type="spellStart"/>
      <w:r>
        <w:rPr>
          <w:sz w:val="28"/>
          <w:szCs w:val="28"/>
        </w:rPr>
        <w:t>сти</w:t>
      </w:r>
      <w:proofErr w:type="spellEnd"/>
      <w:r>
        <w:rPr>
          <w:sz w:val="28"/>
          <w:szCs w:val="28"/>
        </w:rPr>
        <w:t xml:space="preserve"> земли, принимаемый п</w:t>
      </w:r>
      <w:r w:rsidR="00B07B25">
        <w:rPr>
          <w:sz w:val="28"/>
          <w:szCs w:val="28"/>
          <w:lang w:val="en-US"/>
        </w:rPr>
        <w:t>ο</w:t>
      </w:r>
      <w:r>
        <w:rPr>
          <w:sz w:val="28"/>
          <w:szCs w:val="28"/>
        </w:rPr>
        <w:t xml:space="preserve"> таблице 10.1 [1] в зависим</w:t>
      </w:r>
      <w:r w:rsidR="00B07B25">
        <w:rPr>
          <w:sz w:val="28"/>
          <w:szCs w:val="28"/>
          <w:lang w:val="en-US"/>
        </w:rPr>
        <w:t>ο</w:t>
      </w:r>
      <w:proofErr w:type="spellStart"/>
      <w:r>
        <w:rPr>
          <w:sz w:val="28"/>
          <w:szCs w:val="28"/>
        </w:rPr>
        <w:t>сти</w:t>
      </w:r>
      <w:proofErr w:type="spellEnd"/>
      <w:r>
        <w:rPr>
          <w:sz w:val="28"/>
          <w:szCs w:val="28"/>
        </w:rPr>
        <w:t xml:space="preserve"> </w:t>
      </w:r>
      <w:proofErr w:type="spellStart"/>
      <w:r w:rsidR="00B07B25">
        <w:rPr>
          <w:sz w:val="28"/>
          <w:szCs w:val="28"/>
        </w:rPr>
        <w:t>ο</w:t>
      </w:r>
      <w:r>
        <w:rPr>
          <w:sz w:val="28"/>
          <w:szCs w:val="28"/>
        </w:rPr>
        <w:t>т</w:t>
      </w:r>
      <w:proofErr w:type="spellEnd"/>
      <w:r>
        <w:rPr>
          <w:sz w:val="28"/>
          <w:szCs w:val="28"/>
        </w:rPr>
        <w:t xml:space="preserve"> снег</w:t>
      </w:r>
      <w:r w:rsidR="00B07B25">
        <w:rPr>
          <w:sz w:val="28"/>
          <w:szCs w:val="28"/>
          <w:lang w:val="en-US"/>
        </w:rPr>
        <w:t>ο</w:t>
      </w:r>
      <w:proofErr w:type="spellStart"/>
      <w:r>
        <w:rPr>
          <w:sz w:val="28"/>
          <w:szCs w:val="28"/>
        </w:rPr>
        <w:t>в</w:t>
      </w:r>
      <w:r w:rsidR="00B07B25">
        <w:rPr>
          <w:sz w:val="28"/>
          <w:szCs w:val="28"/>
        </w:rPr>
        <w:t>ο</w:t>
      </w:r>
      <w:r>
        <w:rPr>
          <w:sz w:val="28"/>
          <w:szCs w:val="28"/>
        </w:rPr>
        <w:t>г</w:t>
      </w:r>
      <w:proofErr w:type="spellEnd"/>
      <w:r w:rsidR="00B07B25">
        <w:rPr>
          <w:sz w:val="28"/>
          <w:szCs w:val="28"/>
          <w:lang w:val="en-US"/>
        </w:rPr>
        <w:t>ο</w:t>
      </w:r>
      <w:r>
        <w:rPr>
          <w:sz w:val="28"/>
          <w:szCs w:val="28"/>
        </w:rPr>
        <w:t xml:space="preserve"> п</w:t>
      </w:r>
      <w:r w:rsidR="00B07B25">
        <w:rPr>
          <w:sz w:val="28"/>
          <w:szCs w:val="28"/>
          <w:lang w:val="en-US"/>
        </w:rPr>
        <w:t>ο</w:t>
      </w:r>
      <w:proofErr w:type="spellStart"/>
      <w:r>
        <w:rPr>
          <w:sz w:val="28"/>
          <w:szCs w:val="28"/>
        </w:rPr>
        <w:t>кр</w:t>
      </w:r>
      <w:proofErr w:type="spellEnd"/>
      <w:r w:rsidR="00B07B25">
        <w:rPr>
          <w:sz w:val="28"/>
          <w:szCs w:val="28"/>
          <w:lang w:val="en-US"/>
        </w:rPr>
        <w:t>ο</w:t>
      </w:r>
      <w:proofErr w:type="spellStart"/>
      <w:r w:rsidRPr="00651915">
        <w:rPr>
          <w:sz w:val="28"/>
          <w:szCs w:val="28"/>
        </w:rPr>
        <w:t>ва</w:t>
      </w:r>
      <w:proofErr w:type="spellEnd"/>
      <w:r w:rsidRPr="00651915">
        <w:rPr>
          <w:sz w:val="28"/>
          <w:szCs w:val="28"/>
        </w:rPr>
        <w:t>.</w:t>
      </w:r>
    </w:p>
    <w:p w:rsidR="00350E6E" w:rsidRPr="00651915" w:rsidRDefault="00350E6E" w:rsidP="00B0626C">
      <w:pPr>
        <w:spacing w:line="360" w:lineRule="auto"/>
        <w:ind w:left="284" w:right="367" w:firstLine="709"/>
        <w:jc w:val="both"/>
        <w:rPr>
          <w:sz w:val="28"/>
          <w:szCs w:val="28"/>
        </w:rPr>
      </w:pPr>
      <w:r w:rsidRPr="00651915">
        <w:rPr>
          <w:rStyle w:val="apple-converted-space"/>
          <w:color w:val="2D2D2D"/>
          <w:spacing w:val="2"/>
          <w:sz w:val="28"/>
          <w:szCs w:val="28"/>
          <w:shd w:val="clear" w:color="auto" w:fill="FFFFFF"/>
        </w:rPr>
        <w:t>µ -</w:t>
      </w:r>
      <w:r>
        <w:rPr>
          <w:color w:val="2D2D2D"/>
          <w:spacing w:val="2"/>
          <w:sz w:val="28"/>
          <w:szCs w:val="28"/>
          <w:shd w:val="clear" w:color="auto" w:fill="FFFFFF"/>
        </w:rPr>
        <w:t xml:space="preserve"> Схемы распределения снег</w:t>
      </w:r>
      <w:r w:rsidR="00B07B25">
        <w:rPr>
          <w:color w:val="2D2D2D"/>
          <w:spacing w:val="2"/>
          <w:sz w:val="28"/>
          <w:szCs w:val="28"/>
          <w:shd w:val="clear" w:color="auto" w:fill="FFFFFF"/>
          <w:lang w:val="en-US"/>
        </w:rPr>
        <w:t>ο</w:t>
      </w:r>
      <w:r>
        <w:rPr>
          <w:color w:val="2D2D2D"/>
          <w:spacing w:val="2"/>
          <w:sz w:val="28"/>
          <w:szCs w:val="28"/>
          <w:shd w:val="clear" w:color="auto" w:fill="FFFFFF"/>
        </w:rPr>
        <w:t>в</w:t>
      </w:r>
      <w:r w:rsidR="00B07B25">
        <w:rPr>
          <w:color w:val="2D2D2D"/>
          <w:spacing w:val="2"/>
          <w:sz w:val="28"/>
          <w:szCs w:val="28"/>
          <w:shd w:val="clear" w:color="auto" w:fill="FFFFFF"/>
          <w:lang w:val="en-US"/>
        </w:rPr>
        <w:t>ο</w:t>
      </w:r>
      <w:r>
        <w:rPr>
          <w:color w:val="2D2D2D"/>
          <w:spacing w:val="2"/>
          <w:sz w:val="28"/>
          <w:szCs w:val="28"/>
          <w:shd w:val="clear" w:color="auto" w:fill="FFFFFF"/>
        </w:rPr>
        <w:t>й нагрузки и значения к</w:t>
      </w:r>
      <w:r w:rsidR="00B07B25">
        <w:rPr>
          <w:color w:val="2D2D2D"/>
          <w:spacing w:val="2"/>
          <w:sz w:val="28"/>
          <w:szCs w:val="28"/>
          <w:shd w:val="clear" w:color="auto" w:fill="FFFFFF"/>
          <w:lang w:val="en-US"/>
        </w:rPr>
        <w:t>ο</w:t>
      </w:r>
      <w:proofErr w:type="spellStart"/>
      <w:r w:rsidRPr="00651915">
        <w:rPr>
          <w:color w:val="2D2D2D"/>
          <w:spacing w:val="2"/>
          <w:sz w:val="28"/>
          <w:szCs w:val="28"/>
          <w:shd w:val="clear" w:color="auto" w:fill="FFFFFF"/>
        </w:rPr>
        <w:t>эффициента</w:t>
      </w:r>
      <w:proofErr w:type="spellEnd"/>
      <w:r w:rsidRPr="00651915">
        <w:rPr>
          <w:rStyle w:val="apple-converted-space"/>
          <w:color w:val="2D2D2D"/>
          <w:spacing w:val="2"/>
          <w:sz w:val="28"/>
          <w:szCs w:val="28"/>
          <w:shd w:val="clear" w:color="auto" w:fill="FFFFFF"/>
        </w:rPr>
        <w:t> </w:t>
      </w:r>
      <w:r w:rsidR="00CC3EAC">
        <w:rPr>
          <w:noProof/>
        </w:rPr>
        <mc:AlternateContent>
          <mc:Choice Requires="wps">
            <w:drawing>
              <wp:inline distT="0" distB="0" distL="0" distR="0">
                <wp:extent cx="127635" cy="159385"/>
                <wp:effectExtent l="0" t="0" r="0" b="0"/>
                <wp:docPr id="40" name="AutoShape 1" descr="СП 20.13330.2011 Нагрузки и воздействия. Актуализированная редакция СНиП 2.01.07-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6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2721E3" id="AutoShape 1" o:spid="_x0000_s1026" alt="СП 20.13330.2011 Нагрузки и воздействия. Актуализированная редакция СНиП 2.01.07-85*" style="width:10.0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" filled="f" stroked="f">
                <o:lock v:ext="edit" aspectratio="t"/>
                <w10:anchorlock/>
              </v:rect>
            </w:pict>
          </mc:Fallback>
        </mc:AlternateContent>
      </w:r>
      <w:r w:rsidRPr="00651915">
        <w:rPr>
          <w:rStyle w:val="apple-converted-space"/>
          <w:color w:val="2D2D2D"/>
          <w:spacing w:val="2"/>
          <w:sz w:val="28"/>
          <w:szCs w:val="28"/>
          <w:shd w:val="clear" w:color="auto" w:fill="FFFFFF"/>
        </w:rPr>
        <w:t> </w:t>
      </w:r>
      <w:r>
        <w:rPr>
          <w:color w:val="2D2D2D"/>
          <w:spacing w:val="2"/>
          <w:sz w:val="28"/>
          <w:szCs w:val="28"/>
          <w:shd w:val="clear" w:color="auto" w:fill="FFFFFF"/>
        </w:rPr>
        <w:t>для п</w:t>
      </w:r>
      <w:r w:rsidR="00B07B25">
        <w:rPr>
          <w:color w:val="2D2D2D"/>
          <w:spacing w:val="2"/>
          <w:sz w:val="28"/>
          <w:szCs w:val="28"/>
          <w:shd w:val="clear" w:color="auto" w:fill="FFFFFF"/>
          <w:lang w:val="en-US"/>
        </w:rPr>
        <w:t>ο</w:t>
      </w:r>
      <w:proofErr w:type="spellStart"/>
      <w:r w:rsidRPr="00651915">
        <w:rPr>
          <w:color w:val="2D2D2D"/>
          <w:spacing w:val="2"/>
          <w:sz w:val="28"/>
          <w:szCs w:val="28"/>
          <w:shd w:val="clear" w:color="auto" w:fill="FFFFFF"/>
        </w:rPr>
        <w:t>крытий</w:t>
      </w:r>
      <w:proofErr w:type="spellEnd"/>
      <w:r w:rsidRPr="00651915">
        <w:rPr>
          <w:color w:val="2D2D2D"/>
          <w:spacing w:val="2"/>
          <w:sz w:val="28"/>
          <w:szCs w:val="28"/>
          <w:shd w:val="clear" w:color="auto" w:fill="FFFFFF"/>
        </w:rPr>
        <w:t xml:space="preserve">, имеющих </w:t>
      </w:r>
      <w:proofErr w:type="spellStart"/>
      <w:r w:rsidRPr="00651915">
        <w:rPr>
          <w:color w:val="2D2D2D"/>
          <w:spacing w:val="2"/>
          <w:sz w:val="28"/>
          <w:szCs w:val="28"/>
          <w:shd w:val="clear" w:color="auto" w:fill="FFFFFF"/>
        </w:rPr>
        <w:t>наиб</w:t>
      </w:r>
      <w:r w:rsidR="00B07B25">
        <w:rPr>
          <w:color w:val="2D2D2D"/>
          <w:spacing w:val="2"/>
          <w:sz w:val="28"/>
          <w:szCs w:val="28"/>
          <w:shd w:val="clear" w:color="auto" w:fill="FFFFFF"/>
        </w:rPr>
        <w:t>ο</w:t>
      </w:r>
      <w:r w:rsidRPr="00651915">
        <w:rPr>
          <w:color w:val="2D2D2D"/>
          <w:spacing w:val="2"/>
          <w:sz w:val="28"/>
          <w:szCs w:val="28"/>
          <w:shd w:val="clear" w:color="auto" w:fill="FFFFFF"/>
        </w:rPr>
        <w:t>льший</w:t>
      </w:r>
      <w:proofErr w:type="spellEnd"/>
      <w:r w:rsidRPr="00651915">
        <w:rPr>
          <w:color w:val="2D2D2D"/>
          <w:spacing w:val="2"/>
          <w:sz w:val="28"/>
          <w:szCs w:val="28"/>
          <w:shd w:val="clear" w:color="auto" w:fill="FFFFFF"/>
        </w:rPr>
        <w:t xml:space="preserve"> </w:t>
      </w:r>
      <w:r>
        <w:rPr>
          <w:color w:val="2D2D2D"/>
          <w:spacing w:val="2"/>
          <w:sz w:val="28"/>
          <w:szCs w:val="28"/>
          <w:shd w:val="clear" w:color="auto" w:fill="FFFFFF"/>
        </w:rPr>
        <w:t>характерный размер в плане не б</w:t>
      </w:r>
      <w:r w:rsidR="00B07B25">
        <w:rPr>
          <w:color w:val="2D2D2D"/>
          <w:spacing w:val="2"/>
          <w:sz w:val="28"/>
          <w:szCs w:val="28"/>
          <w:shd w:val="clear" w:color="auto" w:fill="FFFFFF"/>
          <w:lang w:val="en-US"/>
        </w:rPr>
        <w:t>ο</w:t>
      </w:r>
      <w:r w:rsidRPr="00651915">
        <w:rPr>
          <w:color w:val="2D2D2D"/>
          <w:spacing w:val="2"/>
          <w:sz w:val="28"/>
          <w:szCs w:val="28"/>
          <w:shd w:val="clear" w:color="auto" w:fill="FFFFFF"/>
        </w:rPr>
        <w:t>ле</w:t>
      </w:r>
      <w:r>
        <w:rPr>
          <w:color w:val="2D2D2D"/>
          <w:spacing w:val="2"/>
          <w:sz w:val="28"/>
          <w:szCs w:val="28"/>
          <w:shd w:val="clear" w:color="auto" w:fill="FFFFFF"/>
        </w:rPr>
        <w:t>е 100 м, следует принимать в с</w:t>
      </w:r>
      <w:proofErr w:type="spellStart"/>
      <w:r w:rsidR="00B07B25">
        <w:rPr>
          <w:color w:val="2D2D2D"/>
          <w:spacing w:val="2"/>
          <w:sz w:val="28"/>
          <w:szCs w:val="28"/>
          <w:shd w:val="clear" w:color="auto" w:fill="FFFFFF"/>
          <w:lang w:val="en-US"/>
        </w:rPr>
        <w:t>οο</w:t>
      </w:r>
      <w:r>
        <w:rPr>
          <w:color w:val="2D2D2D"/>
          <w:spacing w:val="2"/>
          <w:sz w:val="28"/>
          <w:szCs w:val="28"/>
          <w:shd w:val="clear" w:color="auto" w:fill="FFFFFF"/>
        </w:rPr>
        <w:t>тветствии</w:t>
      </w:r>
      <w:proofErr w:type="spellEnd"/>
      <w:r>
        <w:rPr>
          <w:color w:val="2D2D2D"/>
          <w:spacing w:val="2"/>
          <w:sz w:val="28"/>
          <w:szCs w:val="28"/>
          <w:shd w:val="clear" w:color="auto" w:fill="FFFFFF"/>
        </w:rPr>
        <w:t xml:space="preserve"> с </w:t>
      </w:r>
      <w:proofErr w:type="spellStart"/>
      <w:r>
        <w:rPr>
          <w:color w:val="2D2D2D"/>
          <w:spacing w:val="2"/>
          <w:sz w:val="28"/>
          <w:szCs w:val="28"/>
          <w:shd w:val="clear" w:color="auto" w:fill="FFFFFF"/>
        </w:rPr>
        <w:t>прил</w:t>
      </w:r>
      <w:proofErr w:type="spellEnd"/>
      <w:r w:rsidR="00B07B25">
        <w:rPr>
          <w:color w:val="2D2D2D"/>
          <w:spacing w:val="2"/>
          <w:sz w:val="28"/>
          <w:szCs w:val="28"/>
          <w:shd w:val="clear" w:color="auto" w:fill="FFFFFF"/>
          <w:lang w:val="en-US"/>
        </w:rPr>
        <w:t>ο</w:t>
      </w:r>
      <w:proofErr w:type="spellStart"/>
      <w:r w:rsidRPr="00651915">
        <w:rPr>
          <w:color w:val="2D2D2D"/>
          <w:spacing w:val="2"/>
          <w:sz w:val="28"/>
          <w:szCs w:val="28"/>
          <w:shd w:val="clear" w:color="auto" w:fill="FFFFFF"/>
        </w:rPr>
        <w:t>жением</w:t>
      </w:r>
      <w:proofErr w:type="spellEnd"/>
      <w:r w:rsidRPr="00651915">
        <w:rPr>
          <w:color w:val="2D2D2D"/>
          <w:spacing w:val="2"/>
          <w:sz w:val="28"/>
          <w:szCs w:val="28"/>
          <w:shd w:val="clear" w:color="auto" w:fill="FFFFFF"/>
        </w:rPr>
        <w:t xml:space="preserve"> Г [1]</w:t>
      </w:r>
      <w:r>
        <w:rPr>
          <w:color w:val="2D2D2D"/>
          <w:spacing w:val="2"/>
          <w:sz w:val="28"/>
          <w:szCs w:val="28"/>
          <w:shd w:val="clear" w:color="auto" w:fill="FFFFFF"/>
        </w:rPr>
        <w:t>. (Рис. 4)</w:t>
      </w:r>
    </w:p>
    <w:p w:rsidR="00350E6E" w:rsidRPr="00651915" w:rsidRDefault="00350E6E" w:rsidP="00B0626C">
      <w:pPr>
        <w:spacing w:line="360" w:lineRule="auto"/>
        <w:ind w:left="284" w:right="367" w:firstLine="709"/>
        <w:jc w:val="both"/>
        <w:rPr>
          <w:sz w:val="28"/>
          <w:szCs w:val="28"/>
        </w:rPr>
      </w:pPr>
      <w:r w:rsidRPr="00651915">
        <w:rPr>
          <w:sz w:val="28"/>
          <w:szCs w:val="28"/>
        </w:rPr>
        <w:t>Для зданий</w:t>
      </w:r>
      <w:r w:rsidR="00A83A72">
        <w:rPr>
          <w:sz w:val="28"/>
          <w:szCs w:val="28"/>
        </w:rPr>
        <w:t xml:space="preserve"> с </w:t>
      </w:r>
      <w:proofErr w:type="spellStart"/>
      <w:r w:rsidR="00B07B25">
        <w:rPr>
          <w:sz w:val="28"/>
          <w:szCs w:val="28"/>
        </w:rPr>
        <w:t>ο</w:t>
      </w:r>
      <w:r w:rsidR="00A83A72">
        <w:rPr>
          <w:sz w:val="28"/>
          <w:szCs w:val="28"/>
        </w:rPr>
        <w:t>дн</w:t>
      </w:r>
      <w:r w:rsidR="00B07B25">
        <w:rPr>
          <w:sz w:val="28"/>
          <w:szCs w:val="28"/>
        </w:rPr>
        <w:t>ο</w:t>
      </w:r>
      <w:r w:rsidR="00A83A72">
        <w:rPr>
          <w:sz w:val="28"/>
          <w:szCs w:val="28"/>
        </w:rPr>
        <w:t>скатными</w:t>
      </w:r>
      <w:proofErr w:type="spellEnd"/>
      <w:r w:rsidR="00A83A72">
        <w:rPr>
          <w:sz w:val="28"/>
          <w:szCs w:val="28"/>
        </w:rPr>
        <w:t xml:space="preserve"> и двускатными п</w:t>
      </w:r>
      <w:r w:rsidR="00B07B25">
        <w:rPr>
          <w:sz w:val="28"/>
          <w:szCs w:val="28"/>
          <w:lang w:val="en-US"/>
        </w:rPr>
        <w:t>ο</w:t>
      </w:r>
      <w:proofErr w:type="spellStart"/>
      <w:r w:rsidR="00A83A72">
        <w:rPr>
          <w:sz w:val="28"/>
          <w:szCs w:val="28"/>
        </w:rPr>
        <w:t>крытиями</w:t>
      </w:r>
      <w:proofErr w:type="spellEnd"/>
      <w:r w:rsidR="00A83A72">
        <w:rPr>
          <w:sz w:val="28"/>
          <w:szCs w:val="28"/>
        </w:rPr>
        <w:t xml:space="preserve"> (</w:t>
      </w:r>
      <w:proofErr w:type="spellStart"/>
      <w:r w:rsidR="00A83A72">
        <w:rPr>
          <w:sz w:val="28"/>
          <w:szCs w:val="28"/>
        </w:rPr>
        <w:t>рисун</w:t>
      </w:r>
      <w:r w:rsidR="00B07B25">
        <w:rPr>
          <w:sz w:val="28"/>
          <w:szCs w:val="28"/>
        </w:rPr>
        <w:t>ο</w:t>
      </w:r>
      <w:r w:rsidR="00A83A72">
        <w:rPr>
          <w:sz w:val="28"/>
          <w:szCs w:val="28"/>
        </w:rPr>
        <w:t>к</w:t>
      </w:r>
      <w:proofErr w:type="spellEnd"/>
      <w:r w:rsidR="00A83A72">
        <w:rPr>
          <w:sz w:val="28"/>
          <w:szCs w:val="28"/>
        </w:rPr>
        <w:t xml:space="preserve"> </w:t>
      </w:r>
      <w:r w:rsidR="00714400">
        <w:rPr>
          <w:sz w:val="28"/>
          <w:szCs w:val="28"/>
        </w:rPr>
        <w:t>15</w:t>
      </w:r>
      <w:r w:rsidR="00A83A72">
        <w:rPr>
          <w:sz w:val="28"/>
          <w:szCs w:val="28"/>
        </w:rPr>
        <w:t>) к</w:t>
      </w:r>
      <w:r w:rsidR="00B07B25">
        <w:rPr>
          <w:sz w:val="28"/>
          <w:szCs w:val="28"/>
          <w:lang w:val="en-US"/>
        </w:rPr>
        <w:t>ο</w:t>
      </w:r>
      <w:proofErr w:type="spellStart"/>
      <w:r w:rsidRPr="00651915">
        <w:rPr>
          <w:sz w:val="28"/>
          <w:szCs w:val="28"/>
        </w:rPr>
        <w:t>эффициент</w:t>
      </w:r>
      <w:proofErr w:type="spellEnd"/>
      <w:r w:rsidRPr="00651915">
        <w:rPr>
          <w:sz w:val="28"/>
          <w:szCs w:val="28"/>
        </w:rPr>
        <w:t xml:space="preserve"> </w:t>
      </w:r>
      <w:r w:rsidRPr="00651915">
        <w:rPr>
          <w:rStyle w:val="apple-converted-space"/>
          <w:color w:val="2D2D2D"/>
          <w:spacing w:val="2"/>
          <w:sz w:val="28"/>
          <w:szCs w:val="28"/>
          <w:shd w:val="clear" w:color="auto" w:fill="FFFFFF"/>
        </w:rPr>
        <w:t>µ</w:t>
      </w:r>
      <w:r w:rsidR="00A83A72">
        <w:rPr>
          <w:sz w:val="28"/>
          <w:szCs w:val="28"/>
        </w:rPr>
        <w:t xml:space="preserve"> </w:t>
      </w:r>
      <w:r w:rsidR="00B07B25">
        <w:rPr>
          <w:sz w:val="28"/>
          <w:szCs w:val="28"/>
          <w:lang w:val="en-US"/>
        </w:rPr>
        <w:t>ο</w:t>
      </w:r>
      <w:proofErr w:type="spellStart"/>
      <w:r w:rsidR="00A83A72">
        <w:rPr>
          <w:sz w:val="28"/>
          <w:szCs w:val="28"/>
        </w:rPr>
        <w:t>пределяется</w:t>
      </w:r>
      <w:proofErr w:type="spellEnd"/>
      <w:r w:rsidR="00A83A72">
        <w:rPr>
          <w:sz w:val="28"/>
          <w:szCs w:val="28"/>
        </w:rPr>
        <w:t xml:space="preserve"> п</w:t>
      </w:r>
      <w:r w:rsidR="00B07B25">
        <w:rPr>
          <w:sz w:val="28"/>
          <w:szCs w:val="28"/>
          <w:lang w:val="en-US"/>
        </w:rPr>
        <w:t>ο</w:t>
      </w:r>
      <w:r w:rsidRPr="00651915">
        <w:rPr>
          <w:sz w:val="28"/>
          <w:szCs w:val="28"/>
        </w:rPr>
        <w:t xml:space="preserve"> таблице Г.1. [1]</w:t>
      </w:r>
      <w:r w:rsidR="00074CF9">
        <w:rPr>
          <w:sz w:val="28"/>
          <w:szCs w:val="28"/>
        </w:rPr>
        <w:t>.</w:t>
      </w:r>
    </w:p>
    <w:p w:rsidR="00350E6E" w:rsidRPr="00651915" w:rsidRDefault="00CC3EAC" w:rsidP="00B0626C">
      <w:pPr>
        <w:spacing w:line="360" w:lineRule="auto"/>
        <w:ind w:left="284" w:right="367" w:firstLine="709"/>
        <w:jc w:val="center"/>
        <w:rPr>
          <w:sz w:val="28"/>
          <w:szCs w:val="28"/>
        </w:rPr>
      </w:pPr>
      <w:r w:rsidRPr="00C25B77">
        <w:rPr>
          <w:noProof/>
        </w:rPr>
        <w:drawing>
          <wp:inline distT="0" distB="0" distL="0" distR="0">
            <wp:extent cx="4870450" cy="200787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0450" cy="2007870"/>
                    </a:xfrm>
                    <a:prstGeom prst="rect">
                      <a:avLst/>
                    </a:prstGeom>
                    <a:noFill/>
                    <a:ln>
                      <a:noFill/>
                    </a:ln>
                  </pic:spPr>
                </pic:pic>
              </a:graphicData>
            </a:graphic>
          </wp:inline>
        </w:drawing>
      </w:r>
    </w:p>
    <w:p w:rsidR="00350E6E" w:rsidRDefault="00714400" w:rsidP="00B0626C">
      <w:pPr>
        <w:spacing w:line="360" w:lineRule="auto"/>
        <w:ind w:left="284" w:right="367" w:firstLine="709"/>
        <w:jc w:val="center"/>
        <w:rPr>
          <w:sz w:val="28"/>
          <w:szCs w:val="28"/>
        </w:rPr>
      </w:pPr>
      <w:r>
        <w:rPr>
          <w:sz w:val="28"/>
          <w:szCs w:val="28"/>
        </w:rPr>
        <w:t>Рисунок</w:t>
      </w:r>
      <w:r w:rsidR="00350E6E" w:rsidRPr="00697F37">
        <w:rPr>
          <w:sz w:val="28"/>
          <w:szCs w:val="28"/>
        </w:rPr>
        <w:t xml:space="preserve"> </w:t>
      </w:r>
      <w:r w:rsidR="00F70EFE">
        <w:rPr>
          <w:sz w:val="28"/>
          <w:szCs w:val="28"/>
        </w:rPr>
        <w:t>10- Расчетные значения</w:t>
      </w:r>
      <w:r w:rsidR="00350E6E" w:rsidRPr="00697F37">
        <w:rPr>
          <w:sz w:val="28"/>
          <w:szCs w:val="28"/>
        </w:rPr>
        <w:t xml:space="preserve"> </w:t>
      </w:r>
    </w:p>
    <w:p w:rsidR="00572380" w:rsidRPr="00697F37" w:rsidRDefault="00572380" w:rsidP="00B0626C">
      <w:pPr>
        <w:spacing w:line="360" w:lineRule="auto"/>
        <w:ind w:left="284" w:right="367" w:firstLine="709"/>
        <w:jc w:val="center"/>
        <w:rPr>
          <w:sz w:val="28"/>
          <w:szCs w:val="28"/>
        </w:rPr>
      </w:pPr>
    </w:p>
    <w:p w:rsidR="0045299E" w:rsidRDefault="0045299E"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pPr>
    </w:p>
    <w:p w:rsidR="0045299E" w:rsidRDefault="0045299E"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b/>
          <w:sz w:val="40"/>
        </w:rPr>
      </w:pPr>
      <w:r>
        <w:rPr>
          <w:b/>
          <w:sz w:val="40"/>
        </w:rPr>
        <w:t>СНЕГ</w:t>
      </w:r>
    </w:p>
    <w:p w:rsidR="0045299E" w:rsidRDefault="0045299E"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b/>
          <w:sz w:val="20"/>
        </w:rPr>
      </w:pPr>
      <w:r>
        <w:rPr>
          <w:b/>
          <w:sz w:val="20"/>
        </w:rPr>
        <w:t>Расчет выполнен по нормам проектирования "СП 20.13330.2011"</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84"/>
        <w:gridCol w:w="2994"/>
        <w:gridCol w:w="2995"/>
      </w:tblGrid>
      <w:tr w:rsidR="0045299E" w:rsidTr="0045299E">
        <w:trPr>
          <w:jc w:val="center"/>
        </w:trPr>
        <w:tc>
          <w:tcPr>
            <w:tcW w:w="3084"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20"/>
              </w:rPr>
            </w:pPr>
            <w:r>
              <w:rPr>
                <w:b/>
                <w:sz w:val="20"/>
              </w:rPr>
              <w:t>Параметр</w:t>
            </w:r>
          </w:p>
        </w:tc>
        <w:tc>
          <w:tcPr>
            <w:tcW w:w="2994"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20"/>
              </w:rPr>
            </w:pPr>
            <w:r>
              <w:rPr>
                <w:b/>
                <w:sz w:val="20"/>
              </w:rPr>
              <w:t>Значение</w:t>
            </w:r>
          </w:p>
        </w:tc>
        <w:tc>
          <w:tcPr>
            <w:tcW w:w="2995"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20"/>
              </w:rPr>
            </w:pPr>
            <w:r>
              <w:rPr>
                <w:b/>
                <w:sz w:val="20"/>
              </w:rPr>
              <w:t>Единицы измерения</w:t>
            </w:r>
          </w:p>
        </w:tc>
      </w:tr>
      <w:tr w:rsidR="0045299E" w:rsidTr="0045299E">
        <w:tblPrEx>
          <w:tblBorders>
            <w:insideV w:val="none" w:sz="0" w:space="0" w:color="auto"/>
          </w:tblBorders>
          <w:tblCellMar>
            <w:left w:w="10" w:type="dxa"/>
            <w:right w:w="10" w:type="dxa"/>
          </w:tblCellMar>
        </w:tblPrEx>
        <w:trPr>
          <w:jc w:val="center"/>
        </w:trPr>
        <w:tc>
          <w:tcPr>
            <w:tcW w:w="9073" w:type="dxa"/>
            <w:gridSpan w:val="3"/>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20"/>
              </w:rPr>
            </w:pPr>
            <w:r>
              <w:rPr>
                <w:b/>
                <w:sz w:val="20"/>
              </w:rPr>
              <w:t>Местность</w:t>
            </w:r>
          </w:p>
        </w:tc>
      </w:tr>
      <w:tr w:rsidR="0045299E" w:rsidTr="0045299E">
        <w:tblPrEx>
          <w:tblBorders>
            <w:insideH w:val="single" w:sz="4" w:space="0" w:color="auto"/>
          </w:tblBorders>
          <w:tblCellMar>
            <w:left w:w="10" w:type="dxa"/>
            <w:right w:w="10" w:type="dxa"/>
          </w:tblCellMar>
        </w:tblPrEx>
        <w:trPr>
          <w:jc w:val="center"/>
        </w:trPr>
        <w:tc>
          <w:tcPr>
            <w:tcW w:w="3084"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Нормативное значение снеговой нагрузки</w:t>
            </w:r>
          </w:p>
        </w:tc>
        <w:tc>
          <w:tcPr>
            <w:tcW w:w="2994"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0,15</w:t>
            </w:r>
          </w:p>
        </w:tc>
        <w:tc>
          <w:tcPr>
            <w:tcW w:w="2995"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Т/м</w:t>
            </w:r>
            <w:r>
              <w:rPr>
                <w:position w:val="5"/>
                <w:sz w:val="20"/>
              </w:rPr>
              <w:t>2</w:t>
            </w:r>
          </w:p>
        </w:tc>
      </w:tr>
      <w:tr w:rsidR="0045299E" w:rsidTr="0045299E">
        <w:tblPrEx>
          <w:tblBorders>
            <w:insideH w:val="single" w:sz="4" w:space="0" w:color="auto"/>
          </w:tblBorders>
          <w:tblCellMar>
            <w:left w:w="10" w:type="dxa"/>
            <w:right w:w="10" w:type="dxa"/>
          </w:tblCellMar>
        </w:tblPrEx>
        <w:trPr>
          <w:jc w:val="center"/>
        </w:trPr>
        <w:tc>
          <w:tcPr>
            <w:tcW w:w="3084"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lastRenderedPageBreak/>
              <w:t>Тип местности</w:t>
            </w:r>
          </w:p>
        </w:tc>
        <w:tc>
          <w:tcPr>
            <w:tcW w:w="2994"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B - Городские территории, лесные массивы и другие местности, равномерно покрытые препятствиями высотой более 10 м</w:t>
            </w:r>
          </w:p>
        </w:tc>
        <w:tc>
          <w:tcPr>
            <w:tcW w:w="2995"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45299E" w:rsidTr="0045299E">
        <w:tblPrEx>
          <w:tblBorders>
            <w:insideH w:val="single" w:sz="4" w:space="0" w:color="auto"/>
          </w:tblBorders>
          <w:tblCellMar>
            <w:left w:w="10" w:type="dxa"/>
            <w:right w:w="10" w:type="dxa"/>
          </w:tblCellMar>
        </w:tblPrEx>
        <w:trPr>
          <w:jc w:val="center"/>
        </w:trPr>
        <w:tc>
          <w:tcPr>
            <w:tcW w:w="3084"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Средняя скорость ветра зимой</w:t>
            </w:r>
          </w:p>
        </w:tc>
        <w:tc>
          <w:tcPr>
            <w:tcW w:w="2994"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5</w:t>
            </w:r>
          </w:p>
        </w:tc>
        <w:tc>
          <w:tcPr>
            <w:tcW w:w="2995"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м/сек</w:t>
            </w:r>
          </w:p>
        </w:tc>
      </w:tr>
      <w:tr w:rsidR="0045299E" w:rsidTr="0045299E">
        <w:tblPrEx>
          <w:tblBorders>
            <w:insideH w:val="single" w:sz="4" w:space="0" w:color="auto"/>
          </w:tblBorders>
          <w:tblCellMar>
            <w:left w:w="10" w:type="dxa"/>
            <w:right w:w="10" w:type="dxa"/>
          </w:tblCellMar>
        </w:tblPrEx>
        <w:trPr>
          <w:jc w:val="center"/>
        </w:trPr>
        <w:tc>
          <w:tcPr>
            <w:tcW w:w="3084"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Средняя температура января</w:t>
            </w:r>
          </w:p>
        </w:tc>
        <w:tc>
          <w:tcPr>
            <w:tcW w:w="2994"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-35</w:t>
            </w:r>
          </w:p>
        </w:tc>
        <w:tc>
          <w:tcPr>
            <w:tcW w:w="2995"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°C</w:t>
            </w:r>
          </w:p>
        </w:tc>
      </w:tr>
      <w:tr w:rsidR="0045299E" w:rsidTr="0045299E">
        <w:tblPrEx>
          <w:tblBorders>
            <w:insideH w:val="single" w:sz="4" w:space="0" w:color="auto"/>
            <w:insideV w:val="none" w:sz="0" w:space="0" w:color="auto"/>
          </w:tblBorders>
          <w:tblCellMar>
            <w:left w:w="10" w:type="dxa"/>
            <w:right w:w="10" w:type="dxa"/>
          </w:tblCellMar>
        </w:tblPrEx>
        <w:trPr>
          <w:jc w:val="center"/>
        </w:trPr>
        <w:tc>
          <w:tcPr>
            <w:tcW w:w="9073" w:type="dxa"/>
            <w:gridSpan w:val="3"/>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20"/>
              </w:rPr>
            </w:pPr>
            <w:r>
              <w:rPr>
                <w:b/>
                <w:sz w:val="20"/>
              </w:rPr>
              <w:t>Здание</w:t>
            </w:r>
          </w:p>
        </w:tc>
      </w:tr>
      <w:tr w:rsidR="0045299E" w:rsidTr="0045299E">
        <w:tblPrEx>
          <w:tblBorders>
            <w:insideH w:val="single" w:sz="4" w:space="0" w:color="auto"/>
            <w:insideV w:val="none" w:sz="0" w:space="0" w:color="auto"/>
          </w:tblBorders>
          <w:tblCellMar>
            <w:left w:w="10" w:type="dxa"/>
            <w:right w:w="10" w:type="dxa"/>
          </w:tblCellMar>
        </w:tblPrEx>
        <w:trPr>
          <w:jc w:val="center"/>
        </w:trPr>
        <w:tc>
          <w:tcPr>
            <w:tcW w:w="9073" w:type="dxa"/>
            <w:gridSpan w:val="3"/>
            <w:tcBorders>
              <w:top w:val="single" w:sz="4" w:space="0" w:color="auto"/>
              <w:left w:val="single" w:sz="4" w:space="0" w:color="auto"/>
              <w:bottom w:val="single" w:sz="4" w:space="0" w:color="auto"/>
              <w:right w:val="single" w:sz="4" w:space="0" w:color="auto"/>
            </w:tcBorders>
          </w:tcPr>
          <w:p w:rsidR="0045299E" w:rsidRDefault="00CC3EAC"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sz w:val="20"/>
              </w:rPr>
            </w:pPr>
            <w:r>
              <w:rPr>
                <w:b/>
                <w:noProof/>
                <w:sz w:val="20"/>
              </w:rPr>
              <w:drawing>
                <wp:inline distT="0" distB="0" distL="0" distR="0">
                  <wp:extent cx="1699895" cy="6362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9895" cy="636270"/>
                          </a:xfrm>
                          <a:prstGeom prst="rect">
                            <a:avLst/>
                          </a:prstGeom>
                          <a:noFill/>
                          <a:ln>
                            <a:noFill/>
                          </a:ln>
                        </pic:spPr>
                      </pic:pic>
                    </a:graphicData>
                  </a:graphic>
                </wp:inline>
              </w:drawing>
            </w:r>
          </w:p>
        </w:tc>
      </w:tr>
      <w:tr w:rsidR="0045299E" w:rsidTr="0045299E">
        <w:tblPrEx>
          <w:tblBorders>
            <w:insideH w:val="single" w:sz="4" w:space="0" w:color="auto"/>
          </w:tblBorders>
          <w:tblCellMar>
            <w:left w:w="10" w:type="dxa"/>
            <w:right w:w="10" w:type="dxa"/>
          </w:tblCellMar>
        </w:tblPrEx>
        <w:trPr>
          <w:jc w:val="center"/>
        </w:trPr>
        <w:tc>
          <w:tcPr>
            <w:tcW w:w="3084"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Высота здания H</w:t>
            </w:r>
          </w:p>
        </w:tc>
        <w:tc>
          <w:tcPr>
            <w:tcW w:w="2994" w:type="dxa"/>
            <w:tcBorders>
              <w:top w:val="single" w:sz="4" w:space="0" w:color="auto"/>
              <w:left w:val="single" w:sz="4" w:space="0" w:color="auto"/>
              <w:bottom w:val="single" w:sz="4" w:space="0" w:color="auto"/>
              <w:right w:val="single" w:sz="4" w:space="0" w:color="auto"/>
            </w:tcBorders>
          </w:tcPr>
          <w:p w:rsidR="0045299E" w:rsidRPr="00E63EC7" w:rsidRDefault="00E63EC7"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lang w:val="en-US"/>
              </w:rPr>
              <w:t>14</w:t>
            </w:r>
            <w:r>
              <w:rPr>
                <w:sz w:val="20"/>
              </w:rPr>
              <w:t>,43</w:t>
            </w:r>
          </w:p>
        </w:tc>
        <w:tc>
          <w:tcPr>
            <w:tcW w:w="2995"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м</w:t>
            </w:r>
          </w:p>
        </w:tc>
      </w:tr>
      <w:tr w:rsidR="0045299E" w:rsidTr="0045299E">
        <w:tblPrEx>
          <w:tblBorders>
            <w:insideH w:val="single" w:sz="4" w:space="0" w:color="auto"/>
          </w:tblBorders>
          <w:tblCellMar>
            <w:left w:w="10" w:type="dxa"/>
            <w:right w:w="10" w:type="dxa"/>
          </w:tblCellMar>
        </w:tblPrEx>
        <w:trPr>
          <w:jc w:val="center"/>
        </w:trPr>
        <w:tc>
          <w:tcPr>
            <w:tcW w:w="3084"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Ширина здания B</w:t>
            </w:r>
          </w:p>
        </w:tc>
        <w:tc>
          <w:tcPr>
            <w:tcW w:w="2994" w:type="dxa"/>
          </w:tcPr>
          <w:p w:rsidR="0045299E" w:rsidRDefault="00E63EC7"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3</w:t>
            </w:r>
            <w:r w:rsidR="0045299E">
              <w:rPr>
                <w:sz w:val="20"/>
              </w:rPr>
              <w:t>0</w:t>
            </w:r>
          </w:p>
        </w:tc>
        <w:tc>
          <w:tcPr>
            <w:tcW w:w="2995"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м</w:t>
            </w:r>
          </w:p>
        </w:tc>
      </w:tr>
      <w:tr w:rsidR="0045299E" w:rsidTr="0045299E">
        <w:tblPrEx>
          <w:tblBorders>
            <w:insideH w:val="single" w:sz="4" w:space="0" w:color="auto"/>
          </w:tblBorders>
          <w:tblCellMar>
            <w:left w:w="10" w:type="dxa"/>
            <w:right w:w="10" w:type="dxa"/>
          </w:tblCellMar>
        </w:tblPrEx>
        <w:trPr>
          <w:jc w:val="center"/>
        </w:trPr>
        <w:tc>
          <w:tcPr>
            <w:tcW w:w="3084"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h</w:t>
            </w:r>
          </w:p>
        </w:tc>
        <w:tc>
          <w:tcPr>
            <w:tcW w:w="2994"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8,189</w:t>
            </w:r>
          </w:p>
        </w:tc>
        <w:tc>
          <w:tcPr>
            <w:tcW w:w="2995"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м</w:t>
            </w:r>
          </w:p>
        </w:tc>
      </w:tr>
      <w:tr w:rsidR="0045299E" w:rsidTr="0045299E">
        <w:tblPrEx>
          <w:tblBorders>
            <w:insideH w:val="single" w:sz="4" w:space="0" w:color="auto"/>
          </w:tblBorders>
          <w:tblCellMar>
            <w:left w:w="10" w:type="dxa"/>
            <w:right w:w="10" w:type="dxa"/>
          </w:tblCellMar>
        </w:tblPrEx>
        <w:trPr>
          <w:jc w:val="center"/>
        </w:trPr>
        <w:tc>
          <w:tcPr>
            <w:tcW w:w="3084"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rFonts w:ascii="Symbol" w:eastAsia="Symbol" w:hAnsi="Symbol"/>
                <w:sz w:val="20"/>
              </w:rPr>
              <w:t></w:t>
            </w:r>
          </w:p>
        </w:tc>
        <w:tc>
          <w:tcPr>
            <w:tcW w:w="2994"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20</w:t>
            </w:r>
          </w:p>
        </w:tc>
        <w:tc>
          <w:tcPr>
            <w:tcW w:w="2995"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град</w:t>
            </w:r>
          </w:p>
        </w:tc>
      </w:tr>
      <w:tr w:rsidR="0045299E" w:rsidTr="0045299E">
        <w:tblPrEx>
          <w:tblBorders>
            <w:insideH w:val="single" w:sz="4" w:space="0" w:color="auto"/>
          </w:tblBorders>
          <w:tblCellMar>
            <w:left w:w="10" w:type="dxa"/>
            <w:right w:w="10" w:type="dxa"/>
          </w:tblCellMar>
        </w:tblPrEx>
        <w:trPr>
          <w:jc w:val="center"/>
        </w:trPr>
        <w:tc>
          <w:tcPr>
            <w:tcW w:w="3084"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L</w:t>
            </w:r>
          </w:p>
        </w:tc>
        <w:tc>
          <w:tcPr>
            <w:tcW w:w="2994" w:type="dxa"/>
          </w:tcPr>
          <w:p w:rsidR="0045299E" w:rsidRPr="00E63EC7" w:rsidRDefault="00E63EC7"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rPr>
            </w:pPr>
            <w:r>
              <w:rPr>
                <w:sz w:val="20"/>
                <w:lang w:val="en-US"/>
              </w:rPr>
              <w:t>30</w:t>
            </w:r>
          </w:p>
        </w:tc>
        <w:tc>
          <w:tcPr>
            <w:tcW w:w="2995"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м</w:t>
            </w:r>
          </w:p>
        </w:tc>
      </w:tr>
      <w:tr w:rsidR="0045299E" w:rsidTr="0045299E">
        <w:tblPrEx>
          <w:tblBorders>
            <w:insideH w:val="single" w:sz="4" w:space="0" w:color="auto"/>
          </w:tblBorders>
          <w:tblCellMar>
            <w:left w:w="10" w:type="dxa"/>
            <w:right w:w="10" w:type="dxa"/>
          </w:tblCellMar>
        </w:tblPrEx>
        <w:trPr>
          <w:jc w:val="center"/>
        </w:trPr>
        <w:tc>
          <w:tcPr>
            <w:tcW w:w="3084"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Неутепленная конструкция с повышенным тепловыделением</w:t>
            </w:r>
          </w:p>
        </w:tc>
        <w:tc>
          <w:tcPr>
            <w:tcW w:w="2994"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Нет</w:t>
            </w:r>
          </w:p>
        </w:tc>
        <w:tc>
          <w:tcPr>
            <w:tcW w:w="2995" w:type="dxa"/>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r w:rsidR="0045299E" w:rsidTr="0045299E">
        <w:tblPrEx>
          <w:tblBorders>
            <w:insideH w:val="single" w:sz="4" w:space="0" w:color="auto"/>
          </w:tblBorders>
          <w:tblCellMar>
            <w:left w:w="10" w:type="dxa"/>
            <w:right w:w="10" w:type="dxa"/>
          </w:tblCellMar>
        </w:tblPrEx>
        <w:trPr>
          <w:jc w:val="center"/>
        </w:trPr>
        <w:tc>
          <w:tcPr>
            <w:tcW w:w="3084"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ymbol" w:eastAsia="Symbol" w:hAnsi="Symbol"/>
                <w:sz w:val="20"/>
              </w:rPr>
            </w:pPr>
            <w:r>
              <w:rPr>
                <w:sz w:val="20"/>
              </w:rPr>
              <w:t xml:space="preserve">Коэффициент надежности по нагрузке </w:t>
            </w:r>
            <w:r>
              <w:rPr>
                <w:rFonts w:ascii="Symbol" w:eastAsia="Symbol" w:hAnsi="Symbol"/>
                <w:sz w:val="20"/>
              </w:rPr>
              <w:t></w:t>
            </w:r>
            <w:r>
              <w:rPr>
                <w:position w:val="-4"/>
                <w:sz w:val="20"/>
              </w:rPr>
              <w:t>f</w:t>
            </w:r>
            <w:r>
              <w:rPr>
                <w:rFonts w:ascii="Symbol" w:eastAsia="Symbol" w:hAnsi="Symbol"/>
                <w:sz w:val="20"/>
              </w:rPr>
              <w:t></w:t>
            </w:r>
          </w:p>
        </w:tc>
        <w:tc>
          <w:tcPr>
            <w:tcW w:w="2994"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r>
              <w:rPr>
                <w:sz w:val="20"/>
              </w:rPr>
              <w:t>1,4</w:t>
            </w:r>
          </w:p>
        </w:tc>
        <w:tc>
          <w:tcPr>
            <w:tcW w:w="2995" w:type="dxa"/>
            <w:tcBorders>
              <w:top w:val="single" w:sz="4" w:space="0" w:color="auto"/>
              <w:left w:val="single" w:sz="4" w:space="0" w:color="auto"/>
              <w:bottom w:val="single" w:sz="4" w:space="0" w:color="auto"/>
              <w:right w:val="single" w:sz="4" w:space="0" w:color="auto"/>
            </w:tcBorders>
          </w:tcPr>
          <w:p w:rsidR="0045299E" w:rsidRDefault="0045299E"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tc>
      </w:tr>
    </w:tbl>
    <w:p w:rsidR="0045299E" w:rsidRDefault="0045299E"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sz w:val="20"/>
        </w:rPr>
      </w:pPr>
    </w:p>
    <w:p w:rsidR="0045299E" w:rsidRDefault="0045299E"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p>
    <w:p w:rsidR="00AF33CE" w:rsidRPr="00D73BAB" w:rsidRDefault="00AF33CE" w:rsidP="00B0626C">
      <w:pPr>
        <w:spacing w:line="360" w:lineRule="auto"/>
        <w:ind w:left="284" w:right="367" w:firstLine="709"/>
        <w:jc w:val="both"/>
        <w:rPr>
          <w:sz w:val="28"/>
          <w:szCs w:val="28"/>
        </w:rPr>
      </w:pPr>
      <w:r>
        <w:rPr>
          <w:sz w:val="28"/>
          <w:szCs w:val="28"/>
        </w:rPr>
        <w:t xml:space="preserve">Для </w:t>
      </w:r>
      <w:r w:rsidRPr="00C01A39">
        <w:rPr>
          <w:color w:val="000000"/>
          <w:sz w:val="28"/>
          <w:szCs w:val="28"/>
          <w:lang w:val="en-US"/>
        </w:rPr>
        <w:t>III</w:t>
      </w:r>
      <w:r w:rsidRPr="00C01A39">
        <w:rPr>
          <w:color w:val="000000"/>
          <w:sz w:val="28"/>
          <w:szCs w:val="28"/>
        </w:rPr>
        <w:t xml:space="preserve"> снегово</w:t>
      </w:r>
      <w:r>
        <w:rPr>
          <w:color w:val="000000"/>
          <w:sz w:val="28"/>
          <w:szCs w:val="28"/>
        </w:rPr>
        <w:t>го</w:t>
      </w:r>
      <w:r w:rsidRPr="00C01A39">
        <w:rPr>
          <w:color w:val="000000"/>
          <w:sz w:val="28"/>
          <w:szCs w:val="28"/>
        </w:rPr>
        <w:t xml:space="preserve"> район</w:t>
      </w:r>
      <w:r>
        <w:rPr>
          <w:color w:val="000000"/>
          <w:sz w:val="28"/>
          <w:szCs w:val="28"/>
        </w:rPr>
        <w:t xml:space="preserve">а </w:t>
      </w:r>
      <w:r w:rsidRPr="00D73BAB">
        <w:rPr>
          <w:sz w:val="28"/>
          <w:szCs w:val="28"/>
          <w:lang w:val="en-US"/>
        </w:rPr>
        <w:t>S</w:t>
      </w:r>
      <w:r w:rsidRPr="00D73BAB">
        <w:rPr>
          <w:color w:val="000000"/>
          <w:sz w:val="28"/>
          <w:szCs w:val="28"/>
          <w:vertAlign w:val="subscript"/>
          <w:lang w:val="en-US"/>
        </w:rPr>
        <w:t>g</w:t>
      </w:r>
      <w:r w:rsidR="00E07041">
        <w:rPr>
          <w:sz w:val="28"/>
          <w:szCs w:val="28"/>
        </w:rPr>
        <w:t>=1,5</w:t>
      </w:r>
      <w:r w:rsidRPr="00D73BAB">
        <w:rPr>
          <w:sz w:val="28"/>
          <w:szCs w:val="28"/>
        </w:rPr>
        <w:t xml:space="preserve"> кПа</w:t>
      </w:r>
      <w:r>
        <w:rPr>
          <w:sz w:val="28"/>
          <w:szCs w:val="28"/>
        </w:rPr>
        <w:t xml:space="preserve"> (</w:t>
      </w:r>
      <w:r w:rsidRPr="002E067B">
        <w:rPr>
          <w:sz w:val="28"/>
          <w:szCs w:val="28"/>
          <w:lang w:val="en-US"/>
        </w:rPr>
        <w:t>S</w:t>
      </w:r>
      <w:r w:rsidRPr="002E067B">
        <w:rPr>
          <w:sz w:val="28"/>
          <w:szCs w:val="28"/>
          <w:vertAlign w:val="subscript"/>
          <w:lang w:val="en-US"/>
        </w:rPr>
        <w:t>g</w:t>
      </w:r>
      <w:r w:rsidR="00DD2BFB">
        <w:rPr>
          <w:sz w:val="28"/>
          <w:szCs w:val="28"/>
        </w:rPr>
        <w:t xml:space="preserve"> =15</w:t>
      </w:r>
      <w:r w:rsidR="00C55BD5">
        <w:rPr>
          <w:sz w:val="28"/>
          <w:szCs w:val="28"/>
        </w:rPr>
        <w:t>0</w:t>
      </w:r>
      <w:r>
        <w:rPr>
          <w:sz w:val="28"/>
          <w:szCs w:val="28"/>
        </w:rPr>
        <w:t xml:space="preserve"> </w:t>
      </w:r>
      <w:r w:rsidRPr="002E067B">
        <w:rPr>
          <w:sz w:val="28"/>
          <w:szCs w:val="28"/>
        </w:rPr>
        <w:t>кг/м</w:t>
      </w:r>
      <w:r w:rsidRPr="002E067B">
        <w:rPr>
          <w:sz w:val="28"/>
          <w:szCs w:val="28"/>
          <w:vertAlign w:val="superscript"/>
        </w:rPr>
        <w:t>2</w:t>
      </w:r>
      <w:r>
        <w:rPr>
          <w:sz w:val="28"/>
          <w:szCs w:val="28"/>
        </w:rPr>
        <w:t>).</w:t>
      </w:r>
    </w:p>
    <w:p w:rsidR="00AF33CE" w:rsidRPr="00B852BB" w:rsidRDefault="00AF33CE" w:rsidP="00B0626C">
      <w:pPr>
        <w:spacing w:line="360" w:lineRule="auto"/>
        <w:ind w:left="284" w:right="367" w:firstLine="709"/>
        <w:jc w:val="both"/>
        <w:rPr>
          <w:sz w:val="28"/>
          <w:szCs w:val="28"/>
        </w:rPr>
      </w:pPr>
      <w:r>
        <w:rPr>
          <w:sz w:val="28"/>
          <w:szCs w:val="28"/>
        </w:rPr>
        <w:t>В соответствии с 10.5</w:t>
      </w:r>
      <w:r w:rsidR="00E07041">
        <w:rPr>
          <w:sz w:val="28"/>
          <w:szCs w:val="28"/>
        </w:rPr>
        <w:t>, 10.7</w:t>
      </w:r>
      <w:r>
        <w:rPr>
          <w:sz w:val="28"/>
          <w:szCs w:val="28"/>
        </w:rPr>
        <w:t xml:space="preserve"> </w:t>
      </w:r>
      <w:r w:rsidRPr="007B4435">
        <w:rPr>
          <w:sz w:val="28"/>
          <w:szCs w:val="28"/>
        </w:rPr>
        <w:t>[</w:t>
      </w:r>
      <w:r w:rsidR="00043916">
        <w:rPr>
          <w:sz w:val="28"/>
          <w:szCs w:val="28"/>
        </w:rPr>
        <w:t>1</w:t>
      </w:r>
      <w:r w:rsidRPr="007B4435">
        <w:rPr>
          <w:sz w:val="28"/>
          <w:szCs w:val="28"/>
        </w:rPr>
        <w:t>]</w:t>
      </w:r>
      <w:r>
        <w:rPr>
          <w:sz w:val="28"/>
          <w:szCs w:val="28"/>
        </w:rPr>
        <w:t xml:space="preserve"> для покрытий с уклоном кровли от 12 до 20% однопролетных и многопролетных зданий без фонарей, проектируемых в районах со средней скоростью ветра за три наиболее холодных месяца </w:t>
      </w:r>
      <w:r>
        <w:rPr>
          <w:sz w:val="28"/>
          <w:szCs w:val="28"/>
          <w:lang w:val="en-US"/>
        </w:rPr>
        <w:t>V</w:t>
      </w:r>
      <w:r w:rsidRPr="00B852BB">
        <w:rPr>
          <w:sz w:val="28"/>
          <w:szCs w:val="28"/>
        </w:rPr>
        <w:t xml:space="preserve">≥4 </w:t>
      </w:r>
      <w:r>
        <w:rPr>
          <w:sz w:val="28"/>
          <w:szCs w:val="28"/>
        </w:rPr>
        <w:t xml:space="preserve">м/с следует установить коэффициент сноса </w:t>
      </w:r>
      <w:r w:rsidRPr="00D73BAB">
        <w:rPr>
          <w:color w:val="000000"/>
          <w:sz w:val="28"/>
          <w:szCs w:val="28"/>
        </w:rPr>
        <w:t>с</w:t>
      </w:r>
      <w:r w:rsidRPr="00D73BAB">
        <w:rPr>
          <w:color w:val="000000"/>
          <w:sz w:val="28"/>
          <w:szCs w:val="28"/>
          <w:vertAlign w:val="subscript"/>
        </w:rPr>
        <w:t>е</w:t>
      </w:r>
      <w:r>
        <w:rPr>
          <w:color w:val="000000"/>
          <w:sz w:val="28"/>
          <w:szCs w:val="28"/>
        </w:rPr>
        <w:t xml:space="preserve"> = 0,85.</w:t>
      </w:r>
    </w:p>
    <w:p w:rsidR="00AF33CE" w:rsidRPr="00B852BB" w:rsidRDefault="00AF33CE" w:rsidP="00B0626C">
      <w:pPr>
        <w:spacing w:line="360" w:lineRule="auto"/>
        <w:ind w:left="284" w:right="367" w:firstLine="709"/>
        <w:jc w:val="both"/>
        <w:rPr>
          <w:sz w:val="28"/>
          <w:szCs w:val="28"/>
        </w:rPr>
      </w:pPr>
      <w:r>
        <w:rPr>
          <w:sz w:val="28"/>
          <w:szCs w:val="28"/>
        </w:rPr>
        <w:t xml:space="preserve">В соответствии с 10.10 </w:t>
      </w:r>
      <w:r w:rsidRPr="007B4435">
        <w:rPr>
          <w:sz w:val="28"/>
          <w:szCs w:val="28"/>
        </w:rPr>
        <w:t>[</w:t>
      </w:r>
      <w:r w:rsidR="00043916">
        <w:rPr>
          <w:sz w:val="28"/>
          <w:szCs w:val="28"/>
        </w:rPr>
        <w:t>1</w:t>
      </w:r>
      <w:r w:rsidRPr="007B4435">
        <w:rPr>
          <w:sz w:val="28"/>
          <w:szCs w:val="28"/>
        </w:rPr>
        <w:t>]</w:t>
      </w:r>
      <w:r>
        <w:rPr>
          <w:sz w:val="28"/>
          <w:szCs w:val="28"/>
        </w:rPr>
        <w:t xml:space="preserve"> термический коэффициент </w:t>
      </w:r>
      <w:r w:rsidRPr="00D73BAB">
        <w:rPr>
          <w:color w:val="000000"/>
          <w:sz w:val="28"/>
          <w:szCs w:val="28"/>
        </w:rPr>
        <w:t>с</w:t>
      </w:r>
      <w:r>
        <w:rPr>
          <w:color w:val="000000"/>
          <w:sz w:val="28"/>
          <w:szCs w:val="28"/>
          <w:vertAlign w:val="subscript"/>
          <w:lang w:val="en-US"/>
        </w:rPr>
        <w:t>t</w:t>
      </w:r>
      <w:r>
        <w:rPr>
          <w:color w:val="000000"/>
          <w:sz w:val="28"/>
          <w:szCs w:val="28"/>
        </w:rPr>
        <w:t xml:space="preserve"> = 1,0.</w:t>
      </w:r>
    </w:p>
    <w:p w:rsidR="00AF33CE" w:rsidRDefault="00AF33CE"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p>
    <w:p w:rsidR="0045299E" w:rsidRDefault="00CC3EAC" w:rsidP="00B908F4">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rPr>
          <w:sz w:val="20"/>
        </w:rPr>
      </w:pPr>
      <w:r w:rsidRPr="0045299E">
        <w:rPr>
          <w:noProof/>
          <w:sz w:val="20"/>
        </w:rPr>
        <w:drawing>
          <wp:inline distT="0" distB="0" distL="0" distR="0">
            <wp:extent cx="6231890" cy="2941955"/>
            <wp:effectExtent l="0" t="0" r="0" b="0"/>
            <wp:docPr id="21" name="Рисунок 21" descr="сн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нег"/>
                    <pic:cNvPicPr>
                      <a:picLocks noChangeAspect="1" noChangeArrowheads="1"/>
                    </pic:cNvPicPr>
                  </pic:nvPicPr>
                  <pic:blipFill>
                    <a:blip r:embed="rId19">
                      <a:extLst>
                        <a:ext uri="{28A0092B-C50C-407E-A947-70E740481C1C}">
                          <a14:useLocalDpi xmlns:a14="http://schemas.microsoft.com/office/drawing/2010/main" val="0"/>
                        </a:ext>
                      </a:extLst>
                    </a:blip>
                    <a:srcRect b="34116"/>
                    <a:stretch>
                      <a:fillRect/>
                    </a:stretch>
                  </pic:blipFill>
                  <pic:spPr bwMode="auto">
                    <a:xfrm>
                      <a:off x="0" y="0"/>
                      <a:ext cx="6231890" cy="2941955"/>
                    </a:xfrm>
                    <a:prstGeom prst="rect">
                      <a:avLst/>
                    </a:prstGeom>
                    <a:noFill/>
                    <a:ln>
                      <a:noFill/>
                    </a:ln>
                  </pic:spPr>
                </pic:pic>
              </a:graphicData>
            </a:graphic>
          </wp:inline>
        </w:drawing>
      </w:r>
    </w:p>
    <w:p w:rsidR="0045299E" w:rsidRDefault="0045299E"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 xml:space="preserve">Единицы </w:t>
      </w:r>
      <w:proofErr w:type="gramStart"/>
      <w:r>
        <w:rPr>
          <w:sz w:val="20"/>
        </w:rPr>
        <w:t>измерения :</w:t>
      </w:r>
      <w:proofErr w:type="gramEnd"/>
      <w:r>
        <w:rPr>
          <w:sz w:val="20"/>
        </w:rPr>
        <w:t xml:space="preserve"> Т/м</w:t>
      </w:r>
      <w:r>
        <w:rPr>
          <w:position w:val="5"/>
          <w:sz w:val="20"/>
        </w:rPr>
        <w:t>2</w:t>
      </w:r>
    </w:p>
    <w:p w:rsidR="0045299E" w:rsidRDefault="00CC3EAC"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noProof/>
          <w:sz w:val="20"/>
        </w:rPr>
        <w:drawing>
          <wp:inline distT="0" distB="0" distL="0" distR="0">
            <wp:extent cx="457200" cy="101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10160"/>
                    </a:xfrm>
                    <a:prstGeom prst="rect">
                      <a:avLst/>
                    </a:prstGeom>
                    <a:noFill/>
                    <a:ln>
                      <a:noFill/>
                    </a:ln>
                  </pic:spPr>
                </pic:pic>
              </a:graphicData>
            </a:graphic>
          </wp:inline>
        </w:drawing>
      </w:r>
      <w:r w:rsidR="0045299E">
        <w:rPr>
          <w:sz w:val="20"/>
        </w:rPr>
        <w:t>Расчетное значение (II предельное состояние)</w:t>
      </w:r>
    </w:p>
    <w:p w:rsidR="0045299E" w:rsidRDefault="00CC3EAC"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noProof/>
          <w:sz w:val="20"/>
        </w:rPr>
        <w:drawing>
          <wp:inline distT="0" distB="0" distL="0" distR="0">
            <wp:extent cx="457200" cy="101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0160"/>
                    </a:xfrm>
                    <a:prstGeom prst="rect">
                      <a:avLst/>
                    </a:prstGeom>
                    <a:noFill/>
                    <a:ln>
                      <a:noFill/>
                    </a:ln>
                  </pic:spPr>
                </pic:pic>
              </a:graphicData>
            </a:graphic>
          </wp:inline>
        </w:drawing>
      </w:r>
      <w:r w:rsidR="0045299E">
        <w:rPr>
          <w:sz w:val="20"/>
        </w:rPr>
        <w:t>Расчетное значение (I предельное состояние)</w:t>
      </w:r>
    </w:p>
    <w:p w:rsidR="0045299E" w:rsidRDefault="0045299E"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p>
    <w:p w:rsidR="0045299E" w:rsidRDefault="0045299E"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b/>
          <w:sz w:val="16"/>
        </w:rPr>
      </w:pPr>
      <w:r>
        <w:rPr>
          <w:sz w:val="16"/>
        </w:rPr>
        <w:t xml:space="preserve">Отчет сформирован программой </w:t>
      </w:r>
      <w:proofErr w:type="spellStart"/>
      <w:r>
        <w:rPr>
          <w:b/>
          <w:sz w:val="16"/>
        </w:rPr>
        <w:t>ВеСТ</w:t>
      </w:r>
      <w:proofErr w:type="spellEnd"/>
      <w:r>
        <w:rPr>
          <w:b/>
          <w:sz w:val="16"/>
        </w:rPr>
        <w:t xml:space="preserve"> (64-бит)</w:t>
      </w:r>
      <w:r>
        <w:rPr>
          <w:sz w:val="16"/>
        </w:rPr>
        <w:t xml:space="preserve">, версия: </w:t>
      </w:r>
      <w:r>
        <w:rPr>
          <w:b/>
          <w:sz w:val="16"/>
        </w:rPr>
        <w:t>21.1.1.1</w:t>
      </w:r>
      <w:r>
        <w:rPr>
          <w:sz w:val="16"/>
        </w:rPr>
        <w:t xml:space="preserve"> от </w:t>
      </w:r>
      <w:r w:rsidR="00E63EC7">
        <w:rPr>
          <w:b/>
          <w:sz w:val="16"/>
        </w:rPr>
        <w:t>10.09.2019</w:t>
      </w:r>
    </w:p>
    <w:p w:rsidR="00390407" w:rsidRDefault="00390407" w:rsidP="00B0626C">
      <w:pPr>
        <w:tabs>
          <w:tab w:val="left" w:pos="1110"/>
        </w:tabs>
        <w:spacing w:line="360" w:lineRule="auto"/>
        <w:ind w:left="284" w:right="367" w:firstLine="709"/>
        <w:jc w:val="center"/>
        <w:rPr>
          <w:b/>
          <w:sz w:val="28"/>
          <w:szCs w:val="28"/>
        </w:rPr>
      </w:pPr>
    </w:p>
    <w:p w:rsidR="0045299E" w:rsidRDefault="0045299E" w:rsidP="00B0626C">
      <w:pPr>
        <w:spacing w:line="360" w:lineRule="auto"/>
        <w:ind w:left="284" w:right="367" w:firstLine="709"/>
        <w:jc w:val="center"/>
        <w:rPr>
          <w:b/>
          <w:sz w:val="28"/>
          <w:szCs w:val="28"/>
        </w:rPr>
      </w:pPr>
    </w:p>
    <w:p w:rsidR="0045299E" w:rsidRDefault="0045299E" w:rsidP="00B0626C">
      <w:pPr>
        <w:spacing w:line="360" w:lineRule="auto"/>
        <w:ind w:left="284" w:right="367" w:firstLine="709"/>
        <w:jc w:val="center"/>
        <w:rPr>
          <w:b/>
          <w:sz w:val="28"/>
          <w:szCs w:val="28"/>
        </w:rPr>
      </w:pPr>
    </w:p>
    <w:p w:rsidR="009B799F" w:rsidRDefault="009B799F" w:rsidP="00B0626C">
      <w:pPr>
        <w:tabs>
          <w:tab w:val="left" w:pos="1110"/>
        </w:tabs>
        <w:spacing w:line="360" w:lineRule="auto"/>
        <w:ind w:left="284" w:right="367" w:firstLine="709"/>
        <w:jc w:val="center"/>
        <w:rPr>
          <w:sz w:val="28"/>
          <w:szCs w:val="28"/>
        </w:rPr>
      </w:pPr>
    </w:p>
    <w:p w:rsidR="009B799F" w:rsidRDefault="00CC3EAC" w:rsidP="00B0626C">
      <w:pPr>
        <w:tabs>
          <w:tab w:val="left" w:pos="1110"/>
        </w:tabs>
        <w:spacing w:line="360" w:lineRule="auto"/>
        <w:ind w:left="284" w:right="367" w:firstLine="709"/>
        <w:jc w:val="center"/>
        <w:rPr>
          <w:sz w:val="28"/>
          <w:szCs w:val="28"/>
        </w:rPr>
      </w:pPr>
      <w:r>
        <w:rPr>
          <w:noProof/>
          <w:sz w:val="28"/>
          <w:szCs w:val="28"/>
        </w:rPr>
        <w:drawing>
          <wp:inline distT="0" distB="0" distL="0" distR="0">
            <wp:extent cx="5766435" cy="3058795"/>
            <wp:effectExtent l="0" t="0" r="0" b="0"/>
            <wp:docPr id="39" name="Рисунок 17" descr="СНЕ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НЕГ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6435" cy="3058795"/>
                    </a:xfrm>
                    <a:prstGeom prst="rect">
                      <a:avLst/>
                    </a:prstGeom>
                    <a:noFill/>
                    <a:ln>
                      <a:noFill/>
                    </a:ln>
                  </pic:spPr>
                </pic:pic>
              </a:graphicData>
            </a:graphic>
          </wp:inline>
        </w:drawing>
      </w:r>
      <w:r w:rsidR="00BD33BB">
        <w:rPr>
          <w:sz w:val="28"/>
          <w:szCs w:val="28"/>
        </w:rPr>
        <w:t>Рисунок 1</w:t>
      </w:r>
      <w:r w:rsidR="00F70EFE">
        <w:rPr>
          <w:sz w:val="28"/>
          <w:szCs w:val="28"/>
        </w:rPr>
        <w:t>1</w:t>
      </w:r>
      <w:r w:rsidR="00BD33BB">
        <w:rPr>
          <w:sz w:val="28"/>
          <w:szCs w:val="28"/>
        </w:rPr>
        <w:t xml:space="preserve">– </w:t>
      </w:r>
      <w:r w:rsidR="009B799F">
        <w:rPr>
          <w:sz w:val="28"/>
          <w:szCs w:val="28"/>
        </w:rPr>
        <w:t>Снег</w:t>
      </w:r>
      <w:r w:rsidR="00BD33BB">
        <w:rPr>
          <w:sz w:val="28"/>
          <w:szCs w:val="28"/>
        </w:rPr>
        <w:t>. В</w:t>
      </w:r>
      <w:r w:rsidR="009B799F">
        <w:rPr>
          <w:sz w:val="28"/>
          <w:szCs w:val="28"/>
        </w:rPr>
        <w:t>ариант</w:t>
      </w:r>
      <w:r w:rsidR="00BD33BB">
        <w:rPr>
          <w:sz w:val="28"/>
          <w:szCs w:val="28"/>
        </w:rPr>
        <w:t xml:space="preserve"> 1</w:t>
      </w:r>
    </w:p>
    <w:p w:rsidR="009B799F" w:rsidRDefault="009B799F" w:rsidP="00B0626C">
      <w:pPr>
        <w:widowControl w:val="0"/>
        <w:autoSpaceDE w:val="0"/>
        <w:autoSpaceDN w:val="0"/>
        <w:adjustRightInd w:val="0"/>
        <w:ind w:left="284" w:right="367" w:firstLine="709"/>
        <w:jc w:val="center"/>
        <w:rPr>
          <w:rFonts w:ascii="Arial" w:hAnsi="Arial" w:cs="Arial"/>
          <w:b/>
          <w:bCs/>
          <w:sz w:val="24"/>
          <w:szCs w:val="24"/>
        </w:rPr>
      </w:pPr>
    </w:p>
    <w:p w:rsidR="009B799F" w:rsidRDefault="009B799F" w:rsidP="00B0626C">
      <w:pPr>
        <w:widowControl w:val="0"/>
        <w:autoSpaceDE w:val="0"/>
        <w:autoSpaceDN w:val="0"/>
        <w:adjustRightInd w:val="0"/>
        <w:ind w:left="284" w:right="367" w:firstLine="709"/>
        <w:jc w:val="center"/>
        <w:rPr>
          <w:rFonts w:ascii="Arial" w:hAnsi="Arial" w:cs="Arial"/>
          <w:b/>
          <w:bCs/>
          <w:sz w:val="24"/>
          <w:szCs w:val="24"/>
        </w:rPr>
      </w:pPr>
    </w:p>
    <w:p w:rsidR="009B799F" w:rsidRDefault="00CC3EAC" w:rsidP="00B0626C">
      <w:pPr>
        <w:widowControl w:val="0"/>
        <w:autoSpaceDE w:val="0"/>
        <w:autoSpaceDN w:val="0"/>
        <w:adjustRightInd w:val="0"/>
        <w:ind w:left="284" w:right="367" w:firstLine="709"/>
        <w:jc w:val="center"/>
        <w:rPr>
          <w:rFonts w:ascii="Arial" w:hAnsi="Arial" w:cs="Arial"/>
          <w:b/>
          <w:bCs/>
          <w:sz w:val="24"/>
          <w:szCs w:val="24"/>
        </w:rPr>
      </w:pPr>
      <w:r>
        <w:rPr>
          <w:rFonts w:ascii="Arial" w:hAnsi="Arial" w:cs="Arial"/>
          <w:b/>
          <w:bCs/>
          <w:noProof/>
          <w:sz w:val="24"/>
          <w:szCs w:val="24"/>
        </w:rPr>
        <w:drawing>
          <wp:inline distT="0" distB="0" distL="0" distR="0">
            <wp:extent cx="5888355" cy="3123565"/>
            <wp:effectExtent l="0" t="0" r="0" b="0"/>
            <wp:docPr id="38" name="Рисунок 18" descr="СНЕ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НЕГ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8355" cy="3123565"/>
                    </a:xfrm>
                    <a:prstGeom prst="rect">
                      <a:avLst/>
                    </a:prstGeom>
                    <a:noFill/>
                    <a:ln>
                      <a:noFill/>
                    </a:ln>
                  </pic:spPr>
                </pic:pic>
              </a:graphicData>
            </a:graphic>
          </wp:inline>
        </w:drawing>
      </w:r>
    </w:p>
    <w:p w:rsidR="009B799F" w:rsidRDefault="009B799F" w:rsidP="00B0626C">
      <w:pPr>
        <w:widowControl w:val="0"/>
        <w:autoSpaceDE w:val="0"/>
        <w:autoSpaceDN w:val="0"/>
        <w:adjustRightInd w:val="0"/>
        <w:ind w:left="284" w:right="367" w:firstLine="709"/>
        <w:jc w:val="center"/>
        <w:rPr>
          <w:rFonts w:ascii="Arial" w:hAnsi="Arial" w:cs="Arial"/>
          <w:b/>
          <w:bCs/>
          <w:sz w:val="24"/>
          <w:szCs w:val="24"/>
        </w:rPr>
      </w:pPr>
    </w:p>
    <w:p w:rsidR="009B799F" w:rsidRDefault="00BD33BB" w:rsidP="00B0626C">
      <w:pPr>
        <w:tabs>
          <w:tab w:val="left" w:pos="1110"/>
        </w:tabs>
        <w:spacing w:line="360" w:lineRule="auto"/>
        <w:ind w:left="284" w:right="367" w:firstLine="709"/>
        <w:jc w:val="center"/>
        <w:rPr>
          <w:sz w:val="28"/>
          <w:szCs w:val="28"/>
        </w:rPr>
      </w:pPr>
      <w:r>
        <w:rPr>
          <w:sz w:val="28"/>
          <w:szCs w:val="28"/>
        </w:rPr>
        <w:t>Рисунок 1</w:t>
      </w:r>
      <w:r w:rsidR="00F70EFE">
        <w:rPr>
          <w:sz w:val="28"/>
          <w:szCs w:val="28"/>
        </w:rPr>
        <w:t>2</w:t>
      </w:r>
      <w:r>
        <w:rPr>
          <w:sz w:val="28"/>
          <w:szCs w:val="28"/>
        </w:rPr>
        <w:t xml:space="preserve"> –</w:t>
      </w:r>
      <w:r w:rsidR="009B799F">
        <w:rPr>
          <w:sz w:val="28"/>
          <w:szCs w:val="28"/>
        </w:rPr>
        <w:t xml:space="preserve"> Снег</w:t>
      </w:r>
      <w:r>
        <w:rPr>
          <w:sz w:val="28"/>
          <w:szCs w:val="28"/>
        </w:rPr>
        <w:t>. В</w:t>
      </w:r>
      <w:r w:rsidR="009B799F">
        <w:rPr>
          <w:sz w:val="28"/>
          <w:szCs w:val="28"/>
        </w:rPr>
        <w:t>ариант</w:t>
      </w:r>
      <w:r>
        <w:rPr>
          <w:sz w:val="28"/>
          <w:szCs w:val="28"/>
        </w:rPr>
        <w:t xml:space="preserve"> 2</w:t>
      </w:r>
    </w:p>
    <w:p w:rsidR="009B799F" w:rsidRDefault="009B799F" w:rsidP="00B0626C">
      <w:pPr>
        <w:spacing w:line="360" w:lineRule="auto"/>
        <w:ind w:left="284" w:right="367" w:firstLine="709"/>
        <w:jc w:val="center"/>
        <w:rPr>
          <w:b/>
          <w:sz w:val="28"/>
          <w:szCs w:val="28"/>
        </w:rPr>
      </w:pPr>
    </w:p>
    <w:p w:rsidR="00F30087" w:rsidRDefault="00F30087" w:rsidP="00B0626C">
      <w:pPr>
        <w:spacing w:line="360" w:lineRule="auto"/>
        <w:ind w:left="284" w:right="367" w:firstLine="709"/>
        <w:jc w:val="center"/>
        <w:rPr>
          <w:b/>
          <w:sz w:val="28"/>
          <w:szCs w:val="28"/>
        </w:rPr>
      </w:pPr>
    </w:p>
    <w:p w:rsidR="00F30087" w:rsidRDefault="00F30087" w:rsidP="00B0626C">
      <w:pPr>
        <w:spacing w:line="360" w:lineRule="auto"/>
        <w:ind w:left="284" w:right="367" w:firstLine="709"/>
        <w:jc w:val="center"/>
        <w:rPr>
          <w:b/>
          <w:sz w:val="28"/>
          <w:szCs w:val="28"/>
        </w:rPr>
      </w:pPr>
    </w:p>
    <w:p w:rsidR="00F30087" w:rsidRDefault="00F30087" w:rsidP="00B0626C">
      <w:pPr>
        <w:spacing w:line="360" w:lineRule="auto"/>
        <w:ind w:left="284" w:right="367" w:firstLine="709"/>
        <w:jc w:val="center"/>
        <w:rPr>
          <w:b/>
          <w:sz w:val="28"/>
          <w:szCs w:val="28"/>
        </w:rPr>
      </w:pPr>
    </w:p>
    <w:p w:rsidR="00F30087" w:rsidRDefault="00F30087" w:rsidP="00B0626C">
      <w:pPr>
        <w:spacing w:line="360" w:lineRule="auto"/>
        <w:ind w:left="284" w:right="367" w:firstLine="709"/>
        <w:jc w:val="center"/>
        <w:rPr>
          <w:b/>
          <w:sz w:val="28"/>
          <w:szCs w:val="28"/>
        </w:rPr>
      </w:pPr>
    </w:p>
    <w:p w:rsidR="00235F0B" w:rsidRDefault="00BD33BB" w:rsidP="00D14368">
      <w:pPr>
        <w:pStyle w:val="3"/>
      </w:pPr>
      <w:bookmarkStart w:id="17" w:name="_Toc23947492"/>
      <w:r w:rsidRPr="00BD33BB">
        <w:lastRenderedPageBreak/>
        <w:t>3</w:t>
      </w:r>
      <w:r w:rsidR="000338B0">
        <w:t>.</w:t>
      </w:r>
      <w:r w:rsidR="004F765C">
        <w:t>3</w:t>
      </w:r>
      <w:r w:rsidR="000338B0">
        <w:t xml:space="preserve">.3 </w:t>
      </w:r>
      <w:r w:rsidR="000338B0" w:rsidRPr="002E067B">
        <w:t>Ветров</w:t>
      </w:r>
      <w:r w:rsidR="000338B0">
        <w:t>ые</w:t>
      </w:r>
      <w:r w:rsidR="000338B0" w:rsidRPr="002E067B">
        <w:t xml:space="preserve"> нагрузк</w:t>
      </w:r>
      <w:r w:rsidR="000338B0">
        <w:t>и</w:t>
      </w:r>
      <w:bookmarkEnd w:id="17"/>
    </w:p>
    <w:p w:rsidR="00235F0B" w:rsidRDefault="00235F0B" w:rsidP="00B0626C">
      <w:pPr>
        <w:spacing w:line="360" w:lineRule="auto"/>
        <w:ind w:left="284" w:right="367" w:firstLine="709"/>
        <w:jc w:val="center"/>
        <w:rPr>
          <w:b/>
          <w:sz w:val="28"/>
          <w:szCs w:val="28"/>
        </w:rPr>
      </w:pPr>
    </w:p>
    <w:p w:rsidR="00235F0B" w:rsidRPr="002E067B" w:rsidRDefault="00235F0B" w:rsidP="00B0626C">
      <w:pPr>
        <w:tabs>
          <w:tab w:val="left" w:pos="1110"/>
          <w:tab w:val="left" w:pos="2830"/>
        </w:tabs>
        <w:spacing w:line="360" w:lineRule="auto"/>
        <w:ind w:left="284" w:right="367" w:firstLine="709"/>
        <w:jc w:val="both"/>
        <w:rPr>
          <w:sz w:val="28"/>
          <w:szCs w:val="28"/>
        </w:rPr>
      </w:pPr>
      <w:r w:rsidRPr="002E067B">
        <w:rPr>
          <w:sz w:val="28"/>
          <w:szCs w:val="28"/>
        </w:rPr>
        <w:t>Н</w:t>
      </w:r>
      <w:r w:rsidR="00BD33BB">
        <w:rPr>
          <w:sz w:val="28"/>
          <w:szCs w:val="28"/>
          <w:lang w:val="en-US"/>
        </w:rPr>
        <w:t>ο</w:t>
      </w:r>
      <w:proofErr w:type="spellStart"/>
      <w:r w:rsidR="00A83A72">
        <w:rPr>
          <w:sz w:val="28"/>
          <w:szCs w:val="28"/>
        </w:rPr>
        <w:t>рмативное</w:t>
      </w:r>
      <w:proofErr w:type="spellEnd"/>
      <w:r w:rsidR="00A83A72">
        <w:rPr>
          <w:sz w:val="28"/>
          <w:szCs w:val="28"/>
        </w:rPr>
        <w:t xml:space="preserve"> значение </w:t>
      </w:r>
      <w:proofErr w:type="spellStart"/>
      <w:r w:rsidR="00A83A72">
        <w:rPr>
          <w:sz w:val="28"/>
          <w:szCs w:val="28"/>
        </w:rPr>
        <w:t>ветр</w:t>
      </w:r>
      <w:proofErr w:type="spellEnd"/>
      <w:r w:rsidR="00BD33BB">
        <w:rPr>
          <w:sz w:val="28"/>
          <w:szCs w:val="28"/>
          <w:lang w:val="en-US"/>
        </w:rPr>
        <w:t>ο</w:t>
      </w:r>
      <w:r w:rsidR="00A83A72">
        <w:rPr>
          <w:sz w:val="28"/>
          <w:szCs w:val="28"/>
        </w:rPr>
        <w:t xml:space="preserve">вой нагрузки ѡ следует </w:t>
      </w:r>
      <w:r w:rsidR="00BD33BB">
        <w:rPr>
          <w:sz w:val="28"/>
          <w:szCs w:val="28"/>
          <w:lang w:val="en-US"/>
        </w:rPr>
        <w:t>ο</w:t>
      </w:r>
      <w:proofErr w:type="spellStart"/>
      <w:r w:rsidRPr="002E067B">
        <w:rPr>
          <w:sz w:val="28"/>
          <w:szCs w:val="28"/>
        </w:rPr>
        <w:t>пределять</w:t>
      </w:r>
      <w:proofErr w:type="spellEnd"/>
      <w:r w:rsidRPr="002E067B">
        <w:rPr>
          <w:sz w:val="28"/>
          <w:szCs w:val="28"/>
        </w:rPr>
        <w:t xml:space="preserve"> как сумму средней ѡ</w:t>
      </w:r>
      <w:r w:rsidRPr="002E067B">
        <w:rPr>
          <w:sz w:val="28"/>
          <w:szCs w:val="28"/>
          <w:vertAlign w:val="subscript"/>
          <w:lang w:val="en-US"/>
        </w:rPr>
        <w:t>m</w:t>
      </w:r>
      <w:r w:rsidR="00A83A72">
        <w:rPr>
          <w:sz w:val="28"/>
          <w:szCs w:val="28"/>
        </w:rPr>
        <w:t xml:space="preserve"> и </w:t>
      </w:r>
      <w:proofErr w:type="spellStart"/>
      <w:r w:rsidR="00A83A72">
        <w:rPr>
          <w:sz w:val="28"/>
          <w:szCs w:val="28"/>
        </w:rPr>
        <w:t>пульсаци</w:t>
      </w:r>
      <w:proofErr w:type="spellEnd"/>
      <w:r w:rsidR="00BD33BB">
        <w:rPr>
          <w:sz w:val="28"/>
          <w:szCs w:val="28"/>
          <w:lang w:val="en-US"/>
        </w:rPr>
        <w:t>ο</w:t>
      </w:r>
      <w:proofErr w:type="spellStart"/>
      <w:r w:rsidRPr="002E067B">
        <w:rPr>
          <w:sz w:val="28"/>
          <w:szCs w:val="28"/>
        </w:rPr>
        <w:t>нной</w:t>
      </w:r>
      <w:proofErr w:type="spellEnd"/>
      <w:r w:rsidRPr="002E067B">
        <w:rPr>
          <w:sz w:val="28"/>
          <w:szCs w:val="28"/>
        </w:rPr>
        <w:t xml:space="preserve"> ѡ</w:t>
      </w:r>
      <w:r w:rsidRPr="002E067B">
        <w:rPr>
          <w:sz w:val="28"/>
          <w:szCs w:val="28"/>
          <w:vertAlign w:val="subscript"/>
          <w:lang w:val="en-US"/>
        </w:rPr>
        <w:t>p</w:t>
      </w:r>
      <w:r w:rsidR="00A83A72">
        <w:rPr>
          <w:sz w:val="28"/>
          <w:szCs w:val="28"/>
        </w:rPr>
        <w:t xml:space="preserve"> с</w:t>
      </w:r>
      <w:r w:rsidR="00BD33BB">
        <w:rPr>
          <w:sz w:val="28"/>
          <w:szCs w:val="28"/>
          <w:lang w:val="en-US"/>
        </w:rPr>
        <w:t>ο</w:t>
      </w:r>
      <w:proofErr w:type="spellStart"/>
      <w:r w:rsidRPr="002E067B">
        <w:rPr>
          <w:sz w:val="28"/>
          <w:szCs w:val="28"/>
        </w:rPr>
        <w:t>ставляющих</w:t>
      </w:r>
      <w:proofErr w:type="spellEnd"/>
      <w:r w:rsidRPr="002E067B">
        <w:rPr>
          <w:sz w:val="28"/>
          <w:szCs w:val="28"/>
        </w:rPr>
        <w:t>:</w:t>
      </w:r>
    </w:p>
    <w:p w:rsidR="00235F0B" w:rsidRPr="002E067B" w:rsidRDefault="00E63EC7" w:rsidP="00B0626C">
      <w:pPr>
        <w:tabs>
          <w:tab w:val="left" w:pos="1110"/>
          <w:tab w:val="left" w:pos="2830"/>
        </w:tabs>
        <w:spacing w:line="360" w:lineRule="auto"/>
        <w:ind w:left="284" w:right="367" w:firstLine="709"/>
        <w:jc w:val="center"/>
        <w:rPr>
          <w:color w:val="FF0000"/>
          <w:sz w:val="28"/>
          <w:szCs w:val="28"/>
          <w:lang w:val="en-US"/>
        </w:rPr>
      </w:pPr>
      <w:r w:rsidRPr="002E067B">
        <w:rPr>
          <w:color w:val="FF0000"/>
          <w:position w:val="-14"/>
          <w:sz w:val="28"/>
          <w:szCs w:val="28"/>
        </w:rPr>
        <w:object w:dxaOrig="1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7.3pt;height:18.8pt" o:ole="">
            <v:imagedata r:id="rId24" o:title=""/>
          </v:shape>
          <o:OLEObject Type="Embed" ProgID="Equation.3" ShapeID="_x0000_i1037" DrawAspect="Content" ObjectID="_1634560430" r:id="rId25"/>
        </w:object>
      </w:r>
    </w:p>
    <w:p w:rsidR="00235F0B" w:rsidRPr="002E067B" w:rsidRDefault="00235F0B" w:rsidP="00B0626C">
      <w:pPr>
        <w:tabs>
          <w:tab w:val="left" w:pos="1110"/>
          <w:tab w:val="left" w:pos="2830"/>
        </w:tabs>
        <w:spacing w:line="360" w:lineRule="auto"/>
        <w:ind w:left="284" w:right="367" w:firstLine="709"/>
        <w:jc w:val="both"/>
        <w:rPr>
          <w:sz w:val="28"/>
          <w:szCs w:val="28"/>
        </w:rPr>
      </w:pPr>
      <w:r w:rsidRPr="002E067B">
        <w:rPr>
          <w:sz w:val="28"/>
          <w:szCs w:val="28"/>
          <w:lang w:val="en-US"/>
        </w:rPr>
        <w:tab/>
      </w:r>
      <w:r w:rsidR="00A83A72">
        <w:rPr>
          <w:sz w:val="28"/>
          <w:szCs w:val="28"/>
        </w:rPr>
        <w:t>Н</w:t>
      </w:r>
      <w:r w:rsidR="00BD33BB">
        <w:rPr>
          <w:sz w:val="28"/>
          <w:szCs w:val="28"/>
          <w:lang w:val="en-US"/>
        </w:rPr>
        <w:t>ο</w:t>
      </w:r>
      <w:proofErr w:type="spellStart"/>
      <w:r w:rsidR="00A83A72">
        <w:rPr>
          <w:sz w:val="28"/>
          <w:szCs w:val="28"/>
        </w:rPr>
        <w:t>рмативное</w:t>
      </w:r>
      <w:proofErr w:type="spellEnd"/>
      <w:r w:rsidR="00A83A72">
        <w:rPr>
          <w:sz w:val="28"/>
          <w:szCs w:val="28"/>
        </w:rPr>
        <w:t xml:space="preserve"> значение средней с</w:t>
      </w:r>
      <w:r w:rsidR="00BD33BB">
        <w:rPr>
          <w:sz w:val="28"/>
          <w:szCs w:val="28"/>
          <w:lang w:val="en-US"/>
        </w:rPr>
        <w:t>ο</w:t>
      </w:r>
      <w:proofErr w:type="spellStart"/>
      <w:r w:rsidR="00A83A72">
        <w:rPr>
          <w:sz w:val="28"/>
          <w:szCs w:val="28"/>
        </w:rPr>
        <w:t>ставляющей</w:t>
      </w:r>
      <w:proofErr w:type="spellEnd"/>
      <w:r w:rsidR="00A83A72">
        <w:rPr>
          <w:sz w:val="28"/>
          <w:szCs w:val="28"/>
        </w:rPr>
        <w:t xml:space="preserve"> </w:t>
      </w:r>
      <w:proofErr w:type="spellStart"/>
      <w:r w:rsidR="00A83A72">
        <w:rPr>
          <w:sz w:val="28"/>
          <w:szCs w:val="28"/>
        </w:rPr>
        <w:t>ветр</w:t>
      </w:r>
      <w:proofErr w:type="spellEnd"/>
      <w:r w:rsidR="00BD33BB">
        <w:rPr>
          <w:sz w:val="28"/>
          <w:szCs w:val="28"/>
          <w:lang w:val="en-US"/>
        </w:rPr>
        <w:t>ο</w:t>
      </w:r>
      <w:r w:rsidR="00A83A72">
        <w:rPr>
          <w:sz w:val="28"/>
          <w:szCs w:val="28"/>
        </w:rPr>
        <w:t>в</w:t>
      </w:r>
      <w:r w:rsidR="00BD33BB">
        <w:rPr>
          <w:sz w:val="28"/>
          <w:szCs w:val="28"/>
          <w:lang w:val="en-US"/>
        </w:rPr>
        <w:t>ο</w:t>
      </w:r>
      <w:r w:rsidRPr="002E067B">
        <w:rPr>
          <w:sz w:val="28"/>
          <w:szCs w:val="28"/>
        </w:rPr>
        <w:t>й нагрузки ѡ</w:t>
      </w:r>
      <w:r w:rsidRPr="002E067B">
        <w:rPr>
          <w:sz w:val="28"/>
          <w:szCs w:val="28"/>
          <w:vertAlign w:val="subscript"/>
          <w:lang w:val="en-US"/>
        </w:rPr>
        <w:t>m</w:t>
      </w:r>
      <w:r w:rsidR="00A83A72">
        <w:rPr>
          <w:sz w:val="28"/>
          <w:szCs w:val="28"/>
        </w:rPr>
        <w:t xml:space="preserve"> в зависим</w:t>
      </w:r>
      <w:r w:rsidR="00BD33BB">
        <w:rPr>
          <w:sz w:val="28"/>
          <w:szCs w:val="28"/>
          <w:lang w:val="en-US"/>
        </w:rPr>
        <w:t>ο</w:t>
      </w:r>
      <w:proofErr w:type="spellStart"/>
      <w:r w:rsidR="00A83A72">
        <w:rPr>
          <w:sz w:val="28"/>
          <w:szCs w:val="28"/>
        </w:rPr>
        <w:t>сти</w:t>
      </w:r>
      <w:proofErr w:type="spellEnd"/>
      <w:r w:rsidR="00A83A72">
        <w:rPr>
          <w:sz w:val="28"/>
          <w:szCs w:val="28"/>
        </w:rPr>
        <w:t xml:space="preserve"> от </w:t>
      </w:r>
      <w:proofErr w:type="spellStart"/>
      <w:r w:rsidR="00A83A72">
        <w:rPr>
          <w:sz w:val="28"/>
          <w:szCs w:val="28"/>
        </w:rPr>
        <w:t>эквивалентн</w:t>
      </w:r>
      <w:proofErr w:type="spellEnd"/>
      <w:r w:rsidR="00BD33BB">
        <w:rPr>
          <w:sz w:val="28"/>
          <w:szCs w:val="28"/>
          <w:lang w:val="en-US"/>
        </w:rPr>
        <w:t>ο</w:t>
      </w:r>
      <w:r w:rsidR="00A83A72">
        <w:rPr>
          <w:sz w:val="28"/>
          <w:szCs w:val="28"/>
        </w:rPr>
        <w:t xml:space="preserve">й </w:t>
      </w:r>
      <w:proofErr w:type="spellStart"/>
      <w:r w:rsidR="00A83A72">
        <w:rPr>
          <w:sz w:val="28"/>
          <w:szCs w:val="28"/>
        </w:rPr>
        <w:t>выс</w:t>
      </w:r>
      <w:proofErr w:type="spellEnd"/>
      <w:r w:rsidR="00BD33BB">
        <w:rPr>
          <w:sz w:val="28"/>
          <w:szCs w:val="28"/>
          <w:lang w:val="en-US"/>
        </w:rPr>
        <w:t>ο</w:t>
      </w:r>
      <w:r w:rsidRPr="002E067B">
        <w:rPr>
          <w:sz w:val="28"/>
          <w:szCs w:val="28"/>
        </w:rPr>
        <w:t xml:space="preserve">ты </w:t>
      </w:r>
      <w:proofErr w:type="spellStart"/>
      <w:r w:rsidRPr="002E067B">
        <w:rPr>
          <w:sz w:val="28"/>
          <w:szCs w:val="28"/>
          <w:lang w:val="en-US"/>
        </w:rPr>
        <w:t>z</w:t>
      </w:r>
      <w:r w:rsidRPr="002E067B">
        <w:rPr>
          <w:sz w:val="28"/>
          <w:szCs w:val="28"/>
          <w:vertAlign w:val="subscript"/>
          <w:lang w:val="en-US"/>
        </w:rPr>
        <w:t>e</w:t>
      </w:r>
      <w:proofErr w:type="spellEnd"/>
      <w:r w:rsidR="00A83A72">
        <w:rPr>
          <w:sz w:val="28"/>
          <w:szCs w:val="28"/>
        </w:rPr>
        <w:t xml:space="preserve"> над </w:t>
      </w:r>
      <w:proofErr w:type="spellStart"/>
      <w:r w:rsidR="00A83A72">
        <w:rPr>
          <w:sz w:val="28"/>
          <w:szCs w:val="28"/>
        </w:rPr>
        <w:t>поверхн</w:t>
      </w:r>
      <w:proofErr w:type="spellEnd"/>
      <w:r w:rsidR="00BD33BB">
        <w:rPr>
          <w:sz w:val="28"/>
          <w:szCs w:val="28"/>
          <w:lang w:val="en-US"/>
        </w:rPr>
        <w:t>ο</w:t>
      </w:r>
      <w:proofErr w:type="spellStart"/>
      <w:r w:rsidR="00A83A72">
        <w:rPr>
          <w:sz w:val="28"/>
          <w:szCs w:val="28"/>
        </w:rPr>
        <w:t>стью</w:t>
      </w:r>
      <w:proofErr w:type="spellEnd"/>
      <w:r w:rsidR="00A83A72">
        <w:rPr>
          <w:sz w:val="28"/>
          <w:szCs w:val="28"/>
        </w:rPr>
        <w:t xml:space="preserve"> земли следует </w:t>
      </w:r>
      <w:r w:rsidR="00BD33BB">
        <w:rPr>
          <w:sz w:val="28"/>
          <w:szCs w:val="28"/>
          <w:lang w:val="en-US"/>
        </w:rPr>
        <w:t>ο</w:t>
      </w:r>
      <w:proofErr w:type="spellStart"/>
      <w:r w:rsidR="00A83A72">
        <w:rPr>
          <w:sz w:val="28"/>
          <w:szCs w:val="28"/>
        </w:rPr>
        <w:t>пределять</w:t>
      </w:r>
      <w:proofErr w:type="spellEnd"/>
      <w:r w:rsidR="00A83A72">
        <w:rPr>
          <w:sz w:val="28"/>
          <w:szCs w:val="28"/>
        </w:rPr>
        <w:t xml:space="preserve"> п</w:t>
      </w:r>
      <w:r w:rsidR="00BD33BB">
        <w:rPr>
          <w:sz w:val="28"/>
          <w:szCs w:val="28"/>
          <w:lang w:val="en-US"/>
        </w:rPr>
        <w:t>ο</w:t>
      </w:r>
      <w:r w:rsidR="00A83A72">
        <w:rPr>
          <w:sz w:val="28"/>
          <w:szCs w:val="28"/>
        </w:rPr>
        <w:t xml:space="preserve"> ф</w:t>
      </w:r>
      <w:r w:rsidR="00BD33BB">
        <w:rPr>
          <w:sz w:val="28"/>
          <w:szCs w:val="28"/>
          <w:lang w:val="en-US"/>
        </w:rPr>
        <w:t>ο</w:t>
      </w:r>
      <w:proofErr w:type="spellStart"/>
      <w:r w:rsidRPr="002E067B">
        <w:rPr>
          <w:sz w:val="28"/>
          <w:szCs w:val="28"/>
        </w:rPr>
        <w:t>рмуле</w:t>
      </w:r>
      <w:proofErr w:type="spellEnd"/>
      <w:r w:rsidRPr="002E067B">
        <w:rPr>
          <w:sz w:val="28"/>
          <w:szCs w:val="28"/>
        </w:rPr>
        <w:t>:</w:t>
      </w:r>
    </w:p>
    <w:p w:rsidR="00235F0B" w:rsidRPr="002E067B" w:rsidRDefault="00235F0B" w:rsidP="00B0626C">
      <w:pPr>
        <w:tabs>
          <w:tab w:val="left" w:pos="1110"/>
          <w:tab w:val="left" w:pos="2830"/>
        </w:tabs>
        <w:spacing w:line="360" w:lineRule="auto"/>
        <w:ind w:left="284" w:right="367" w:firstLine="709"/>
        <w:jc w:val="center"/>
        <w:rPr>
          <w:sz w:val="28"/>
          <w:szCs w:val="28"/>
        </w:rPr>
      </w:pPr>
      <w:r w:rsidRPr="002E067B">
        <w:rPr>
          <w:position w:val="-12"/>
          <w:sz w:val="28"/>
          <w:szCs w:val="28"/>
        </w:rPr>
        <w:object w:dxaOrig="1840" w:dyaOrig="360">
          <v:shape id="_x0000_i1026" type="#_x0000_t75" style="width:92.35pt;height:18pt" o:ole="">
            <v:imagedata r:id="rId26" o:title=""/>
          </v:shape>
          <o:OLEObject Type="Embed" ProgID="Equation.3" ShapeID="_x0000_i1026" DrawAspect="Content" ObjectID="_1634560431" r:id="rId27"/>
        </w:object>
      </w:r>
    </w:p>
    <w:p w:rsidR="00235F0B" w:rsidRPr="002E067B" w:rsidRDefault="00235F0B" w:rsidP="00B0626C">
      <w:pPr>
        <w:tabs>
          <w:tab w:val="left" w:pos="1110"/>
          <w:tab w:val="left" w:pos="2830"/>
        </w:tabs>
        <w:spacing w:line="360" w:lineRule="auto"/>
        <w:ind w:left="284" w:right="367" w:firstLine="709"/>
        <w:jc w:val="both"/>
        <w:rPr>
          <w:sz w:val="28"/>
          <w:szCs w:val="28"/>
        </w:rPr>
      </w:pPr>
      <w:r>
        <w:rPr>
          <w:sz w:val="28"/>
          <w:szCs w:val="28"/>
        </w:rPr>
        <w:tab/>
      </w:r>
      <w:r w:rsidRPr="002E067B">
        <w:rPr>
          <w:sz w:val="28"/>
          <w:szCs w:val="28"/>
        </w:rPr>
        <w:t xml:space="preserve">где </w:t>
      </w:r>
      <w:proofErr w:type="spellStart"/>
      <w:r w:rsidRPr="002E067B">
        <w:rPr>
          <w:sz w:val="28"/>
          <w:szCs w:val="28"/>
        </w:rPr>
        <w:t>ѡ</w:t>
      </w:r>
      <w:r w:rsidRPr="002E067B">
        <w:rPr>
          <w:sz w:val="28"/>
          <w:szCs w:val="28"/>
          <w:vertAlign w:val="subscript"/>
        </w:rPr>
        <w:t>о</w:t>
      </w:r>
      <w:proofErr w:type="spellEnd"/>
      <w:r w:rsidR="00A83A72">
        <w:rPr>
          <w:sz w:val="28"/>
          <w:szCs w:val="28"/>
        </w:rPr>
        <w:t xml:space="preserve"> – н</w:t>
      </w:r>
      <w:r w:rsidR="00BD33BB">
        <w:rPr>
          <w:sz w:val="28"/>
          <w:szCs w:val="28"/>
          <w:lang w:val="en-US"/>
        </w:rPr>
        <w:t>ο</w:t>
      </w:r>
      <w:proofErr w:type="spellStart"/>
      <w:r w:rsidR="00A83A72">
        <w:rPr>
          <w:sz w:val="28"/>
          <w:szCs w:val="28"/>
        </w:rPr>
        <w:t>рмативное</w:t>
      </w:r>
      <w:proofErr w:type="spellEnd"/>
      <w:r w:rsidR="00A83A72">
        <w:rPr>
          <w:sz w:val="28"/>
          <w:szCs w:val="28"/>
        </w:rPr>
        <w:t xml:space="preserve"> значение </w:t>
      </w:r>
      <w:proofErr w:type="spellStart"/>
      <w:r w:rsidR="00A83A72">
        <w:rPr>
          <w:sz w:val="28"/>
          <w:szCs w:val="28"/>
        </w:rPr>
        <w:t>ветр</w:t>
      </w:r>
      <w:proofErr w:type="spellEnd"/>
      <w:r w:rsidR="00BD33BB">
        <w:rPr>
          <w:sz w:val="28"/>
          <w:szCs w:val="28"/>
          <w:lang w:val="en-US"/>
        </w:rPr>
        <w:t>ο</w:t>
      </w:r>
      <w:proofErr w:type="spellStart"/>
      <w:r w:rsidR="00A83A72">
        <w:rPr>
          <w:sz w:val="28"/>
          <w:szCs w:val="28"/>
        </w:rPr>
        <w:t>вог</w:t>
      </w:r>
      <w:proofErr w:type="spellEnd"/>
      <w:r w:rsidR="00BD33BB">
        <w:rPr>
          <w:sz w:val="28"/>
          <w:szCs w:val="28"/>
          <w:lang w:val="en-US"/>
        </w:rPr>
        <w:t>ο</w:t>
      </w:r>
      <w:r w:rsidRPr="002E067B">
        <w:rPr>
          <w:sz w:val="28"/>
          <w:szCs w:val="28"/>
        </w:rPr>
        <w:t xml:space="preserve"> давления;</w:t>
      </w:r>
    </w:p>
    <w:p w:rsidR="00235F0B" w:rsidRPr="002E067B" w:rsidRDefault="00235F0B" w:rsidP="00B0626C">
      <w:pPr>
        <w:tabs>
          <w:tab w:val="left" w:pos="1110"/>
          <w:tab w:val="left" w:pos="2830"/>
        </w:tabs>
        <w:spacing w:line="360" w:lineRule="auto"/>
        <w:ind w:left="284" w:right="367" w:firstLine="709"/>
        <w:jc w:val="both"/>
        <w:rPr>
          <w:sz w:val="28"/>
          <w:szCs w:val="28"/>
        </w:rPr>
      </w:pPr>
      <w:r>
        <w:rPr>
          <w:sz w:val="28"/>
          <w:szCs w:val="28"/>
        </w:rPr>
        <w:tab/>
      </w:r>
      <w:proofErr w:type="gramStart"/>
      <w:r w:rsidRPr="002E067B">
        <w:rPr>
          <w:sz w:val="28"/>
          <w:szCs w:val="28"/>
          <w:lang w:val="en-US"/>
        </w:rPr>
        <w:t>k</w:t>
      </w:r>
      <w:r w:rsidRPr="002E067B">
        <w:rPr>
          <w:sz w:val="28"/>
          <w:szCs w:val="28"/>
        </w:rPr>
        <w:t>(</w:t>
      </w:r>
      <w:proofErr w:type="spellStart"/>
      <w:proofErr w:type="gramEnd"/>
      <w:r w:rsidRPr="002E067B">
        <w:rPr>
          <w:sz w:val="28"/>
          <w:szCs w:val="28"/>
          <w:lang w:val="en-US"/>
        </w:rPr>
        <w:t>z</w:t>
      </w:r>
      <w:r w:rsidRPr="002E067B">
        <w:rPr>
          <w:sz w:val="28"/>
          <w:szCs w:val="28"/>
          <w:vertAlign w:val="subscript"/>
          <w:lang w:val="en-US"/>
        </w:rPr>
        <w:t>e</w:t>
      </w:r>
      <w:proofErr w:type="spellEnd"/>
      <w:r w:rsidR="00A83A72">
        <w:rPr>
          <w:sz w:val="28"/>
          <w:szCs w:val="28"/>
        </w:rPr>
        <w:t>) – к</w:t>
      </w:r>
      <w:r w:rsidR="00BD33BB">
        <w:rPr>
          <w:sz w:val="28"/>
          <w:szCs w:val="28"/>
          <w:lang w:val="en-US"/>
        </w:rPr>
        <w:t>ο</w:t>
      </w:r>
      <w:proofErr w:type="spellStart"/>
      <w:r w:rsidRPr="002E067B">
        <w:rPr>
          <w:sz w:val="28"/>
          <w:szCs w:val="28"/>
        </w:rPr>
        <w:t>эффиц</w:t>
      </w:r>
      <w:r w:rsidR="00A83A72">
        <w:rPr>
          <w:sz w:val="28"/>
          <w:szCs w:val="28"/>
        </w:rPr>
        <w:t>иент</w:t>
      </w:r>
      <w:proofErr w:type="spellEnd"/>
      <w:r w:rsidR="00A83A72">
        <w:rPr>
          <w:sz w:val="28"/>
          <w:szCs w:val="28"/>
        </w:rPr>
        <w:t xml:space="preserve"> учитывающий изменение </w:t>
      </w:r>
      <w:proofErr w:type="spellStart"/>
      <w:r w:rsidR="00A83A72">
        <w:rPr>
          <w:sz w:val="28"/>
          <w:szCs w:val="28"/>
        </w:rPr>
        <w:t>ветр</w:t>
      </w:r>
      <w:proofErr w:type="spellEnd"/>
      <w:r w:rsidR="00BD33BB">
        <w:rPr>
          <w:sz w:val="28"/>
          <w:szCs w:val="28"/>
          <w:lang w:val="en-US"/>
        </w:rPr>
        <w:t>ο</w:t>
      </w:r>
      <w:r w:rsidR="00A83A72">
        <w:rPr>
          <w:sz w:val="28"/>
          <w:szCs w:val="28"/>
        </w:rPr>
        <w:t>в</w:t>
      </w:r>
      <w:r w:rsidR="00BD33BB">
        <w:rPr>
          <w:sz w:val="28"/>
          <w:szCs w:val="28"/>
          <w:lang w:val="en-US"/>
        </w:rPr>
        <w:t>ο</w:t>
      </w:r>
      <w:r w:rsidR="00A83A72">
        <w:rPr>
          <w:sz w:val="28"/>
          <w:szCs w:val="28"/>
        </w:rPr>
        <w:t>г</w:t>
      </w:r>
      <w:r w:rsidR="00BD33BB">
        <w:rPr>
          <w:sz w:val="28"/>
          <w:szCs w:val="28"/>
          <w:lang w:val="en-US"/>
        </w:rPr>
        <w:t>ο</w:t>
      </w:r>
      <w:r w:rsidR="00A83A72">
        <w:rPr>
          <w:sz w:val="28"/>
          <w:szCs w:val="28"/>
        </w:rPr>
        <w:t xml:space="preserve"> давления для </w:t>
      </w:r>
      <w:proofErr w:type="spellStart"/>
      <w:r w:rsidR="00A83A72">
        <w:rPr>
          <w:sz w:val="28"/>
          <w:szCs w:val="28"/>
        </w:rPr>
        <w:t>выс</w:t>
      </w:r>
      <w:proofErr w:type="spellEnd"/>
      <w:r w:rsidR="00BD33BB">
        <w:rPr>
          <w:sz w:val="28"/>
          <w:szCs w:val="28"/>
          <w:lang w:val="en-US"/>
        </w:rPr>
        <w:t>ο</w:t>
      </w:r>
      <w:r w:rsidRPr="002E067B">
        <w:rPr>
          <w:sz w:val="28"/>
          <w:szCs w:val="28"/>
        </w:rPr>
        <w:t xml:space="preserve">ты </w:t>
      </w:r>
      <w:proofErr w:type="spellStart"/>
      <w:r w:rsidRPr="002E067B">
        <w:rPr>
          <w:sz w:val="28"/>
          <w:szCs w:val="28"/>
          <w:lang w:val="en-US"/>
        </w:rPr>
        <w:t>z</w:t>
      </w:r>
      <w:r w:rsidRPr="002E067B">
        <w:rPr>
          <w:sz w:val="28"/>
          <w:szCs w:val="28"/>
          <w:vertAlign w:val="subscript"/>
          <w:lang w:val="en-US"/>
        </w:rPr>
        <w:t>e</w:t>
      </w:r>
      <w:proofErr w:type="spellEnd"/>
      <w:r w:rsidRPr="002E067B">
        <w:rPr>
          <w:sz w:val="28"/>
          <w:szCs w:val="28"/>
        </w:rPr>
        <w:t>;</w:t>
      </w:r>
    </w:p>
    <w:p w:rsidR="00235F0B" w:rsidRPr="002E067B" w:rsidRDefault="00235F0B" w:rsidP="00B0626C">
      <w:pPr>
        <w:tabs>
          <w:tab w:val="left" w:pos="1110"/>
          <w:tab w:val="left" w:pos="2830"/>
        </w:tabs>
        <w:spacing w:line="360" w:lineRule="auto"/>
        <w:ind w:left="284" w:right="367" w:firstLine="709"/>
        <w:jc w:val="both"/>
        <w:rPr>
          <w:sz w:val="28"/>
          <w:szCs w:val="28"/>
        </w:rPr>
      </w:pPr>
      <w:r>
        <w:rPr>
          <w:sz w:val="28"/>
          <w:szCs w:val="28"/>
        </w:rPr>
        <w:tab/>
      </w:r>
      <w:r w:rsidR="00A83A72">
        <w:rPr>
          <w:sz w:val="28"/>
          <w:szCs w:val="28"/>
        </w:rPr>
        <w:t>с – аэродинамический к</w:t>
      </w:r>
      <w:r w:rsidR="00BD33BB">
        <w:rPr>
          <w:sz w:val="28"/>
          <w:szCs w:val="28"/>
          <w:lang w:val="en-US"/>
        </w:rPr>
        <w:t>ο</w:t>
      </w:r>
      <w:proofErr w:type="spellStart"/>
      <w:r w:rsidRPr="002E067B">
        <w:rPr>
          <w:sz w:val="28"/>
          <w:szCs w:val="28"/>
        </w:rPr>
        <w:t>эффициент</w:t>
      </w:r>
      <w:proofErr w:type="spellEnd"/>
      <w:r w:rsidRPr="002E067B">
        <w:rPr>
          <w:sz w:val="28"/>
          <w:szCs w:val="28"/>
        </w:rPr>
        <w:t>.</w:t>
      </w:r>
    </w:p>
    <w:p w:rsidR="00235F0B" w:rsidRPr="002E067B" w:rsidRDefault="00A83A72" w:rsidP="00B0626C">
      <w:pPr>
        <w:spacing w:line="360" w:lineRule="auto"/>
        <w:ind w:left="284" w:right="367" w:firstLine="709"/>
        <w:jc w:val="both"/>
        <w:rPr>
          <w:sz w:val="28"/>
          <w:szCs w:val="28"/>
        </w:rPr>
      </w:pPr>
      <w:r>
        <w:rPr>
          <w:sz w:val="28"/>
          <w:szCs w:val="28"/>
        </w:rPr>
        <w:t>С</w:t>
      </w:r>
      <w:r w:rsidR="00BD33BB">
        <w:rPr>
          <w:sz w:val="28"/>
          <w:szCs w:val="28"/>
          <w:lang w:val="en-US"/>
        </w:rPr>
        <w:t>ο</w:t>
      </w:r>
      <w:proofErr w:type="spellStart"/>
      <w:r>
        <w:rPr>
          <w:sz w:val="28"/>
          <w:szCs w:val="28"/>
        </w:rPr>
        <w:t>гласн</w:t>
      </w:r>
      <w:proofErr w:type="spellEnd"/>
      <w:r w:rsidR="00BD33BB">
        <w:rPr>
          <w:sz w:val="28"/>
          <w:szCs w:val="28"/>
          <w:lang w:val="en-US"/>
        </w:rPr>
        <w:t>ο</w:t>
      </w:r>
      <w:r>
        <w:rPr>
          <w:sz w:val="28"/>
          <w:szCs w:val="28"/>
        </w:rPr>
        <w:t xml:space="preserve"> карте, г. Липецк </w:t>
      </w:r>
      <w:proofErr w:type="spellStart"/>
      <w:r>
        <w:rPr>
          <w:sz w:val="28"/>
          <w:szCs w:val="28"/>
        </w:rPr>
        <w:t>расп</w:t>
      </w:r>
      <w:proofErr w:type="spellEnd"/>
      <w:r w:rsidR="00BD33BB">
        <w:rPr>
          <w:sz w:val="28"/>
          <w:szCs w:val="28"/>
          <w:lang w:val="en-US"/>
        </w:rPr>
        <w:t>ο</w:t>
      </w:r>
      <w:r>
        <w:rPr>
          <w:sz w:val="28"/>
          <w:szCs w:val="28"/>
        </w:rPr>
        <w:t>л</w:t>
      </w:r>
      <w:r w:rsidR="00BD33BB">
        <w:rPr>
          <w:sz w:val="28"/>
          <w:szCs w:val="28"/>
          <w:lang w:val="en-US"/>
        </w:rPr>
        <w:t>ο</w:t>
      </w:r>
      <w:r w:rsidR="00235F0B" w:rsidRPr="002E067B">
        <w:rPr>
          <w:sz w:val="28"/>
          <w:szCs w:val="28"/>
        </w:rPr>
        <w:t xml:space="preserve">жен во </w:t>
      </w:r>
      <w:r w:rsidR="00235F0B" w:rsidRPr="002E067B">
        <w:rPr>
          <w:sz w:val="28"/>
          <w:szCs w:val="28"/>
          <w:lang w:val="en-US"/>
        </w:rPr>
        <w:t>II</w:t>
      </w:r>
      <w:r>
        <w:rPr>
          <w:sz w:val="28"/>
          <w:szCs w:val="28"/>
        </w:rPr>
        <w:t xml:space="preserve"> </w:t>
      </w:r>
      <w:proofErr w:type="spellStart"/>
      <w:r>
        <w:rPr>
          <w:sz w:val="28"/>
          <w:szCs w:val="28"/>
        </w:rPr>
        <w:t>ветр</w:t>
      </w:r>
      <w:proofErr w:type="spellEnd"/>
      <w:r w:rsidR="00BD33BB">
        <w:rPr>
          <w:sz w:val="28"/>
          <w:szCs w:val="28"/>
          <w:lang w:val="en-US"/>
        </w:rPr>
        <w:t>ο</w:t>
      </w:r>
      <w:proofErr w:type="spellStart"/>
      <w:r w:rsidR="00235F0B" w:rsidRPr="002E067B">
        <w:rPr>
          <w:sz w:val="28"/>
          <w:szCs w:val="28"/>
        </w:rPr>
        <w:t>вом</w:t>
      </w:r>
      <w:proofErr w:type="spellEnd"/>
      <w:r w:rsidR="00235F0B" w:rsidRPr="002E067B">
        <w:rPr>
          <w:sz w:val="28"/>
          <w:szCs w:val="28"/>
        </w:rPr>
        <w:t xml:space="preserve"> рай</w:t>
      </w:r>
      <w:r w:rsidR="00BD33BB">
        <w:rPr>
          <w:sz w:val="28"/>
          <w:szCs w:val="28"/>
          <w:lang w:val="en-US"/>
        </w:rPr>
        <w:t>ο</w:t>
      </w:r>
      <w:r w:rsidR="00235F0B" w:rsidRPr="002E067B">
        <w:rPr>
          <w:sz w:val="28"/>
          <w:szCs w:val="28"/>
        </w:rPr>
        <w:t xml:space="preserve">не, </w:t>
      </w:r>
      <w:r w:rsidR="00235F0B" w:rsidRPr="002E067B">
        <w:rPr>
          <w:i/>
          <w:sz w:val="28"/>
          <w:szCs w:val="28"/>
          <w:lang w:val="en-US"/>
        </w:rPr>
        <w:t>w</w:t>
      </w:r>
      <w:r w:rsidR="00235F0B" w:rsidRPr="002E067B">
        <w:rPr>
          <w:i/>
          <w:sz w:val="28"/>
          <w:szCs w:val="28"/>
          <w:vertAlign w:val="subscript"/>
        </w:rPr>
        <w:t>0</w:t>
      </w:r>
      <w:r w:rsidR="00235F0B" w:rsidRPr="002E067B">
        <w:rPr>
          <w:i/>
          <w:sz w:val="28"/>
          <w:szCs w:val="28"/>
        </w:rPr>
        <w:t>=0,3кПа.</w:t>
      </w:r>
    </w:p>
    <w:p w:rsidR="00235F0B" w:rsidRPr="002E067B" w:rsidRDefault="00235F0B" w:rsidP="00B0626C">
      <w:pPr>
        <w:tabs>
          <w:tab w:val="left" w:pos="1110"/>
          <w:tab w:val="left" w:pos="2830"/>
        </w:tabs>
        <w:spacing w:line="360" w:lineRule="auto"/>
        <w:ind w:left="284" w:right="367" w:firstLine="709"/>
        <w:jc w:val="both"/>
        <w:rPr>
          <w:sz w:val="28"/>
          <w:szCs w:val="28"/>
        </w:rPr>
      </w:pPr>
      <w:r w:rsidRPr="002E067B">
        <w:rPr>
          <w:sz w:val="28"/>
          <w:szCs w:val="28"/>
        </w:rPr>
        <w:t>При расчете многоэтажных зданий высотой до 40м и одноэтажных производственных зданий высотой до 36м при отношении высоты к пролету менее 1,5, размещаемых в местностях типа</w:t>
      </w:r>
      <w:r w:rsidR="00BD33BB" w:rsidRPr="00BD33BB">
        <w:rPr>
          <w:sz w:val="28"/>
          <w:szCs w:val="28"/>
        </w:rPr>
        <w:t xml:space="preserve"> </w:t>
      </w:r>
      <w:r w:rsidRPr="002E067B">
        <w:rPr>
          <w:sz w:val="28"/>
          <w:szCs w:val="28"/>
        </w:rPr>
        <w:t>А и В, пульсационную составляющую ветровой нагрузки допускается определять по формуле:</w:t>
      </w:r>
    </w:p>
    <w:p w:rsidR="00235F0B" w:rsidRPr="002E067B" w:rsidRDefault="00235F0B" w:rsidP="00B0626C">
      <w:pPr>
        <w:tabs>
          <w:tab w:val="left" w:pos="1110"/>
          <w:tab w:val="left" w:pos="2830"/>
        </w:tabs>
        <w:spacing w:line="360" w:lineRule="auto"/>
        <w:ind w:left="284" w:right="367" w:firstLine="709"/>
        <w:jc w:val="center"/>
        <w:rPr>
          <w:sz w:val="28"/>
          <w:szCs w:val="28"/>
        </w:rPr>
      </w:pPr>
      <w:r w:rsidRPr="002E067B">
        <w:rPr>
          <w:position w:val="-14"/>
          <w:sz w:val="28"/>
          <w:szCs w:val="28"/>
        </w:rPr>
        <w:object w:dxaOrig="1900" w:dyaOrig="380">
          <v:shape id="_x0000_i1027" type="#_x0000_t75" style="width:94.7pt;height:18.8pt" o:ole="">
            <v:imagedata r:id="rId28" o:title=""/>
          </v:shape>
          <o:OLEObject Type="Embed" ProgID="Equation.3" ShapeID="_x0000_i1027" DrawAspect="Content" ObjectID="_1634560432" r:id="rId29"/>
        </w:object>
      </w:r>
    </w:p>
    <w:p w:rsidR="00235F0B" w:rsidRPr="002E067B" w:rsidRDefault="00235F0B" w:rsidP="00B0626C">
      <w:pPr>
        <w:tabs>
          <w:tab w:val="left" w:pos="1110"/>
          <w:tab w:val="left" w:pos="2830"/>
        </w:tabs>
        <w:spacing w:line="360" w:lineRule="auto"/>
        <w:ind w:left="284" w:right="367" w:firstLine="709"/>
        <w:jc w:val="both"/>
        <w:rPr>
          <w:sz w:val="28"/>
          <w:szCs w:val="28"/>
        </w:rPr>
      </w:pPr>
      <w:r>
        <w:rPr>
          <w:sz w:val="28"/>
          <w:szCs w:val="28"/>
        </w:rPr>
        <w:tab/>
      </w:r>
      <w:r w:rsidRPr="002E067B">
        <w:rPr>
          <w:sz w:val="28"/>
          <w:szCs w:val="28"/>
        </w:rPr>
        <w:t xml:space="preserve">где </w:t>
      </w:r>
      <w:proofErr w:type="spellStart"/>
      <w:r w:rsidRPr="002E067B">
        <w:rPr>
          <w:sz w:val="28"/>
          <w:szCs w:val="28"/>
          <w:lang w:val="en-US"/>
        </w:rPr>
        <w:t>w</w:t>
      </w:r>
      <w:r w:rsidRPr="002E067B">
        <w:rPr>
          <w:sz w:val="28"/>
          <w:szCs w:val="28"/>
          <w:vertAlign w:val="subscript"/>
          <w:lang w:val="en-US"/>
        </w:rPr>
        <w:t>m</w:t>
      </w:r>
      <w:proofErr w:type="spellEnd"/>
      <w:r w:rsidRPr="002E067B">
        <w:rPr>
          <w:sz w:val="28"/>
          <w:szCs w:val="28"/>
        </w:rPr>
        <w:t xml:space="preserve"> – нормативное значение средней составляющей ветровой нагрузки,</w:t>
      </w:r>
    </w:p>
    <w:p w:rsidR="00235F0B" w:rsidRPr="002E067B" w:rsidRDefault="00235F0B" w:rsidP="00B0626C">
      <w:pPr>
        <w:tabs>
          <w:tab w:val="left" w:pos="1110"/>
          <w:tab w:val="left" w:pos="2830"/>
        </w:tabs>
        <w:spacing w:line="360" w:lineRule="auto"/>
        <w:ind w:left="284" w:right="367" w:firstLine="709"/>
        <w:jc w:val="both"/>
        <w:rPr>
          <w:sz w:val="28"/>
          <w:szCs w:val="28"/>
        </w:rPr>
      </w:pPr>
      <w:r>
        <w:rPr>
          <w:sz w:val="28"/>
          <w:szCs w:val="28"/>
        </w:rPr>
        <w:tab/>
      </w:r>
      <w:proofErr w:type="gramStart"/>
      <w:r w:rsidRPr="002E067B">
        <w:rPr>
          <w:sz w:val="28"/>
          <w:szCs w:val="28"/>
          <w:lang w:val="en-US"/>
        </w:rPr>
        <w:t>ζ</w:t>
      </w:r>
      <w:r w:rsidRPr="002E067B">
        <w:rPr>
          <w:sz w:val="28"/>
          <w:szCs w:val="28"/>
        </w:rPr>
        <w:t>(</w:t>
      </w:r>
      <w:proofErr w:type="spellStart"/>
      <w:proofErr w:type="gramEnd"/>
      <w:r w:rsidRPr="002E067B">
        <w:rPr>
          <w:sz w:val="28"/>
          <w:szCs w:val="28"/>
          <w:lang w:val="en-US"/>
        </w:rPr>
        <w:t>z</w:t>
      </w:r>
      <w:r w:rsidRPr="002E067B">
        <w:rPr>
          <w:sz w:val="28"/>
          <w:szCs w:val="28"/>
          <w:vertAlign w:val="subscript"/>
          <w:lang w:val="en-US"/>
        </w:rPr>
        <w:t>e</w:t>
      </w:r>
      <w:proofErr w:type="spellEnd"/>
      <w:r w:rsidRPr="002E067B">
        <w:rPr>
          <w:sz w:val="28"/>
          <w:szCs w:val="28"/>
        </w:rPr>
        <w:t>) – коэффициент пульсации давления ветра,</w:t>
      </w:r>
    </w:p>
    <w:p w:rsidR="00235F0B" w:rsidRPr="002E067B" w:rsidRDefault="00235F0B" w:rsidP="00B0626C">
      <w:pPr>
        <w:tabs>
          <w:tab w:val="left" w:pos="1110"/>
          <w:tab w:val="left" w:pos="2830"/>
        </w:tabs>
        <w:spacing w:line="360" w:lineRule="auto"/>
        <w:ind w:left="284" w:right="367" w:firstLine="709"/>
        <w:jc w:val="both"/>
        <w:rPr>
          <w:color w:val="FF0000"/>
          <w:sz w:val="28"/>
          <w:szCs w:val="28"/>
        </w:rPr>
      </w:pPr>
      <w:r>
        <w:rPr>
          <w:sz w:val="28"/>
          <w:szCs w:val="28"/>
        </w:rPr>
        <w:tab/>
      </w:r>
      <w:r w:rsidRPr="002E067B">
        <w:rPr>
          <w:sz w:val="28"/>
          <w:szCs w:val="28"/>
          <w:lang w:val="en-US"/>
        </w:rPr>
        <w:t>v</w:t>
      </w:r>
      <w:r w:rsidRPr="002E067B">
        <w:rPr>
          <w:sz w:val="28"/>
          <w:szCs w:val="28"/>
        </w:rPr>
        <w:t xml:space="preserve"> – </w:t>
      </w:r>
      <w:proofErr w:type="gramStart"/>
      <w:r w:rsidRPr="002E067B">
        <w:rPr>
          <w:sz w:val="28"/>
          <w:szCs w:val="28"/>
        </w:rPr>
        <w:t>коэффициент</w:t>
      </w:r>
      <w:proofErr w:type="gramEnd"/>
      <w:r w:rsidRPr="002E067B">
        <w:rPr>
          <w:sz w:val="28"/>
          <w:szCs w:val="28"/>
        </w:rPr>
        <w:t xml:space="preserve"> пространственной корреляции пульсаций давления ветра.</w:t>
      </w:r>
    </w:p>
    <w:p w:rsidR="00235F0B" w:rsidRPr="002E067B" w:rsidRDefault="00235F0B" w:rsidP="00B0626C">
      <w:pPr>
        <w:spacing w:line="360" w:lineRule="auto"/>
        <w:ind w:left="284" w:right="367" w:firstLine="709"/>
        <w:jc w:val="both"/>
        <w:rPr>
          <w:sz w:val="28"/>
          <w:szCs w:val="28"/>
        </w:rPr>
      </w:pPr>
      <w:r w:rsidRPr="002E067B">
        <w:rPr>
          <w:sz w:val="28"/>
          <w:szCs w:val="28"/>
        </w:rPr>
        <w:t>Аэродинамический коэффициент принимается:</w:t>
      </w:r>
    </w:p>
    <w:p w:rsidR="00235F0B" w:rsidRPr="002E067B" w:rsidRDefault="00235F0B" w:rsidP="00B0626C">
      <w:pPr>
        <w:numPr>
          <w:ilvl w:val="0"/>
          <w:numId w:val="1"/>
        </w:numPr>
        <w:spacing w:line="360" w:lineRule="auto"/>
        <w:ind w:left="284" w:right="367" w:firstLine="709"/>
        <w:jc w:val="both"/>
        <w:rPr>
          <w:sz w:val="28"/>
          <w:szCs w:val="28"/>
        </w:rPr>
      </w:pPr>
      <w:r w:rsidRPr="002E067B">
        <w:rPr>
          <w:i/>
          <w:sz w:val="28"/>
          <w:szCs w:val="28"/>
          <w:lang w:val="en-US"/>
        </w:rPr>
        <w:t>c</w:t>
      </w:r>
      <w:r w:rsidRPr="002E067B">
        <w:rPr>
          <w:i/>
          <w:sz w:val="28"/>
          <w:szCs w:val="28"/>
        </w:rPr>
        <w:t xml:space="preserve"> = 0,8</w:t>
      </w:r>
      <w:r w:rsidRPr="002E067B">
        <w:rPr>
          <w:sz w:val="28"/>
          <w:szCs w:val="28"/>
        </w:rPr>
        <w:t xml:space="preserve"> для наветренной продольной стены (для давления ветра);</w:t>
      </w:r>
    </w:p>
    <w:p w:rsidR="00235F0B" w:rsidRDefault="00235F0B" w:rsidP="00B0626C">
      <w:pPr>
        <w:numPr>
          <w:ilvl w:val="0"/>
          <w:numId w:val="1"/>
        </w:numPr>
        <w:spacing w:line="360" w:lineRule="auto"/>
        <w:ind w:left="284" w:right="367" w:firstLine="709"/>
        <w:jc w:val="both"/>
        <w:rPr>
          <w:sz w:val="28"/>
          <w:szCs w:val="28"/>
        </w:rPr>
      </w:pPr>
      <w:r w:rsidRPr="002E067B">
        <w:rPr>
          <w:i/>
          <w:sz w:val="28"/>
          <w:szCs w:val="28"/>
          <w:lang w:val="en-US"/>
        </w:rPr>
        <w:t>c</w:t>
      </w:r>
      <w:r w:rsidRPr="002E067B">
        <w:rPr>
          <w:i/>
          <w:sz w:val="28"/>
          <w:szCs w:val="28"/>
        </w:rPr>
        <w:t xml:space="preserve"> = 0</w:t>
      </w:r>
      <w:proofErr w:type="gramStart"/>
      <w:r w:rsidRPr="002E067B">
        <w:rPr>
          <w:i/>
          <w:sz w:val="28"/>
          <w:szCs w:val="28"/>
        </w:rPr>
        <w:t>,5</w:t>
      </w:r>
      <w:proofErr w:type="gramEnd"/>
      <w:r w:rsidRPr="002E067B">
        <w:rPr>
          <w:sz w:val="28"/>
          <w:szCs w:val="28"/>
        </w:rPr>
        <w:t xml:space="preserve"> для подветренной продольной стены (для ветрового отсоса).</w:t>
      </w:r>
    </w:p>
    <w:p w:rsidR="00A83A72" w:rsidRPr="002E067B" w:rsidRDefault="00CC3EAC" w:rsidP="00B0626C">
      <w:pPr>
        <w:spacing w:line="360" w:lineRule="auto"/>
        <w:ind w:left="284" w:right="367" w:firstLine="709"/>
        <w:jc w:val="center"/>
        <w:rPr>
          <w:sz w:val="28"/>
          <w:szCs w:val="28"/>
        </w:rPr>
      </w:pPr>
      <w:r w:rsidRPr="00A83A72">
        <w:rPr>
          <w:noProof/>
          <w:sz w:val="28"/>
          <w:szCs w:val="28"/>
        </w:rPr>
        <w:drawing>
          <wp:inline distT="0" distB="0" distL="0" distR="0">
            <wp:extent cx="3260090" cy="1918335"/>
            <wp:effectExtent l="0" t="0" r="0" b="0"/>
            <wp:docPr id="29" name="Рисунок 14" descr="Описание: E:\4 курс\7 симестр\Металлические конструкции\рама csad\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E:\4 курс\7 симестр\Металлические конструкции\рама csad\4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0090" cy="1918335"/>
                    </a:xfrm>
                    <a:prstGeom prst="rect">
                      <a:avLst/>
                    </a:prstGeom>
                    <a:noFill/>
                    <a:ln>
                      <a:noFill/>
                    </a:ln>
                  </pic:spPr>
                </pic:pic>
              </a:graphicData>
            </a:graphic>
          </wp:inline>
        </w:drawing>
      </w:r>
    </w:p>
    <w:p w:rsidR="00235F0B" w:rsidRPr="002E067B" w:rsidRDefault="00235F0B" w:rsidP="00B0626C">
      <w:pPr>
        <w:spacing w:line="360" w:lineRule="auto"/>
        <w:ind w:left="284" w:right="367" w:firstLine="709"/>
        <w:jc w:val="both"/>
        <w:rPr>
          <w:sz w:val="28"/>
          <w:szCs w:val="28"/>
        </w:rPr>
      </w:pPr>
      <w:r w:rsidRPr="002E067B">
        <w:rPr>
          <w:sz w:val="28"/>
          <w:szCs w:val="28"/>
        </w:rPr>
        <w:lastRenderedPageBreak/>
        <w:t>Ветровые распределенные нагрузки вычислены в характерных точках колонн – на границах конечных элементов и в точках перелома эпюр ветрового воздействия</w:t>
      </w:r>
      <w:r>
        <w:rPr>
          <w:sz w:val="28"/>
          <w:szCs w:val="28"/>
        </w:rPr>
        <w:t xml:space="preserve">. </w:t>
      </w:r>
    </w:p>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pPr>
    </w:p>
    <w:p w:rsidR="00931698" w:rsidRDefault="00931698"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b/>
          <w:sz w:val="40"/>
        </w:rPr>
      </w:pPr>
    </w:p>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b/>
          <w:sz w:val="40"/>
        </w:rPr>
      </w:pPr>
      <w:r>
        <w:rPr>
          <w:b/>
          <w:sz w:val="40"/>
        </w:rPr>
        <w:t>ВЕТЕР</w:t>
      </w:r>
    </w:p>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b/>
          <w:sz w:val="20"/>
        </w:rPr>
      </w:pPr>
    </w:p>
    <w:tbl>
      <w:tblPr>
        <w:tblW w:w="0" w:type="auto"/>
        <w:tblInd w:w="29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536"/>
        <w:gridCol w:w="4537"/>
      </w:tblGrid>
      <w:tr w:rsidR="00DA1BD6" w:rsidTr="00F30087">
        <w:tc>
          <w:tcPr>
            <w:tcW w:w="9073" w:type="dxa"/>
            <w:gridSpan w:val="2"/>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b/>
                <w:sz w:val="20"/>
              </w:rPr>
            </w:pPr>
            <w:r>
              <w:rPr>
                <w:b/>
                <w:sz w:val="20"/>
              </w:rPr>
              <w:t>Исходные данные</w:t>
            </w:r>
          </w:p>
        </w:tc>
      </w:tr>
      <w:tr w:rsidR="00DA1BD6" w:rsidTr="00F30087">
        <w:tblPrEx>
          <w:tblBorders>
            <w:insideH w:val="single" w:sz="4" w:space="0" w:color="auto"/>
            <w:insideV w:val="single" w:sz="4" w:space="0" w:color="auto"/>
          </w:tblBorders>
          <w:tblCellMar>
            <w:left w:w="10" w:type="dxa"/>
            <w:right w:w="10" w:type="dxa"/>
          </w:tblCellMar>
        </w:tblPrEx>
        <w:tc>
          <w:tcPr>
            <w:tcW w:w="4536"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Ветровой район</w:t>
            </w:r>
          </w:p>
        </w:tc>
        <w:tc>
          <w:tcPr>
            <w:tcW w:w="4537"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II</w:t>
            </w:r>
          </w:p>
        </w:tc>
      </w:tr>
      <w:tr w:rsidR="00DA1BD6" w:rsidTr="00F30087">
        <w:tblPrEx>
          <w:tblBorders>
            <w:insideH w:val="single" w:sz="4" w:space="0" w:color="auto"/>
            <w:insideV w:val="single" w:sz="4" w:space="0" w:color="auto"/>
          </w:tblBorders>
          <w:tblCellMar>
            <w:left w:w="10" w:type="dxa"/>
            <w:right w:w="10" w:type="dxa"/>
          </w:tblCellMar>
        </w:tblPrEx>
        <w:tc>
          <w:tcPr>
            <w:tcW w:w="4536"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Нормативное значение ветрового давления</w:t>
            </w:r>
          </w:p>
        </w:tc>
        <w:tc>
          <w:tcPr>
            <w:tcW w:w="4537"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0,03 Т/м</w:t>
            </w:r>
            <w:r>
              <w:rPr>
                <w:position w:val="5"/>
                <w:sz w:val="20"/>
              </w:rPr>
              <w:t>2</w:t>
            </w:r>
          </w:p>
        </w:tc>
      </w:tr>
      <w:tr w:rsidR="00DA1BD6" w:rsidTr="00F30087">
        <w:tblPrEx>
          <w:tblBorders>
            <w:insideH w:val="single" w:sz="4" w:space="0" w:color="auto"/>
            <w:insideV w:val="single" w:sz="4" w:space="0" w:color="auto"/>
          </w:tblBorders>
          <w:tblCellMar>
            <w:left w:w="10" w:type="dxa"/>
            <w:right w:w="10" w:type="dxa"/>
          </w:tblCellMar>
        </w:tblPrEx>
        <w:tc>
          <w:tcPr>
            <w:tcW w:w="4536"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Тип местности</w:t>
            </w:r>
          </w:p>
        </w:tc>
        <w:tc>
          <w:tcPr>
            <w:tcW w:w="4537"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B - городские территории, лесные массивы и другие местности, равномерно покрытые препятствиями высотой более 10 м</w:t>
            </w:r>
          </w:p>
        </w:tc>
      </w:tr>
      <w:tr w:rsidR="00DA1BD6" w:rsidTr="00F30087">
        <w:tblPrEx>
          <w:tblBorders>
            <w:insideH w:val="single" w:sz="4" w:space="0" w:color="auto"/>
            <w:insideV w:val="single" w:sz="4" w:space="0" w:color="auto"/>
          </w:tblBorders>
          <w:tblCellMar>
            <w:left w:w="10" w:type="dxa"/>
            <w:right w:w="10" w:type="dxa"/>
          </w:tblCellMar>
        </w:tblPrEx>
        <w:tc>
          <w:tcPr>
            <w:tcW w:w="4536"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Тип сооружения</w:t>
            </w:r>
          </w:p>
        </w:tc>
        <w:tc>
          <w:tcPr>
            <w:tcW w:w="4537"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Однопролетные здания без фонарей</w:t>
            </w:r>
          </w:p>
        </w:tc>
      </w:tr>
    </w:tbl>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p>
    <w:p w:rsidR="00DA1BD6" w:rsidRDefault="00CC3EAC"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sz w:val="20"/>
        </w:rPr>
      </w:pPr>
      <w:r>
        <w:rPr>
          <w:noProof/>
          <w:sz w:val="20"/>
        </w:rPr>
        <w:drawing>
          <wp:inline distT="0" distB="0" distL="0" distR="0">
            <wp:extent cx="2286000" cy="18091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809115"/>
                    </a:xfrm>
                    <a:prstGeom prst="rect">
                      <a:avLst/>
                    </a:prstGeom>
                    <a:noFill/>
                    <a:ln>
                      <a:noFill/>
                    </a:ln>
                  </pic:spPr>
                </pic:pic>
              </a:graphicData>
            </a:graphic>
          </wp:inline>
        </w:drawing>
      </w:r>
    </w:p>
    <w:tbl>
      <w:tblPr>
        <w:tblW w:w="0" w:type="auto"/>
        <w:tblInd w:w="29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024"/>
        <w:gridCol w:w="1512"/>
        <w:gridCol w:w="1512"/>
        <w:gridCol w:w="3025"/>
      </w:tblGrid>
      <w:tr w:rsidR="00DA1BD6" w:rsidTr="00F30087">
        <w:tc>
          <w:tcPr>
            <w:tcW w:w="9073" w:type="dxa"/>
            <w:gridSpan w:val="4"/>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b/>
                <w:sz w:val="20"/>
              </w:rPr>
            </w:pPr>
            <w:r>
              <w:rPr>
                <w:b/>
                <w:sz w:val="20"/>
              </w:rPr>
              <w:t>Параметры</w:t>
            </w:r>
          </w:p>
        </w:tc>
      </w:tr>
      <w:tr w:rsidR="00DA1BD6" w:rsidTr="00F30087">
        <w:tblPrEx>
          <w:tblBorders>
            <w:insideH w:val="single" w:sz="4" w:space="0" w:color="auto"/>
            <w:insideV w:val="single" w:sz="4" w:space="0" w:color="auto"/>
          </w:tblBorders>
          <w:tblCellMar>
            <w:left w:w="10" w:type="dxa"/>
            <w:right w:w="10" w:type="dxa"/>
          </w:tblCellMar>
        </w:tblPrEx>
        <w:tc>
          <w:tcPr>
            <w:tcW w:w="4536" w:type="dxa"/>
            <w:gridSpan w:val="2"/>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Поверхность</w:t>
            </w:r>
          </w:p>
        </w:tc>
        <w:tc>
          <w:tcPr>
            <w:tcW w:w="4537" w:type="dxa"/>
            <w:gridSpan w:val="2"/>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Левая стена</w:t>
            </w:r>
          </w:p>
        </w:tc>
      </w:tr>
      <w:tr w:rsidR="00DA1BD6" w:rsidTr="00F30087">
        <w:tblPrEx>
          <w:tblBorders>
            <w:insideH w:val="single" w:sz="4" w:space="0" w:color="auto"/>
            <w:insideV w:val="single" w:sz="4" w:space="0" w:color="auto"/>
          </w:tblBorders>
          <w:tblCellMar>
            <w:left w:w="10" w:type="dxa"/>
            <w:right w:w="10" w:type="dxa"/>
          </w:tblCellMar>
        </w:tblPrEx>
        <w:tc>
          <w:tcPr>
            <w:tcW w:w="4536" w:type="dxa"/>
            <w:gridSpan w:val="2"/>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Шаг сканирования</w:t>
            </w:r>
          </w:p>
        </w:tc>
        <w:tc>
          <w:tcPr>
            <w:tcW w:w="4537" w:type="dxa"/>
            <w:gridSpan w:val="2"/>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3 м</w:t>
            </w:r>
          </w:p>
        </w:tc>
      </w:tr>
      <w:tr w:rsidR="00DA1BD6" w:rsidTr="00F30087">
        <w:tblPrEx>
          <w:tblBorders>
            <w:insideH w:val="single" w:sz="4" w:space="0" w:color="auto"/>
            <w:insideV w:val="single" w:sz="4" w:space="0" w:color="auto"/>
          </w:tblBorders>
          <w:tblCellMar>
            <w:left w:w="10" w:type="dxa"/>
            <w:right w:w="10" w:type="dxa"/>
          </w:tblCellMar>
        </w:tblPrEx>
        <w:tc>
          <w:tcPr>
            <w:tcW w:w="4536" w:type="dxa"/>
            <w:gridSpan w:val="2"/>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rFonts w:ascii="Symbol" w:eastAsia="Symbol" w:hAnsi="Symbol"/>
                <w:sz w:val="20"/>
              </w:rPr>
            </w:pPr>
            <w:r>
              <w:rPr>
                <w:sz w:val="20"/>
              </w:rPr>
              <w:t xml:space="preserve">Коэффициент надежности по нагрузке </w:t>
            </w:r>
            <w:r>
              <w:rPr>
                <w:rFonts w:ascii="Symbol" w:eastAsia="Symbol" w:hAnsi="Symbol"/>
                <w:sz w:val="20"/>
              </w:rPr>
              <w:t></w:t>
            </w:r>
            <w:r>
              <w:rPr>
                <w:position w:val="-4"/>
                <w:sz w:val="20"/>
              </w:rPr>
              <w:t>f</w:t>
            </w:r>
            <w:r>
              <w:rPr>
                <w:rFonts w:ascii="Symbol" w:eastAsia="Symbol" w:hAnsi="Symbol"/>
                <w:sz w:val="20"/>
              </w:rPr>
              <w:t></w:t>
            </w:r>
          </w:p>
        </w:tc>
        <w:tc>
          <w:tcPr>
            <w:tcW w:w="4537" w:type="dxa"/>
            <w:gridSpan w:val="2"/>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1,4</w:t>
            </w:r>
          </w:p>
        </w:tc>
      </w:tr>
      <w:tr w:rsidR="00DA1BD6" w:rsidTr="00F30087">
        <w:tc>
          <w:tcPr>
            <w:tcW w:w="9073" w:type="dxa"/>
            <w:gridSpan w:val="4"/>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p>
        </w:tc>
      </w:tr>
      <w:tr w:rsidR="00DA1BD6" w:rsidTr="00F30087">
        <w:tblPrEx>
          <w:tblBorders>
            <w:insideH w:val="single" w:sz="4" w:space="0" w:color="auto"/>
            <w:insideV w:val="single" w:sz="4" w:space="0" w:color="auto"/>
          </w:tblBorders>
          <w:tblCellMar>
            <w:left w:w="10" w:type="dxa"/>
            <w:right w:w="10" w:type="dxa"/>
          </w:tblCellMar>
        </w:tblPrEx>
        <w:tc>
          <w:tcPr>
            <w:tcW w:w="3024"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H</w:t>
            </w:r>
          </w:p>
        </w:tc>
        <w:tc>
          <w:tcPr>
            <w:tcW w:w="3024" w:type="dxa"/>
            <w:gridSpan w:val="2"/>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9</w:t>
            </w:r>
          </w:p>
        </w:tc>
        <w:tc>
          <w:tcPr>
            <w:tcW w:w="3025"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м</w:t>
            </w:r>
          </w:p>
        </w:tc>
      </w:tr>
      <w:tr w:rsidR="00DA1BD6" w:rsidTr="00F30087">
        <w:tblPrEx>
          <w:tblBorders>
            <w:insideH w:val="single" w:sz="4" w:space="0" w:color="auto"/>
            <w:insideV w:val="single" w:sz="4" w:space="0" w:color="auto"/>
          </w:tblBorders>
          <w:tblCellMar>
            <w:left w:w="10" w:type="dxa"/>
            <w:right w:w="10" w:type="dxa"/>
          </w:tblCellMar>
        </w:tblPrEx>
        <w:tc>
          <w:tcPr>
            <w:tcW w:w="3024"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B</w:t>
            </w:r>
          </w:p>
        </w:tc>
        <w:tc>
          <w:tcPr>
            <w:tcW w:w="3024" w:type="dxa"/>
            <w:gridSpan w:val="2"/>
          </w:tcPr>
          <w:p w:rsidR="00DA1BD6" w:rsidRDefault="00575FDD"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3</w:t>
            </w:r>
            <w:r w:rsidR="00DA1BD6">
              <w:rPr>
                <w:sz w:val="20"/>
              </w:rPr>
              <w:t>0</w:t>
            </w:r>
          </w:p>
        </w:tc>
        <w:tc>
          <w:tcPr>
            <w:tcW w:w="3025"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м</w:t>
            </w:r>
          </w:p>
        </w:tc>
      </w:tr>
      <w:tr w:rsidR="00DA1BD6" w:rsidTr="00F30087">
        <w:tblPrEx>
          <w:tblBorders>
            <w:insideH w:val="single" w:sz="4" w:space="0" w:color="auto"/>
            <w:insideV w:val="single" w:sz="4" w:space="0" w:color="auto"/>
          </w:tblBorders>
          <w:tblCellMar>
            <w:left w:w="10" w:type="dxa"/>
            <w:right w:w="10" w:type="dxa"/>
          </w:tblCellMar>
        </w:tblPrEx>
        <w:tc>
          <w:tcPr>
            <w:tcW w:w="3024"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rFonts w:ascii="Symbol" w:eastAsia="Symbol" w:hAnsi="Symbol"/>
                <w:sz w:val="20"/>
              </w:rPr>
              <w:t></w:t>
            </w:r>
          </w:p>
        </w:tc>
        <w:tc>
          <w:tcPr>
            <w:tcW w:w="3024" w:type="dxa"/>
            <w:gridSpan w:val="2"/>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20</w:t>
            </w:r>
          </w:p>
        </w:tc>
        <w:tc>
          <w:tcPr>
            <w:tcW w:w="3025"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град</w:t>
            </w:r>
          </w:p>
        </w:tc>
      </w:tr>
      <w:tr w:rsidR="00DA1BD6" w:rsidTr="00F30087">
        <w:tblPrEx>
          <w:tblBorders>
            <w:insideH w:val="single" w:sz="4" w:space="0" w:color="auto"/>
            <w:insideV w:val="single" w:sz="4" w:space="0" w:color="auto"/>
          </w:tblBorders>
          <w:tblCellMar>
            <w:left w:w="10" w:type="dxa"/>
            <w:right w:w="10" w:type="dxa"/>
          </w:tblCellMar>
        </w:tblPrEx>
        <w:tc>
          <w:tcPr>
            <w:tcW w:w="3024"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L</w:t>
            </w:r>
          </w:p>
        </w:tc>
        <w:tc>
          <w:tcPr>
            <w:tcW w:w="3024" w:type="dxa"/>
            <w:gridSpan w:val="2"/>
            <w:tcBorders>
              <w:top w:val="single" w:sz="4" w:space="0" w:color="auto"/>
              <w:left w:val="single" w:sz="4" w:space="0" w:color="auto"/>
              <w:bottom w:val="single" w:sz="4" w:space="0" w:color="auto"/>
              <w:right w:val="single" w:sz="4" w:space="0" w:color="auto"/>
            </w:tcBorders>
          </w:tcPr>
          <w:p w:rsidR="00DA1BD6" w:rsidRDefault="00575FDD"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50</w:t>
            </w:r>
          </w:p>
        </w:tc>
        <w:tc>
          <w:tcPr>
            <w:tcW w:w="3025"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r>
              <w:rPr>
                <w:sz w:val="20"/>
              </w:rPr>
              <w:t>м</w:t>
            </w:r>
          </w:p>
        </w:tc>
      </w:tr>
    </w:tbl>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p>
    <w:p w:rsidR="00DA1BD6" w:rsidRDefault="00CC3EAC"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sz w:val="20"/>
        </w:rPr>
      </w:pPr>
      <w:r>
        <w:rPr>
          <w:noProof/>
          <w:sz w:val="20"/>
        </w:rPr>
        <w:lastRenderedPageBreak/>
        <w:drawing>
          <wp:inline distT="0" distB="0" distL="0" distR="0">
            <wp:extent cx="2872105" cy="28721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2105" cy="2872105"/>
                    </a:xfrm>
                    <a:prstGeom prst="rect">
                      <a:avLst/>
                    </a:prstGeom>
                    <a:noFill/>
                    <a:ln>
                      <a:noFill/>
                    </a:ln>
                  </pic:spPr>
                </pic:pic>
              </a:graphicData>
            </a:graphic>
          </wp:inline>
        </w:drawing>
      </w:r>
    </w:p>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sz w:val="20"/>
        </w:rPr>
      </w:pP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24"/>
        <w:gridCol w:w="3024"/>
        <w:gridCol w:w="3025"/>
      </w:tblGrid>
      <w:tr w:rsidR="00DA1BD6" w:rsidTr="00B40662">
        <w:tc>
          <w:tcPr>
            <w:tcW w:w="3024"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b/>
                <w:sz w:val="20"/>
              </w:rPr>
            </w:pPr>
            <w:r>
              <w:rPr>
                <w:b/>
                <w:sz w:val="20"/>
              </w:rPr>
              <w:t>Высота (м)</w:t>
            </w:r>
          </w:p>
        </w:tc>
        <w:tc>
          <w:tcPr>
            <w:tcW w:w="3024"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b/>
                <w:sz w:val="20"/>
              </w:rPr>
            </w:pPr>
            <w:r>
              <w:rPr>
                <w:b/>
                <w:sz w:val="20"/>
              </w:rPr>
              <w:t>Нормативное значение (Т/м</w:t>
            </w:r>
            <w:r>
              <w:rPr>
                <w:b/>
                <w:position w:val="5"/>
                <w:sz w:val="20"/>
              </w:rPr>
              <w:t>2</w:t>
            </w:r>
            <w:r>
              <w:rPr>
                <w:b/>
                <w:sz w:val="20"/>
              </w:rPr>
              <w:t>)</w:t>
            </w:r>
          </w:p>
        </w:tc>
        <w:tc>
          <w:tcPr>
            <w:tcW w:w="3025"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center"/>
              <w:rPr>
                <w:b/>
                <w:sz w:val="20"/>
              </w:rPr>
            </w:pPr>
            <w:r>
              <w:rPr>
                <w:b/>
                <w:sz w:val="20"/>
              </w:rPr>
              <w:t>Расчетное значение (Т/м</w:t>
            </w:r>
            <w:r>
              <w:rPr>
                <w:b/>
                <w:position w:val="5"/>
                <w:sz w:val="20"/>
              </w:rPr>
              <w:t>2</w:t>
            </w:r>
            <w:r>
              <w:rPr>
                <w:b/>
                <w:sz w:val="20"/>
              </w:rPr>
              <w:t>)</w:t>
            </w:r>
          </w:p>
        </w:tc>
      </w:tr>
      <w:tr w:rsidR="00DA1BD6" w:rsidTr="00B40662">
        <w:tblPrEx>
          <w:tblCellMar>
            <w:left w:w="10" w:type="dxa"/>
            <w:right w:w="10" w:type="dxa"/>
          </w:tblCellMar>
        </w:tblPrEx>
        <w:tc>
          <w:tcPr>
            <w:tcW w:w="3024"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right"/>
              <w:rPr>
                <w:sz w:val="20"/>
              </w:rPr>
            </w:pPr>
            <w:r>
              <w:rPr>
                <w:sz w:val="20"/>
              </w:rPr>
              <w:t>0</w:t>
            </w:r>
          </w:p>
        </w:tc>
        <w:tc>
          <w:tcPr>
            <w:tcW w:w="3024"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right"/>
              <w:rPr>
                <w:sz w:val="20"/>
              </w:rPr>
            </w:pPr>
            <w:r>
              <w:rPr>
                <w:sz w:val="20"/>
              </w:rPr>
              <w:t>0,012</w:t>
            </w:r>
          </w:p>
        </w:tc>
        <w:tc>
          <w:tcPr>
            <w:tcW w:w="3025"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right"/>
              <w:rPr>
                <w:sz w:val="20"/>
              </w:rPr>
            </w:pPr>
            <w:r>
              <w:rPr>
                <w:sz w:val="20"/>
              </w:rPr>
              <w:t>0,017</w:t>
            </w:r>
          </w:p>
        </w:tc>
      </w:tr>
      <w:tr w:rsidR="00DA1BD6" w:rsidTr="00B40662">
        <w:tblPrEx>
          <w:tblCellMar>
            <w:left w:w="10" w:type="dxa"/>
            <w:right w:w="10" w:type="dxa"/>
          </w:tblCellMar>
        </w:tblPrEx>
        <w:tc>
          <w:tcPr>
            <w:tcW w:w="3024"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right"/>
              <w:rPr>
                <w:sz w:val="20"/>
              </w:rPr>
            </w:pPr>
            <w:r>
              <w:rPr>
                <w:sz w:val="20"/>
              </w:rPr>
              <w:t>3</w:t>
            </w:r>
          </w:p>
        </w:tc>
        <w:tc>
          <w:tcPr>
            <w:tcW w:w="3024"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right"/>
              <w:rPr>
                <w:sz w:val="20"/>
              </w:rPr>
            </w:pPr>
            <w:r>
              <w:rPr>
                <w:sz w:val="20"/>
              </w:rPr>
              <w:t>0,012</w:t>
            </w:r>
          </w:p>
        </w:tc>
        <w:tc>
          <w:tcPr>
            <w:tcW w:w="3025"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right"/>
              <w:rPr>
                <w:sz w:val="20"/>
              </w:rPr>
            </w:pPr>
            <w:r>
              <w:rPr>
                <w:sz w:val="20"/>
              </w:rPr>
              <w:t>0,017</w:t>
            </w:r>
          </w:p>
        </w:tc>
      </w:tr>
      <w:tr w:rsidR="00DA1BD6" w:rsidTr="00B40662">
        <w:tblPrEx>
          <w:tblCellMar>
            <w:left w:w="10" w:type="dxa"/>
            <w:right w:w="10" w:type="dxa"/>
          </w:tblCellMar>
        </w:tblPrEx>
        <w:tc>
          <w:tcPr>
            <w:tcW w:w="3024"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right"/>
              <w:rPr>
                <w:sz w:val="20"/>
              </w:rPr>
            </w:pPr>
            <w:r>
              <w:rPr>
                <w:sz w:val="20"/>
              </w:rPr>
              <w:t>6</w:t>
            </w:r>
          </w:p>
        </w:tc>
        <w:tc>
          <w:tcPr>
            <w:tcW w:w="3024"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right"/>
              <w:rPr>
                <w:sz w:val="20"/>
              </w:rPr>
            </w:pPr>
            <w:r>
              <w:rPr>
                <w:sz w:val="20"/>
              </w:rPr>
              <w:t>0,013</w:t>
            </w:r>
          </w:p>
        </w:tc>
        <w:tc>
          <w:tcPr>
            <w:tcW w:w="3025" w:type="dxa"/>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right"/>
              <w:rPr>
                <w:sz w:val="20"/>
              </w:rPr>
            </w:pPr>
            <w:r>
              <w:rPr>
                <w:sz w:val="20"/>
              </w:rPr>
              <w:t>0,018</w:t>
            </w:r>
          </w:p>
        </w:tc>
      </w:tr>
      <w:tr w:rsidR="00DA1BD6" w:rsidTr="00B40662">
        <w:tblPrEx>
          <w:tblCellMar>
            <w:left w:w="10" w:type="dxa"/>
            <w:right w:w="10" w:type="dxa"/>
          </w:tblCellMar>
        </w:tblPrEx>
        <w:tc>
          <w:tcPr>
            <w:tcW w:w="3024"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right"/>
              <w:rPr>
                <w:sz w:val="20"/>
              </w:rPr>
            </w:pPr>
            <w:r>
              <w:rPr>
                <w:sz w:val="20"/>
              </w:rPr>
              <w:t>9</w:t>
            </w:r>
          </w:p>
        </w:tc>
        <w:tc>
          <w:tcPr>
            <w:tcW w:w="3024"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right"/>
              <w:rPr>
                <w:sz w:val="20"/>
              </w:rPr>
            </w:pPr>
            <w:r>
              <w:rPr>
                <w:sz w:val="20"/>
              </w:rPr>
              <w:t>0,015</w:t>
            </w:r>
          </w:p>
        </w:tc>
        <w:tc>
          <w:tcPr>
            <w:tcW w:w="3025" w:type="dxa"/>
            <w:tcBorders>
              <w:top w:val="single" w:sz="4" w:space="0" w:color="auto"/>
              <w:left w:val="single" w:sz="4" w:space="0" w:color="auto"/>
              <w:bottom w:val="single" w:sz="4" w:space="0" w:color="auto"/>
              <w:right w:val="single" w:sz="4" w:space="0" w:color="auto"/>
            </w:tcBorders>
          </w:tcPr>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jc w:val="right"/>
              <w:rPr>
                <w:sz w:val="20"/>
              </w:rPr>
            </w:pPr>
            <w:r>
              <w:rPr>
                <w:sz w:val="20"/>
              </w:rPr>
              <w:t>0,021</w:t>
            </w:r>
          </w:p>
        </w:tc>
      </w:tr>
    </w:tbl>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p>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sz w:val="20"/>
        </w:rPr>
      </w:pPr>
    </w:p>
    <w:p w:rsidR="00DA1BD6" w:rsidRDefault="00DA1BD6" w:rsidP="00B0626C">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367" w:firstLine="709"/>
        <w:rPr>
          <w:b/>
          <w:sz w:val="16"/>
        </w:rPr>
      </w:pPr>
      <w:r>
        <w:rPr>
          <w:sz w:val="16"/>
        </w:rPr>
        <w:t xml:space="preserve">Отчет сформирован программой </w:t>
      </w:r>
      <w:proofErr w:type="spellStart"/>
      <w:r>
        <w:rPr>
          <w:b/>
          <w:sz w:val="16"/>
        </w:rPr>
        <w:t>ВеСТ</w:t>
      </w:r>
      <w:proofErr w:type="spellEnd"/>
      <w:r>
        <w:rPr>
          <w:b/>
          <w:sz w:val="16"/>
        </w:rPr>
        <w:t xml:space="preserve"> (64-бит)</w:t>
      </w:r>
      <w:r>
        <w:rPr>
          <w:sz w:val="16"/>
        </w:rPr>
        <w:t xml:space="preserve">, версия: </w:t>
      </w:r>
      <w:r>
        <w:rPr>
          <w:b/>
          <w:sz w:val="16"/>
        </w:rPr>
        <w:t>21.1.1.1</w:t>
      </w:r>
      <w:r>
        <w:rPr>
          <w:sz w:val="16"/>
        </w:rPr>
        <w:t xml:space="preserve"> от </w:t>
      </w:r>
      <w:r w:rsidR="00E63EC7">
        <w:rPr>
          <w:b/>
          <w:sz w:val="16"/>
        </w:rPr>
        <w:t>10.09.2019</w:t>
      </w:r>
    </w:p>
    <w:p w:rsidR="000338B0" w:rsidRDefault="000338B0" w:rsidP="00B0626C">
      <w:pPr>
        <w:ind w:left="284" w:right="367" w:firstLine="709"/>
        <w:rPr>
          <w:b/>
          <w:color w:val="FF0000"/>
          <w:sz w:val="28"/>
          <w:szCs w:val="28"/>
        </w:rPr>
      </w:pPr>
    </w:p>
    <w:p w:rsidR="002D69F0" w:rsidRDefault="00CC3EAC" w:rsidP="002900EA">
      <w:pPr>
        <w:widowControl w:val="0"/>
        <w:autoSpaceDE w:val="0"/>
        <w:autoSpaceDN w:val="0"/>
        <w:adjustRightInd w:val="0"/>
        <w:ind w:left="284" w:right="367"/>
        <w:jc w:val="center"/>
        <w:rPr>
          <w:rFonts w:ascii="Arial" w:hAnsi="Arial" w:cs="Arial"/>
          <w:b/>
          <w:bCs/>
          <w:sz w:val="24"/>
          <w:szCs w:val="24"/>
        </w:rPr>
      </w:pPr>
      <w:r>
        <w:rPr>
          <w:rFonts w:ascii="Arial" w:hAnsi="Arial" w:cs="Arial"/>
          <w:b/>
          <w:bCs/>
          <w:noProof/>
          <w:sz w:val="24"/>
          <w:szCs w:val="24"/>
        </w:rPr>
        <w:drawing>
          <wp:inline distT="0" distB="0" distL="0" distR="0">
            <wp:extent cx="6715760" cy="3559175"/>
            <wp:effectExtent l="0" t="0" r="0" b="0"/>
            <wp:docPr id="37" name="Рисунок 10" descr="ВЕТЕР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ТЕР СЛЕВ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15760" cy="3559175"/>
                    </a:xfrm>
                    <a:prstGeom prst="rect">
                      <a:avLst/>
                    </a:prstGeom>
                    <a:noFill/>
                    <a:ln>
                      <a:noFill/>
                    </a:ln>
                  </pic:spPr>
                </pic:pic>
              </a:graphicData>
            </a:graphic>
          </wp:inline>
        </w:drawing>
      </w:r>
    </w:p>
    <w:p w:rsidR="002D69F0" w:rsidRDefault="00BD33BB" w:rsidP="00B0626C">
      <w:pPr>
        <w:tabs>
          <w:tab w:val="left" w:pos="1110"/>
        </w:tabs>
        <w:spacing w:line="360" w:lineRule="auto"/>
        <w:ind w:left="284" w:right="367" w:firstLine="709"/>
        <w:jc w:val="center"/>
        <w:rPr>
          <w:sz w:val="28"/>
          <w:szCs w:val="28"/>
        </w:rPr>
      </w:pPr>
      <w:r>
        <w:rPr>
          <w:sz w:val="28"/>
          <w:szCs w:val="28"/>
        </w:rPr>
        <w:t>Рисунок 1</w:t>
      </w:r>
      <w:r w:rsidR="00F70EFE">
        <w:rPr>
          <w:sz w:val="28"/>
          <w:szCs w:val="28"/>
        </w:rPr>
        <w:t>3</w:t>
      </w:r>
      <w:r>
        <w:rPr>
          <w:sz w:val="28"/>
          <w:szCs w:val="28"/>
        </w:rPr>
        <w:t xml:space="preserve"> - </w:t>
      </w:r>
      <w:r w:rsidR="002D69F0">
        <w:rPr>
          <w:sz w:val="28"/>
          <w:szCs w:val="28"/>
        </w:rPr>
        <w:t>Ветер слева</w:t>
      </w:r>
    </w:p>
    <w:p w:rsidR="002D69F0" w:rsidRDefault="002D69F0" w:rsidP="00B0626C">
      <w:pPr>
        <w:ind w:left="284" w:right="367" w:firstLine="709"/>
        <w:rPr>
          <w:b/>
          <w:color w:val="FF0000"/>
          <w:sz w:val="28"/>
          <w:szCs w:val="28"/>
        </w:rPr>
      </w:pPr>
    </w:p>
    <w:p w:rsidR="00DA1BD6" w:rsidRDefault="00DA1BD6" w:rsidP="00B0626C">
      <w:pPr>
        <w:tabs>
          <w:tab w:val="left" w:pos="900"/>
        </w:tabs>
        <w:spacing w:line="360" w:lineRule="auto"/>
        <w:ind w:left="284" w:right="367" w:firstLine="709"/>
        <w:rPr>
          <w:b/>
          <w:sz w:val="28"/>
          <w:szCs w:val="28"/>
        </w:rPr>
      </w:pPr>
    </w:p>
    <w:p w:rsidR="00B40662" w:rsidRDefault="00B40662" w:rsidP="00B0626C">
      <w:pPr>
        <w:tabs>
          <w:tab w:val="left" w:pos="900"/>
        </w:tabs>
        <w:spacing w:line="360" w:lineRule="auto"/>
        <w:ind w:left="284" w:right="367" w:firstLine="709"/>
        <w:rPr>
          <w:b/>
          <w:sz w:val="28"/>
          <w:szCs w:val="28"/>
        </w:rPr>
      </w:pPr>
    </w:p>
    <w:p w:rsidR="00B40662" w:rsidRDefault="00B40662" w:rsidP="00B0626C">
      <w:pPr>
        <w:tabs>
          <w:tab w:val="left" w:pos="900"/>
        </w:tabs>
        <w:spacing w:line="360" w:lineRule="auto"/>
        <w:ind w:left="284" w:right="367" w:firstLine="709"/>
        <w:rPr>
          <w:b/>
          <w:sz w:val="28"/>
          <w:szCs w:val="28"/>
        </w:rPr>
      </w:pPr>
    </w:p>
    <w:p w:rsidR="000338B0" w:rsidRDefault="00BD33BB" w:rsidP="00D14368">
      <w:pPr>
        <w:pStyle w:val="2"/>
      </w:pPr>
      <w:bookmarkStart w:id="18" w:name="_Toc23947493"/>
      <w:r>
        <w:lastRenderedPageBreak/>
        <w:t>3</w:t>
      </w:r>
      <w:r w:rsidR="000338B0">
        <w:t>.</w:t>
      </w:r>
      <w:r w:rsidR="004F765C">
        <w:t>4</w:t>
      </w:r>
      <w:r w:rsidR="00D14368">
        <w:t xml:space="preserve"> Расчет рамы</w:t>
      </w:r>
      <w:bookmarkEnd w:id="18"/>
    </w:p>
    <w:p w:rsidR="001F64C3" w:rsidRDefault="00BD33BB" w:rsidP="00D14368">
      <w:pPr>
        <w:pStyle w:val="3"/>
      </w:pPr>
      <w:bookmarkStart w:id="19" w:name="_Toc23947494"/>
      <w:r>
        <w:t>3</w:t>
      </w:r>
      <w:r w:rsidR="007D3587">
        <w:t>.4.1</w:t>
      </w:r>
      <w:r w:rsidR="001F64C3">
        <w:t>. Предварительное назначение сечений</w:t>
      </w:r>
      <w:bookmarkEnd w:id="19"/>
    </w:p>
    <w:p w:rsidR="001F64C3" w:rsidRDefault="001F64C3" w:rsidP="00700828">
      <w:pPr>
        <w:pStyle w:val="af2"/>
        <w:spacing w:line="360" w:lineRule="auto"/>
        <w:ind w:left="284" w:right="367" w:firstLine="709"/>
        <w:jc w:val="both"/>
        <w:rPr>
          <w:color w:val="000000"/>
          <w:sz w:val="27"/>
          <w:szCs w:val="27"/>
        </w:rPr>
      </w:pPr>
      <w:r>
        <w:rPr>
          <w:color w:val="000000"/>
          <w:sz w:val="27"/>
          <w:szCs w:val="27"/>
        </w:rPr>
        <w:t xml:space="preserve">Для проведения статического расчета </w:t>
      </w:r>
      <w:r w:rsidR="00700828">
        <w:rPr>
          <w:color w:val="000000"/>
          <w:sz w:val="27"/>
          <w:szCs w:val="27"/>
        </w:rPr>
        <w:t>рамы</w:t>
      </w:r>
      <w:r>
        <w:rPr>
          <w:color w:val="000000"/>
          <w:sz w:val="27"/>
          <w:szCs w:val="27"/>
        </w:rPr>
        <w:t xml:space="preserve"> предварительно назначим сечения, которые изначально даны в реальном проекте. </w:t>
      </w:r>
    </w:p>
    <w:p w:rsidR="00AE2055" w:rsidRDefault="00CC3EAC" w:rsidP="002900EA">
      <w:pPr>
        <w:pStyle w:val="af2"/>
        <w:spacing w:line="360" w:lineRule="auto"/>
        <w:ind w:left="284" w:right="367"/>
        <w:jc w:val="center"/>
        <w:rPr>
          <w:color w:val="000000"/>
          <w:sz w:val="27"/>
          <w:szCs w:val="27"/>
        </w:rPr>
      </w:pPr>
      <w:r>
        <w:rPr>
          <w:noProof/>
          <w:color w:val="000000"/>
          <w:sz w:val="27"/>
          <w:szCs w:val="27"/>
        </w:rPr>
        <w:drawing>
          <wp:inline distT="0" distB="0" distL="0" distR="0">
            <wp:extent cx="6043295" cy="27330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3295" cy="2733040"/>
                    </a:xfrm>
                    <a:prstGeom prst="rect">
                      <a:avLst/>
                    </a:prstGeom>
                    <a:noFill/>
                    <a:ln>
                      <a:noFill/>
                    </a:ln>
                  </pic:spPr>
                </pic:pic>
              </a:graphicData>
            </a:graphic>
          </wp:inline>
        </w:drawing>
      </w:r>
    </w:p>
    <w:p w:rsidR="00304BD4" w:rsidRPr="00880D69" w:rsidRDefault="00304BD4" w:rsidP="00B0626C">
      <w:pPr>
        <w:pStyle w:val="af2"/>
        <w:spacing w:line="360" w:lineRule="auto"/>
        <w:ind w:left="284" w:right="367" w:firstLine="709"/>
        <w:jc w:val="center"/>
        <w:rPr>
          <w:color w:val="000000"/>
          <w:sz w:val="28"/>
          <w:szCs w:val="27"/>
        </w:rPr>
      </w:pPr>
      <w:r w:rsidRPr="00880D69">
        <w:rPr>
          <w:color w:val="000000"/>
          <w:sz w:val="28"/>
          <w:szCs w:val="27"/>
        </w:rPr>
        <w:t>Рисунок</w:t>
      </w:r>
      <w:r w:rsidR="00F70EFE">
        <w:rPr>
          <w:color w:val="000000"/>
          <w:sz w:val="28"/>
          <w:szCs w:val="27"/>
        </w:rPr>
        <w:t xml:space="preserve"> 14</w:t>
      </w:r>
      <w:r w:rsidRPr="00880D69">
        <w:rPr>
          <w:color w:val="000000"/>
          <w:sz w:val="28"/>
          <w:szCs w:val="27"/>
        </w:rPr>
        <w:t xml:space="preserve"> – </w:t>
      </w:r>
      <w:r w:rsidR="00880D69" w:rsidRPr="00880D69">
        <w:rPr>
          <w:color w:val="000000"/>
          <w:sz w:val="28"/>
          <w:szCs w:val="27"/>
        </w:rPr>
        <w:t>Э</w:t>
      </w:r>
      <w:r w:rsidRPr="00880D69">
        <w:rPr>
          <w:color w:val="000000"/>
          <w:sz w:val="28"/>
          <w:szCs w:val="27"/>
        </w:rPr>
        <w:t xml:space="preserve">лементы </w:t>
      </w:r>
      <w:r w:rsidR="00880D69" w:rsidRPr="00880D69">
        <w:rPr>
          <w:color w:val="000000"/>
          <w:sz w:val="28"/>
          <w:szCs w:val="27"/>
        </w:rPr>
        <w:t>рамы</w:t>
      </w:r>
    </w:p>
    <w:p w:rsidR="001F64C3" w:rsidRPr="00701736" w:rsidRDefault="001F64C3" w:rsidP="00D14368">
      <w:pPr>
        <w:pStyle w:val="af2"/>
        <w:spacing w:before="0" w:beforeAutospacing="0" w:after="0" w:afterAutospacing="0" w:line="360" w:lineRule="auto"/>
        <w:ind w:firstLine="709"/>
        <w:jc w:val="both"/>
        <w:rPr>
          <w:color w:val="000000"/>
          <w:sz w:val="28"/>
          <w:szCs w:val="28"/>
        </w:rPr>
      </w:pPr>
      <w:r w:rsidRPr="00701736">
        <w:rPr>
          <w:color w:val="000000"/>
          <w:sz w:val="28"/>
          <w:szCs w:val="28"/>
        </w:rPr>
        <w:t xml:space="preserve">Ферма рассматривается как элемент, имеющий сквозное сечение, составленное из поясов в виде квадратных </w:t>
      </w:r>
      <w:r w:rsidR="00D44010" w:rsidRPr="00701736">
        <w:rPr>
          <w:color w:val="000000"/>
          <w:sz w:val="28"/>
          <w:szCs w:val="28"/>
        </w:rPr>
        <w:t xml:space="preserve">и прямоугольных </w:t>
      </w:r>
      <w:r w:rsidRPr="00701736">
        <w:rPr>
          <w:color w:val="000000"/>
          <w:sz w:val="28"/>
          <w:szCs w:val="28"/>
        </w:rPr>
        <w:t>труб.</w:t>
      </w:r>
    </w:p>
    <w:p w:rsidR="001F64C3" w:rsidRPr="00701736" w:rsidRDefault="001F64C3" w:rsidP="00D14368">
      <w:pPr>
        <w:pStyle w:val="af2"/>
        <w:spacing w:before="0" w:beforeAutospacing="0" w:after="0" w:afterAutospacing="0" w:line="360" w:lineRule="auto"/>
        <w:ind w:firstLine="709"/>
        <w:jc w:val="both"/>
        <w:rPr>
          <w:color w:val="000000"/>
          <w:sz w:val="28"/>
          <w:szCs w:val="28"/>
        </w:rPr>
      </w:pPr>
      <w:r w:rsidRPr="00701736">
        <w:rPr>
          <w:color w:val="000000"/>
          <w:sz w:val="28"/>
          <w:szCs w:val="28"/>
        </w:rPr>
        <w:t xml:space="preserve">Для верхнего пояса </w:t>
      </w:r>
      <w:r w:rsidR="00CD53F8" w:rsidRPr="00701736">
        <w:rPr>
          <w:color w:val="000000"/>
          <w:sz w:val="28"/>
          <w:szCs w:val="28"/>
        </w:rPr>
        <w:t>рамы</w:t>
      </w:r>
      <w:r w:rsidRPr="00701736">
        <w:rPr>
          <w:color w:val="000000"/>
          <w:sz w:val="28"/>
          <w:szCs w:val="28"/>
        </w:rPr>
        <w:t xml:space="preserve"> (элементы </w:t>
      </w:r>
      <w:r w:rsidR="009413C4" w:rsidRPr="00701736">
        <w:rPr>
          <w:color w:val="000000"/>
          <w:sz w:val="28"/>
          <w:szCs w:val="28"/>
        </w:rPr>
        <w:t>98</w:t>
      </w:r>
      <w:r w:rsidR="0068182A" w:rsidRPr="00701736">
        <w:rPr>
          <w:color w:val="000000"/>
          <w:sz w:val="28"/>
          <w:szCs w:val="28"/>
        </w:rPr>
        <w:t>-137, 10</w:t>
      </w:r>
      <w:r w:rsidR="009413C4" w:rsidRPr="00701736">
        <w:rPr>
          <w:color w:val="000000"/>
          <w:sz w:val="28"/>
          <w:szCs w:val="28"/>
        </w:rPr>
        <w:t>6</w:t>
      </w:r>
      <w:r w:rsidR="0068182A" w:rsidRPr="00701736">
        <w:rPr>
          <w:color w:val="000000"/>
          <w:sz w:val="28"/>
          <w:szCs w:val="28"/>
        </w:rPr>
        <w:t>-146</w:t>
      </w:r>
      <w:r w:rsidRPr="00701736">
        <w:rPr>
          <w:color w:val="000000"/>
          <w:sz w:val="28"/>
          <w:szCs w:val="28"/>
        </w:rPr>
        <w:t>) назначим сечение в виде квадратной трубы 160×</w:t>
      </w:r>
      <w:r w:rsidR="00FE7031" w:rsidRPr="00701736">
        <w:rPr>
          <w:color w:val="000000"/>
          <w:sz w:val="28"/>
          <w:szCs w:val="28"/>
        </w:rPr>
        <w:t>5</w:t>
      </w:r>
      <w:r w:rsidRPr="00701736">
        <w:rPr>
          <w:color w:val="000000"/>
          <w:sz w:val="28"/>
          <w:szCs w:val="28"/>
        </w:rPr>
        <w:t xml:space="preserve"> с площад</w:t>
      </w:r>
      <w:r w:rsidR="0068182A" w:rsidRPr="00701736">
        <w:rPr>
          <w:color w:val="000000"/>
          <w:sz w:val="28"/>
          <w:szCs w:val="28"/>
        </w:rPr>
        <w:t>ью поперечного сечения см2, для элементов 138-140 – квадратная труба</w:t>
      </w:r>
      <w:r w:rsidR="009413C4" w:rsidRPr="00701736">
        <w:rPr>
          <w:color w:val="000000"/>
          <w:sz w:val="28"/>
          <w:szCs w:val="28"/>
        </w:rPr>
        <w:t xml:space="preserve"> 150х5</w:t>
      </w:r>
      <w:r w:rsidR="0068182A" w:rsidRPr="00701736">
        <w:rPr>
          <w:color w:val="000000"/>
          <w:sz w:val="28"/>
          <w:szCs w:val="28"/>
        </w:rPr>
        <w:t xml:space="preserve"> с площадью поперечного сечения см2.</w:t>
      </w:r>
    </w:p>
    <w:p w:rsidR="001F64C3" w:rsidRPr="00701736" w:rsidRDefault="001F64C3" w:rsidP="00D14368">
      <w:pPr>
        <w:pStyle w:val="af2"/>
        <w:spacing w:before="0" w:beforeAutospacing="0" w:after="0" w:afterAutospacing="0" w:line="360" w:lineRule="auto"/>
        <w:ind w:firstLine="709"/>
        <w:jc w:val="both"/>
        <w:rPr>
          <w:color w:val="000000"/>
          <w:sz w:val="28"/>
          <w:szCs w:val="28"/>
        </w:rPr>
      </w:pPr>
      <w:r w:rsidRPr="00701736">
        <w:rPr>
          <w:color w:val="000000"/>
          <w:sz w:val="28"/>
          <w:szCs w:val="28"/>
        </w:rPr>
        <w:t xml:space="preserve">Для нижнего пояса </w:t>
      </w:r>
      <w:r w:rsidR="00CD53F8" w:rsidRPr="00701736">
        <w:rPr>
          <w:color w:val="000000"/>
          <w:sz w:val="28"/>
          <w:szCs w:val="28"/>
        </w:rPr>
        <w:t>рамы</w:t>
      </w:r>
      <w:r w:rsidRPr="00701736">
        <w:rPr>
          <w:color w:val="000000"/>
          <w:sz w:val="28"/>
          <w:szCs w:val="28"/>
        </w:rPr>
        <w:t xml:space="preserve"> (элементы </w:t>
      </w:r>
      <w:r w:rsidR="0068182A" w:rsidRPr="00701736">
        <w:rPr>
          <w:color w:val="000000"/>
          <w:sz w:val="28"/>
          <w:szCs w:val="28"/>
        </w:rPr>
        <w:t>1</w:t>
      </w:r>
      <w:r w:rsidR="00D44010" w:rsidRPr="00701736">
        <w:rPr>
          <w:color w:val="000000"/>
          <w:sz w:val="28"/>
          <w:szCs w:val="28"/>
        </w:rPr>
        <w:t>1</w:t>
      </w:r>
      <w:r w:rsidR="00CD53F8" w:rsidRPr="00701736">
        <w:rPr>
          <w:color w:val="000000"/>
          <w:sz w:val="28"/>
          <w:szCs w:val="28"/>
        </w:rPr>
        <w:t>4</w:t>
      </w:r>
      <w:r w:rsidR="0068182A" w:rsidRPr="00701736">
        <w:rPr>
          <w:color w:val="000000"/>
          <w:sz w:val="28"/>
          <w:szCs w:val="28"/>
        </w:rPr>
        <w:t xml:space="preserve">-120, </w:t>
      </w:r>
      <w:r w:rsidR="00CD53F8" w:rsidRPr="00701736">
        <w:rPr>
          <w:color w:val="000000"/>
          <w:sz w:val="28"/>
          <w:szCs w:val="28"/>
        </w:rPr>
        <w:t>154-148</w:t>
      </w:r>
      <w:r w:rsidRPr="00701736">
        <w:rPr>
          <w:color w:val="000000"/>
          <w:sz w:val="28"/>
          <w:szCs w:val="28"/>
        </w:rPr>
        <w:t>)</w:t>
      </w:r>
      <w:r w:rsidR="00D44010" w:rsidRPr="00701736">
        <w:rPr>
          <w:color w:val="000000"/>
          <w:sz w:val="28"/>
          <w:szCs w:val="28"/>
        </w:rPr>
        <w:t xml:space="preserve"> сечение в вид</w:t>
      </w:r>
      <w:r w:rsidR="0068182A" w:rsidRPr="00701736">
        <w:rPr>
          <w:color w:val="000000"/>
          <w:sz w:val="28"/>
          <w:szCs w:val="28"/>
        </w:rPr>
        <w:t xml:space="preserve">е </w:t>
      </w:r>
      <w:r w:rsidR="00D44010" w:rsidRPr="00701736">
        <w:rPr>
          <w:color w:val="000000"/>
          <w:sz w:val="28"/>
          <w:szCs w:val="28"/>
        </w:rPr>
        <w:t>прямоугольной</w:t>
      </w:r>
      <w:r w:rsidR="0068182A" w:rsidRPr="00701736">
        <w:rPr>
          <w:color w:val="000000"/>
          <w:sz w:val="28"/>
          <w:szCs w:val="28"/>
        </w:rPr>
        <w:t xml:space="preserve"> трубы </w:t>
      </w:r>
      <w:r w:rsidR="00CD53F8" w:rsidRPr="00701736">
        <w:rPr>
          <w:color w:val="000000"/>
          <w:sz w:val="28"/>
          <w:szCs w:val="28"/>
        </w:rPr>
        <w:t>180x140x6</w:t>
      </w:r>
      <w:r w:rsidR="0044656C" w:rsidRPr="00701736">
        <w:rPr>
          <w:color w:val="000000"/>
          <w:sz w:val="28"/>
          <w:szCs w:val="28"/>
        </w:rPr>
        <w:t>,</w:t>
      </w:r>
      <w:r w:rsidRPr="00701736">
        <w:rPr>
          <w:color w:val="000000"/>
          <w:sz w:val="28"/>
          <w:szCs w:val="28"/>
        </w:rPr>
        <w:t xml:space="preserve"> раскосов решетки фермы (элементы</w:t>
      </w:r>
      <w:r w:rsidR="00D47B0A" w:rsidRPr="00701736">
        <w:rPr>
          <w:color w:val="000000"/>
          <w:sz w:val="28"/>
          <w:szCs w:val="28"/>
        </w:rPr>
        <w:t xml:space="preserve"> 24-71) назначим сечения в виде квадратных труб</w:t>
      </w:r>
      <w:r w:rsidRPr="00701736">
        <w:rPr>
          <w:color w:val="000000"/>
          <w:sz w:val="28"/>
          <w:szCs w:val="28"/>
        </w:rPr>
        <w:t xml:space="preserve"> </w:t>
      </w:r>
      <w:r w:rsidR="00CD53F8" w:rsidRPr="00701736">
        <w:rPr>
          <w:color w:val="000000"/>
          <w:sz w:val="28"/>
          <w:szCs w:val="28"/>
        </w:rPr>
        <w:t>60x3</w:t>
      </w:r>
      <w:r w:rsidR="0044656C" w:rsidRPr="00701736">
        <w:rPr>
          <w:color w:val="000000"/>
          <w:sz w:val="28"/>
          <w:szCs w:val="28"/>
        </w:rPr>
        <w:t xml:space="preserve"> </w:t>
      </w:r>
      <w:r w:rsidRPr="00701736">
        <w:rPr>
          <w:color w:val="000000"/>
          <w:sz w:val="28"/>
          <w:szCs w:val="28"/>
        </w:rPr>
        <w:t>с площадью поперечного сечения 25,9 см2</w:t>
      </w:r>
      <w:r w:rsidR="00D47B0A" w:rsidRPr="00701736">
        <w:rPr>
          <w:color w:val="000000"/>
          <w:sz w:val="28"/>
          <w:szCs w:val="28"/>
        </w:rPr>
        <w:t xml:space="preserve"> и 80x5 с площадью поперечного сечения 25,9 см2</w:t>
      </w:r>
      <w:r w:rsidRPr="00701736">
        <w:rPr>
          <w:color w:val="000000"/>
          <w:sz w:val="28"/>
          <w:szCs w:val="28"/>
        </w:rPr>
        <w:t>.</w:t>
      </w:r>
    </w:p>
    <w:p w:rsidR="001F64C3" w:rsidRDefault="00400A8B" w:rsidP="00D14368">
      <w:pPr>
        <w:pStyle w:val="af2"/>
        <w:spacing w:before="0" w:beforeAutospacing="0" w:after="0" w:afterAutospacing="0" w:line="360" w:lineRule="auto"/>
        <w:ind w:firstLine="709"/>
        <w:jc w:val="both"/>
        <w:rPr>
          <w:color w:val="000000"/>
          <w:sz w:val="27"/>
          <w:szCs w:val="27"/>
        </w:rPr>
      </w:pPr>
      <w:r w:rsidRPr="00701736">
        <w:rPr>
          <w:color w:val="000000"/>
          <w:sz w:val="28"/>
          <w:szCs w:val="28"/>
        </w:rPr>
        <w:t xml:space="preserve">Сечения </w:t>
      </w:r>
      <w:r w:rsidR="00CD53F8" w:rsidRPr="00701736">
        <w:rPr>
          <w:color w:val="000000"/>
          <w:sz w:val="28"/>
          <w:szCs w:val="28"/>
        </w:rPr>
        <w:t>стоек рамы</w:t>
      </w:r>
      <w:r w:rsidRPr="00701736">
        <w:rPr>
          <w:color w:val="000000"/>
          <w:sz w:val="28"/>
          <w:szCs w:val="28"/>
        </w:rPr>
        <w:t xml:space="preserve"> назначим из прямоугольных труб 200x120x</w:t>
      </w:r>
      <w:r w:rsidR="00CD53F8" w:rsidRPr="00701736">
        <w:rPr>
          <w:color w:val="000000"/>
          <w:sz w:val="28"/>
          <w:szCs w:val="28"/>
        </w:rPr>
        <w:t>5</w:t>
      </w:r>
      <w:r w:rsidRPr="00701736">
        <w:rPr>
          <w:color w:val="000000"/>
          <w:sz w:val="28"/>
          <w:szCs w:val="28"/>
        </w:rPr>
        <w:t xml:space="preserve"> площадью и 300x200x8</w:t>
      </w:r>
      <w:r w:rsidR="00B27AA9" w:rsidRPr="00701736">
        <w:rPr>
          <w:color w:val="000000"/>
          <w:sz w:val="28"/>
          <w:szCs w:val="28"/>
        </w:rPr>
        <w:t xml:space="preserve"> площадью. Для решетки рамы</w:t>
      </w:r>
      <w:r w:rsidRPr="00701736">
        <w:rPr>
          <w:color w:val="000000"/>
          <w:sz w:val="28"/>
          <w:szCs w:val="28"/>
        </w:rPr>
        <w:t xml:space="preserve"> назначим сечение из квадратных труб </w:t>
      </w:r>
      <w:r w:rsidR="002900EA" w:rsidRPr="00701736">
        <w:rPr>
          <w:color w:val="000000"/>
          <w:sz w:val="28"/>
          <w:szCs w:val="28"/>
        </w:rPr>
        <w:t>6</w:t>
      </w:r>
      <w:r w:rsidRPr="00701736">
        <w:rPr>
          <w:color w:val="000000"/>
          <w:sz w:val="28"/>
          <w:szCs w:val="28"/>
        </w:rPr>
        <w:t>0x</w:t>
      </w:r>
      <w:r w:rsidR="00CD53F8" w:rsidRPr="00701736">
        <w:rPr>
          <w:color w:val="000000"/>
          <w:sz w:val="28"/>
          <w:szCs w:val="28"/>
        </w:rPr>
        <w:t>3</w:t>
      </w:r>
      <w:r w:rsidRPr="00701736">
        <w:rPr>
          <w:color w:val="000000"/>
          <w:sz w:val="28"/>
          <w:szCs w:val="28"/>
        </w:rPr>
        <w:t>.</w:t>
      </w:r>
    </w:p>
    <w:p w:rsidR="007D3587" w:rsidRPr="007D3587" w:rsidRDefault="007D3587" w:rsidP="00D14368">
      <w:pPr>
        <w:pStyle w:val="af2"/>
        <w:spacing w:before="0" w:beforeAutospacing="0" w:after="0" w:afterAutospacing="0" w:line="360" w:lineRule="auto"/>
        <w:ind w:firstLine="709"/>
        <w:jc w:val="both"/>
        <w:rPr>
          <w:color w:val="000000"/>
          <w:sz w:val="28"/>
          <w:szCs w:val="28"/>
        </w:rPr>
      </w:pPr>
      <w:r w:rsidRPr="007D3587">
        <w:rPr>
          <w:color w:val="000000"/>
          <w:sz w:val="28"/>
          <w:szCs w:val="28"/>
        </w:rPr>
        <w:t>Статический расчёт фермы произведён в программно-вычислительном комплексе SCAD. Результаты расчёта приведены в приложении.</w:t>
      </w:r>
    </w:p>
    <w:p w:rsidR="00647AD9" w:rsidRDefault="00647AD9" w:rsidP="00D14368">
      <w:pPr>
        <w:tabs>
          <w:tab w:val="left" w:pos="1110"/>
        </w:tabs>
        <w:spacing w:line="360" w:lineRule="auto"/>
        <w:ind w:firstLine="709"/>
        <w:jc w:val="both"/>
        <w:rPr>
          <w:sz w:val="28"/>
          <w:szCs w:val="28"/>
        </w:rPr>
      </w:pPr>
      <w:r>
        <w:rPr>
          <w:sz w:val="28"/>
          <w:szCs w:val="28"/>
        </w:rPr>
        <w:t>По результатам расчета заданные сечения проходят проверку на прочность</w:t>
      </w:r>
      <w:r w:rsidR="007D3587">
        <w:rPr>
          <w:sz w:val="28"/>
          <w:szCs w:val="28"/>
        </w:rPr>
        <w:t xml:space="preserve">. </w:t>
      </w:r>
      <w:r>
        <w:rPr>
          <w:sz w:val="28"/>
          <w:szCs w:val="28"/>
        </w:rPr>
        <w:t xml:space="preserve"> </w:t>
      </w:r>
    </w:p>
    <w:p w:rsidR="00647AD9" w:rsidRDefault="00CC3EAC" w:rsidP="00B0626C">
      <w:pPr>
        <w:tabs>
          <w:tab w:val="left" w:pos="1110"/>
        </w:tabs>
        <w:spacing w:line="360" w:lineRule="auto"/>
        <w:ind w:left="284" w:right="367" w:firstLine="709"/>
        <w:jc w:val="center"/>
        <w:rPr>
          <w:sz w:val="28"/>
          <w:szCs w:val="28"/>
        </w:rPr>
      </w:pPr>
      <w:r>
        <w:rPr>
          <w:noProof/>
          <w:sz w:val="28"/>
          <w:szCs w:val="28"/>
        </w:rPr>
        <w:lastRenderedPageBreak/>
        <w:drawing>
          <wp:inline distT="0" distB="0" distL="0" distR="0">
            <wp:extent cx="5764530" cy="26435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4530" cy="2643505"/>
                    </a:xfrm>
                    <a:prstGeom prst="rect">
                      <a:avLst/>
                    </a:prstGeom>
                    <a:noFill/>
                    <a:ln>
                      <a:noFill/>
                    </a:ln>
                  </pic:spPr>
                </pic:pic>
              </a:graphicData>
            </a:graphic>
          </wp:inline>
        </w:drawing>
      </w:r>
    </w:p>
    <w:p w:rsidR="00D553E6" w:rsidRDefault="00D553E6" w:rsidP="00B0626C">
      <w:pPr>
        <w:tabs>
          <w:tab w:val="left" w:pos="1110"/>
        </w:tabs>
        <w:spacing w:line="360" w:lineRule="auto"/>
        <w:ind w:left="284" w:right="367" w:firstLine="709"/>
        <w:jc w:val="center"/>
        <w:rPr>
          <w:sz w:val="28"/>
          <w:szCs w:val="28"/>
        </w:rPr>
      </w:pPr>
      <w:r>
        <w:rPr>
          <w:sz w:val="28"/>
          <w:szCs w:val="28"/>
        </w:rPr>
        <w:t>Рисунок</w:t>
      </w:r>
      <w:r w:rsidR="00F70EFE">
        <w:rPr>
          <w:sz w:val="28"/>
          <w:szCs w:val="28"/>
        </w:rPr>
        <w:t xml:space="preserve"> 15</w:t>
      </w:r>
      <w:r w:rsidR="00BD33BB">
        <w:rPr>
          <w:sz w:val="28"/>
          <w:szCs w:val="28"/>
        </w:rPr>
        <w:t xml:space="preserve"> -</w:t>
      </w:r>
      <w:r>
        <w:rPr>
          <w:sz w:val="28"/>
          <w:szCs w:val="28"/>
        </w:rPr>
        <w:t xml:space="preserve"> Визуализация расчета </w:t>
      </w:r>
    </w:p>
    <w:p w:rsidR="0039721F" w:rsidRDefault="00BD33BB" w:rsidP="00C67224">
      <w:pPr>
        <w:pStyle w:val="3"/>
      </w:pPr>
      <w:bookmarkStart w:id="20" w:name="_Toc23947495"/>
      <w:r>
        <w:t>3</w:t>
      </w:r>
      <w:r w:rsidR="0039721F">
        <w:t xml:space="preserve">.4.2. </w:t>
      </w:r>
      <w:r w:rsidR="007F29F7">
        <w:t>Проверка по предельным прогибам.</w:t>
      </w:r>
      <w:bookmarkEnd w:id="20"/>
    </w:p>
    <w:p w:rsidR="007F29F7" w:rsidRPr="00D0642A" w:rsidRDefault="007F29F7" w:rsidP="00C67224">
      <w:pPr>
        <w:pStyle w:val="af2"/>
        <w:spacing w:before="0" w:beforeAutospacing="0" w:after="0" w:afterAutospacing="0" w:line="360" w:lineRule="auto"/>
        <w:ind w:firstLine="709"/>
        <w:jc w:val="both"/>
        <w:rPr>
          <w:color w:val="000000"/>
          <w:sz w:val="28"/>
          <w:szCs w:val="27"/>
        </w:rPr>
      </w:pPr>
      <w:r w:rsidRPr="00D0642A">
        <w:rPr>
          <w:color w:val="000000"/>
          <w:sz w:val="28"/>
          <w:szCs w:val="27"/>
        </w:rPr>
        <w:t>Прогибы фермы</w:t>
      </w:r>
      <w:r w:rsidR="00BD33BB" w:rsidRPr="00D0642A">
        <w:rPr>
          <w:color w:val="000000"/>
          <w:sz w:val="28"/>
          <w:szCs w:val="27"/>
        </w:rPr>
        <w:t xml:space="preserve"> рамы</w:t>
      </w:r>
      <w:r w:rsidRPr="00D0642A">
        <w:rPr>
          <w:color w:val="000000"/>
          <w:sz w:val="28"/>
          <w:szCs w:val="27"/>
        </w:rPr>
        <w:t xml:space="preserve">, в мм от первого варианта </w:t>
      </w:r>
      <w:proofErr w:type="spellStart"/>
      <w:r w:rsidRPr="00D0642A">
        <w:rPr>
          <w:color w:val="000000"/>
          <w:sz w:val="28"/>
          <w:szCs w:val="27"/>
        </w:rPr>
        <w:t>загружений</w:t>
      </w:r>
      <w:proofErr w:type="spellEnd"/>
      <w:r w:rsidR="00C7752B" w:rsidRPr="00D0642A">
        <w:rPr>
          <w:color w:val="000000"/>
          <w:sz w:val="28"/>
          <w:szCs w:val="27"/>
        </w:rPr>
        <w:t xml:space="preserve"> составили 5,35 мм, от второго варианта </w:t>
      </w:r>
      <w:proofErr w:type="spellStart"/>
      <w:r w:rsidR="00C7752B" w:rsidRPr="00D0642A">
        <w:rPr>
          <w:color w:val="000000"/>
          <w:sz w:val="28"/>
          <w:szCs w:val="27"/>
        </w:rPr>
        <w:t>загружения</w:t>
      </w:r>
      <w:proofErr w:type="spellEnd"/>
      <w:r w:rsidR="00C7752B" w:rsidRPr="00D0642A">
        <w:rPr>
          <w:color w:val="000000"/>
          <w:sz w:val="28"/>
          <w:szCs w:val="27"/>
        </w:rPr>
        <w:t xml:space="preserve"> </w:t>
      </w:r>
      <w:r w:rsidR="00BD33BB" w:rsidRPr="00D0642A">
        <w:rPr>
          <w:color w:val="000000"/>
          <w:sz w:val="28"/>
          <w:szCs w:val="27"/>
        </w:rPr>
        <w:t xml:space="preserve">- </w:t>
      </w:r>
      <w:r w:rsidR="00C7752B" w:rsidRPr="00D0642A">
        <w:rPr>
          <w:color w:val="000000"/>
          <w:sz w:val="28"/>
          <w:szCs w:val="27"/>
        </w:rPr>
        <w:t xml:space="preserve">7,52мм </w:t>
      </w:r>
    </w:p>
    <w:p w:rsidR="00C7752B" w:rsidRPr="00D0642A" w:rsidRDefault="00C7752B" w:rsidP="00C67224">
      <w:pPr>
        <w:pStyle w:val="af2"/>
        <w:spacing w:before="0" w:beforeAutospacing="0" w:after="0" w:afterAutospacing="0" w:line="360" w:lineRule="auto"/>
        <w:ind w:firstLine="709"/>
        <w:jc w:val="both"/>
        <w:rPr>
          <w:color w:val="000000"/>
          <w:sz w:val="28"/>
          <w:szCs w:val="27"/>
        </w:rPr>
      </w:pPr>
      <w:r w:rsidRPr="00D0642A">
        <w:rPr>
          <w:color w:val="000000"/>
          <w:sz w:val="28"/>
          <w:szCs w:val="27"/>
        </w:rPr>
        <w:t>Предельный прогиб l/1905=23мм. Условие выполняется.</w:t>
      </w:r>
    </w:p>
    <w:p w:rsidR="007F29F7" w:rsidRPr="007F29F7" w:rsidRDefault="007F29F7" w:rsidP="00B0626C">
      <w:pPr>
        <w:tabs>
          <w:tab w:val="left" w:pos="900"/>
        </w:tabs>
        <w:spacing w:line="360" w:lineRule="auto"/>
        <w:ind w:left="284" w:right="367" w:firstLine="709"/>
        <w:jc w:val="both"/>
        <w:rPr>
          <w:sz w:val="28"/>
          <w:szCs w:val="28"/>
        </w:rPr>
      </w:pPr>
    </w:p>
    <w:p w:rsidR="00582C9D" w:rsidRPr="00651915" w:rsidRDefault="00582C9D" w:rsidP="00B0626C">
      <w:pPr>
        <w:tabs>
          <w:tab w:val="left" w:pos="900"/>
        </w:tabs>
        <w:spacing w:line="360" w:lineRule="auto"/>
        <w:ind w:left="284" w:right="367" w:firstLine="709"/>
        <w:jc w:val="both"/>
        <w:rPr>
          <w:sz w:val="28"/>
          <w:szCs w:val="28"/>
        </w:rPr>
      </w:pPr>
      <w:r>
        <w:rPr>
          <w:sz w:val="28"/>
          <w:szCs w:val="28"/>
        </w:rPr>
        <w:tab/>
      </w:r>
    </w:p>
    <w:p w:rsidR="00C67224" w:rsidRDefault="00C67224">
      <w:pPr>
        <w:rPr>
          <w:sz w:val="28"/>
          <w:szCs w:val="28"/>
        </w:rPr>
      </w:pPr>
      <w:r>
        <w:rPr>
          <w:sz w:val="28"/>
          <w:szCs w:val="28"/>
        </w:rPr>
        <w:br w:type="page"/>
      </w:r>
    </w:p>
    <w:p w:rsidR="000668D0" w:rsidRDefault="00C1568C" w:rsidP="00C67224">
      <w:pPr>
        <w:pStyle w:val="1"/>
        <w:ind w:firstLine="993"/>
        <w:jc w:val="both"/>
      </w:pPr>
      <w:bookmarkStart w:id="21" w:name="_Toc23947496"/>
      <w:r>
        <w:lastRenderedPageBreak/>
        <w:t>4.</w:t>
      </w:r>
      <w:r w:rsidR="000668D0">
        <w:t>ОСНОВАНИЯ И ФУНДАМЕНТЫ</w:t>
      </w:r>
      <w:bookmarkEnd w:id="21"/>
    </w:p>
    <w:p w:rsidR="00417BA8" w:rsidRPr="00520385" w:rsidRDefault="00A308F4" w:rsidP="00C67224">
      <w:pPr>
        <w:pStyle w:val="2"/>
      </w:pPr>
      <w:bookmarkStart w:id="22" w:name="_Toc23947497"/>
      <w:r>
        <w:t>4.1 Общие указания</w:t>
      </w:r>
      <w:bookmarkEnd w:id="22"/>
    </w:p>
    <w:p w:rsidR="005F5DED" w:rsidRPr="00520385" w:rsidRDefault="00C1568C" w:rsidP="00C67224">
      <w:pPr>
        <w:pStyle w:val="3"/>
      </w:pPr>
      <w:bookmarkStart w:id="23" w:name="_Toc23947498"/>
      <w:r w:rsidRPr="00520385">
        <w:t>4</w:t>
      </w:r>
      <w:r w:rsidR="006734FC" w:rsidRPr="00520385">
        <w:t>.1</w:t>
      </w:r>
      <w:r w:rsidR="00A308F4">
        <w:t>.1</w:t>
      </w:r>
      <w:r w:rsidR="005F5DED" w:rsidRPr="00520385">
        <w:t xml:space="preserve">     Арматурные работы.</w:t>
      </w:r>
      <w:bookmarkEnd w:id="23"/>
    </w:p>
    <w:p w:rsidR="005B2DCE" w:rsidRP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Прежде чем приступать к монтажу арматуры, необходимо: </w:t>
      </w:r>
    </w:p>
    <w:p w:rsidR="005B2DCE" w:rsidRP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 произвести комплексную проверку качества выполнения опалубки и ее соответствия проектным размерам; </w:t>
      </w:r>
    </w:p>
    <w:p w:rsidR="005B2DCE" w:rsidRP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 сформировать акт приемки опалубки; </w:t>
      </w:r>
    </w:p>
    <w:p w:rsidR="005B2DCE" w:rsidRP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 приготовить к работе такелажную оснастку, электросварочную аппаратуру и инструменты; </w:t>
      </w:r>
    </w:p>
    <w:p w:rsidR="005B2DCE" w:rsidRP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 удалить с арматуры ржавчину; </w:t>
      </w:r>
    </w:p>
    <w:p w:rsidR="005B2DCE" w:rsidRP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 закрыть деревянными щитами проемы в перекрытиях или установить временное ограждение. </w:t>
      </w:r>
    </w:p>
    <w:p w:rsidR="005B2DCE" w:rsidRP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Транспортировка плоских каркасов и сеток осуществляется пакетами. С целью предотвращения деформации пространственные каркасы усиливаются деревянными креплениями. Перевозка арматурных стержней производится почками, а закладные детали перевозят в ящиках. Закрепление арматурных каркасов и сеток к транспортным средствам осуществляется растяжками или поверхностными скрутками. </w:t>
      </w:r>
    </w:p>
    <w:p w:rsidR="005B2DCE" w:rsidRP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Арматурные стержни, прибывшие на стройплощадку, складируют на стеллажи закрытых складов, их сортируют по диаметру, длине, марке. Сетки для хранения сворачиваются в рулоны и ставятся в вертикальное положение. Плоские сетки и каркасы располагаются штабелями на прокладках и подкладках в зоне действия башенного крана. Штабель по высоте не должен превышать 1,5 м. </w:t>
      </w:r>
    </w:p>
    <w:p w:rsidR="005B2DCE" w:rsidRP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Пространственные и плоские каркасы, масса которых не превышает 50 кг, в пачках перемещаются башенным краном к месту монтажа, и затем вручную устанавливают. Отдельные стержни переносятся к месту работ пучками, а сетки перемещаются с использованием траверсы по три штуки. </w:t>
      </w:r>
    </w:p>
    <w:p w:rsidR="005B2DCE" w:rsidRP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Перед установкой арматурных каркасов на опалубке отмечаются мелом точные места их расположения. Временное закрепление к опалубке арматурных каркасов осуществляется с помощью струбцины, с помощью которых также производится выравнивание искривленных выпусков арматуры, временное вертикальное крепление каркасов и установление осевого смещения свариваемых стержней. После установки и </w:t>
      </w:r>
      <w:r w:rsidRPr="005B2DCE">
        <w:rPr>
          <w:rFonts w:ascii="Times New Roman CYR" w:hAnsi="Times New Roman CYR" w:cs="Times New Roman CYR"/>
          <w:sz w:val="28"/>
          <w:szCs w:val="28"/>
        </w:rPr>
        <w:lastRenderedPageBreak/>
        <w:t xml:space="preserve">выверки каркасов к ним проволочными скрутками по одному привязываются горизонтальные стержни. </w:t>
      </w:r>
    </w:p>
    <w:p w:rsidR="005B2DCE" w:rsidRP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С целью установления защитного слоя между арматурой и опалубкой устанавливаются фиксаторы с шагом для перекрытий 0,8-1,0 м, а для стен 1-1,2 м. </w:t>
      </w:r>
    </w:p>
    <w:p w:rsidR="005B2DCE" w:rsidRP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Для стыка пространственных каркасов по горизонтали и каркасов по вертикали используется сварка. </w:t>
      </w:r>
    </w:p>
    <w:p w:rsidR="005B2DCE" w:rsidRP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Перед укладкой бетонной смеси осуществляется приемка смонтированной арматуры и формируется акт на скрытые работы.  </w:t>
      </w:r>
    </w:p>
    <w:p w:rsidR="005B2DCE" w:rsidRDefault="005B2DCE" w:rsidP="00C67224">
      <w:pPr>
        <w:autoSpaceDE w:val="0"/>
        <w:autoSpaceDN w:val="0"/>
        <w:adjustRightInd w:val="0"/>
        <w:spacing w:line="360" w:lineRule="auto"/>
        <w:ind w:firstLine="709"/>
        <w:jc w:val="both"/>
        <w:rPr>
          <w:rFonts w:ascii="Times New Roman CYR" w:hAnsi="Times New Roman CYR" w:cs="Times New Roman CYR"/>
          <w:sz w:val="28"/>
          <w:szCs w:val="28"/>
        </w:rPr>
      </w:pPr>
      <w:r w:rsidRPr="005B2DCE">
        <w:rPr>
          <w:rFonts w:ascii="Times New Roman CYR" w:hAnsi="Times New Roman CYR" w:cs="Times New Roman CYR"/>
          <w:sz w:val="28"/>
          <w:szCs w:val="28"/>
        </w:rPr>
        <w:t xml:space="preserve">Для контроля выполненных при монтаже арматуры сварных стыков, узлов и швов осуществляется путем проведения наружного осмотра и выборочных испытаний. </w:t>
      </w:r>
    </w:p>
    <w:p w:rsidR="005F5DED" w:rsidRPr="00520385" w:rsidRDefault="00C1568C" w:rsidP="00C67224">
      <w:pPr>
        <w:pStyle w:val="3"/>
      </w:pPr>
      <w:bookmarkStart w:id="24" w:name="_Toc23947499"/>
      <w:r w:rsidRPr="00520385">
        <w:t>4</w:t>
      </w:r>
      <w:r w:rsidR="006734FC" w:rsidRPr="00520385">
        <w:t>.</w:t>
      </w:r>
      <w:r w:rsidR="00A941C6">
        <w:t>1.2</w:t>
      </w:r>
      <w:r w:rsidR="005F5DED" w:rsidRPr="00520385">
        <w:t xml:space="preserve">   </w:t>
      </w:r>
      <w:proofErr w:type="spellStart"/>
      <w:r w:rsidR="006734FC" w:rsidRPr="00520385">
        <w:t>Ο</w:t>
      </w:r>
      <w:r w:rsidR="005F5DED" w:rsidRPr="00520385">
        <w:t>палуб</w:t>
      </w:r>
      <w:r w:rsidR="006734FC" w:rsidRPr="00520385">
        <w:t>ο</w:t>
      </w:r>
      <w:r w:rsidR="005F5DED" w:rsidRPr="00520385">
        <w:t>чные</w:t>
      </w:r>
      <w:proofErr w:type="spellEnd"/>
      <w:r w:rsidR="005F5DED" w:rsidRPr="00520385">
        <w:t xml:space="preserve"> </w:t>
      </w:r>
      <w:proofErr w:type="spellStart"/>
      <w:r w:rsidR="005F5DED" w:rsidRPr="00520385">
        <w:t>раб</w:t>
      </w:r>
      <w:r w:rsidR="006734FC" w:rsidRPr="00520385">
        <w:t>ο</w:t>
      </w:r>
      <w:r w:rsidR="005F5DED" w:rsidRPr="00520385">
        <w:t>ты</w:t>
      </w:r>
      <w:proofErr w:type="spellEnd"/>
      <w:r w:rsidR="005F5DED" w:rsidRPr="00520385">
        <w:t>.</w:t>
      </w:r>
      <w:bookmarkEnd w:id="24"/>
    </w:p>
    <w:p w:rsidR="004B3E4B" w:rsidRPr="004B3E4B" w:rsidRDefault="00C67224"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Поступление опалубки на стройплоща</w:t>
      </w:r>
      <w:r w:rsidR="004B3E4B" w:rsidRPr="004B3E4B">
        <w:rPr>
          <w:rFonts w:ascii="Times New Roman CYR" w:hAnsi="Times New Roman CYR" w:cs="Times New Roman CYR"/>
          <w:sz w:val="28"/>
          <w:szCs w:val="28"/>
        </w:rPr>
        <w:t xml:space="preserve">дку производится комплектно, она должна быть пригодной к эксплуатации (монтажу), </w:t>
      </w:r>
      <w:proofErr w:type="gramStart"/>
      <w:r w:rsidR="004B3E4B" w:rsidRPr="004B3E4B">
        <w:rPr>
          <w:rFonts w:ascii="Times New Roman CYR" w:hAnsi="Times New Roman CYR" w:cs="Times New Roman CYR"/>
          <w:sz w:val="28"/>
          <w:szCs w:val="28"/>
        </w:rPr>
        <w:t>без применении</w:t>
      </w:r>
      <w:proofErr w:type="gramEnd"/>
      <w:r w:rsidR="004B3E4B" w:rsidRPr="004B3E4B">
        <w:rPr>
          <w:rFonts w:ascii="Times New Roman CYR" w:hAnsi="Times New Roman CYR" w:cs="Times New Roman CYR"/>
          <w:sz w:val="28"/>
          <w:szCs w:val="28"/>
        </w:rPr>
        <w:t xml:space="preserve"> к ней доделок и исправлений.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Элементы опалубки, которые поступили на площадку, складируются в зоне функционирования башенного крана КБ-473. Их хранение на строительной площадке должно предусматривать условия, предотвращающие повреждение (элементы опалубки размещаются под навесом). Расположение элементов опалубки должно соответствовать транспортному, они должны храниться в порядке, рассортированном по маркам, типоразмерам. Щиты складируют в штабели на деревянных прокладках, высота которых не должна превышать 1-,12 м. Прочие элементы, в соответствии с их размерами и весом укладываются в ящики.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Монтаж и демонтаж опалубки осуществляют с использованием башенного крана КБ-473.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Инвентарная опалубка состоит из крупно и мелко размерных щитов, которые конструктивно связаны с поддерживающими элементами, а также из элементов крепления и соединения. Щиты должны быть оборудованы подмостями для бетонирования, установочными и регулировочными домкратами.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lastRenderedPageBreak/>
        <w:t xml:space="preserve">В соответствии с конструкцией щитов опалубки, они могут быть установлены и соединены друг с другом как в горизонтальном, так и в вертикальном положении.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В ребрах каркаса щитов должны быть предусмотрены отверстия установки подкосов, навески кронштейнов и лестниц.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Начальным этапом при монтаже опалубки является укладка по общему контуру бетонируемой конструкции маячных реек. При этом, необходимо обеспечить совпадение внутренней грани </w:t>
      </w:r>
      <w:proofErr w:type="gramStart"/>
      <w:r w:rsidRPr="004B3E4B">
        <w:rPr>
          <w:rFonts w:ascii="Times New Roman CYR" w:hAnsi="Times New Roman CYR" w:cs="Times New Roman CYR"/>
          <w:sz w:val="28"/>
          <w:szCs w:val="28"/>
        </w:rPr>
        <w:t>рейки .</w:t>
      </w:r>
      <w:proofErr w:type="gramEnd"/>
      <w:r w:rsidRPr="004B3E4B">
        <w:rPr>
          <w:rFonts w:ascii="Times New Roman CYR" w:hAnsi="Times New Roman CYR" w:cs="Times New Roman CYR"/>
          <w:sz w:val="28"/>
          <w:szCs w:val="28"/>
        </w:rPr>
        <w:t xml:space="preserve"> </w:t>
      </w:r>
      <w:proofErr w:type="gramStart"/>
      <w:r w:rsidRPr="004B3E4B">
        <w:rPr>
          <w:rFonts w:ascii="Times New Roman CYR" w:hAnsi="Times New Roman CYR" w:cs="Times New Roman CYR"/>
          <w:sz w:val="28"/>
          <w:szCs w:val="28"/>
        </w:rPr>
        <w:t>Затем,  должны</w:t>
      </w:r>
      <w:proofErr w:type="gramEnd"/>
      <w:r w:rsidRPr="004B3E4B">
        <w:rPr>
          <w:rFonts w:ascii="Times New Roman CYR" w:hAnsi="Times New Roman CYR" w:cs="Times New Roman CYR"/>
          <w:sz w:val="28"/>
          <w:szCs w:val="28"/>
        </w:rPr>
        <w:t xml:space="preserve"> быть определены и нанесены яркой краской риски, определяющие граничное положение опалубочных щитов. После этого краном производится монтаж щитов.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Опалубка перекрытий включает в себя рамы с домкратами, продольные и поперечные балки и вилки для их установки.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В процессе осуществления бетонирования необходимо организовать постоянное наблюдение за состоянием установленной опалубки. Если возникают ситуации неучтенных деформаций различных элементов опалубки или появления недопустимых щелей, то необходимо исправлять деформирование места и устанавливать дополнительные крепления.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После того, как бетон достигнет необходимой прочности </w:t>
      </w:r>
      <w:proofErr w:type="gramStart"/>
      <w:r w:rsidRPr="004B3E4B">
        <w:rPr>
          <w:rFonts w:ascii="Times New Roman CYR" w:hAnsi="Times New Roman CYR" w:cs="Times New Roman CYR"/>
          <w:sz w:val="28"/>
          <w:szCs w:val="28"/>
        </w:rPr>
        <w:t>( в</w:t>
      </w:r>
      <w:proofErr w:type="gramEnd"/>
      <w:r w:rsidRPr="004B3E4B">
        <w:rPr>
          <w:rFonts w:ascii="Times New Roman CYR" w:hAnsi="Times New Roman CYR" w:cs="Times New Roman CYR"/>
          <w:sz w:val="28"/>
          <w:szCs w:val="28"/>
        </w:rPr>
        <w:t xml:space="preserve"> соответствии с положениями СНиП 3 03 01-87 "Несущие и ограждающие конструкции"), с разрешения производителя строительных работ можно производить демонтаж опалубки.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Опалубка отрывается от бетона посредством использования домкратов. В процессе отрыва не допускается повреждения бетонной поверхности. Не разрешается использовать для отрыва опалубки краны.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После того, как опалубка будет снята, следует.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 провести визуальный осмотр всех элементов опалубки;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 элементы опалубки очистить от налипшего бетона;  </w:t>
      </w:r>
    </w:p>
    <w:p w:rsidR="004B3E4B" w:rsidRP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 проверить состояние и смазать поверхность </w:t>
      </w:r>
      <w:proofErr w:type="gramStart"/>
      <w:r w:rsidRPr="004B3E4B">
        <w:rPr>
          <w:rFonts w:ascii="Times New Roman CYR" w:hAnsi="Times New Roman CYR" w:cs="Times New Roman CYR"/>
          <w:sz w:val="28"/>
          <w:szCs w:val="28"/>
        </w:rPr>
        <w:t>палуб,  винтовые</w:t>
      </w:r>
      <w:proofErr w:type="gramEnd"/>
      <w:r w:rsidRPr="004B3E4B">
        <w:rPr>
          <w:rFonts w:ascii="Times New Roman CYR" w:hAnsi="Times New Roman CYR" w:cs="Times New Roman CYR"/>
          <w:sz w:val="28"/>
          <w:szCs w:val="28"/>
        </w:rPr>
        <w:t xml:space="preserve"> соединения; </w:t>
      </w:r>
    </w:p>
    <w:p w:rsidR="004B3E4B" w:rsidRDefault="004B3E4B"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4B3E4B">
        <w:rPr>
          <w:rFonts w:ascii="Times New Roman CYR" w:hAnsi="Times New Roman CYR" w:cs="Times New Roman CYR"/>
          <w:sz w:val="28"/>
          <w:szCs w:val="28"/>
        </w:rPr>
        <w:t xml:space="preserve">- отсортировать по маркам элементы опалубки. </w:t>
      </w:r>
    </w:p>
    <w:p w:rsidR="00C67224" w:rsidRDefault="00C67224"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p>
    <w:p w:rsidR="00C67224" w:rsidRDefault="00C67224"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p>
    <w:p w:rsidR="00C67224" w:rsidRDefault="00C67224" w:rsidP="004B3E4B">
      <w:pPr>
        <w:autoSpaceDE w:val="0"/>
        <w:autoSpaceDN w:val="0"/>
        <w:adjustRightInd w:val="0"/>
        <w:spacing w:line="360" w:lineRule="auto"/>
        <w:ind w:left="284" w:right="367" w:firstLine="709"/>
        <w:jc w:val="both"/>
        <w:rPr>
          <w:rFonts w:ascii="Times New Roman CYR" w:hAnsi="Times New Roman CYR" w:cs="Times New Roman CYR"/>
          <w:sz w:val="28"/>
          <w:szCs w:val="28"/>
        </w:rPr>
      </w:pPr>
    </w:p>
    <w:p w:rsidR="005F5DED" w:rsidRPr="00520385" w:rsidRDefault="00C1568C" w:rsidP="00C67224">
      <w:pPr>
        <w:pStyle w:val="3"/>
      </w:pPr>
      <w:bookmarkStart w:id="25" w:name="_Toc23947500"/>
      <w:r w:rsidRPr="00520385">
        <w:lastRenderedPageBreak/>
        <w:t>4</w:t>
      </w:r>
      <w:r w:rsidR="006734FC" w:rsidRPr="00520385">
        <w:t>.</w:t>
      </w:r>
      <w:r w:rsidR="00A941C6">
        <w:t>1.3</w:t>
      </w:r>
      <w:r w:rsidR="005F5DED" w:rsidRPr="00520385">
        <w:t xml:space="preserve">   </w:t>
      </w:r>
      <w:proofErr w:type="spellStart"/>
      <w:r w:rsidR="005F5DED" w:rsidRPr="00520385">
        <w:t>П</w:t>
      </w:r>
      <w:r w:rsidR="006734FC" w:rsidRPr="00520385">
        <w:t>ο</w:t>
      </w:r>
      <w:r w:rsidR="005F5DED" w:rsidRPr="00520385">
        <w:t>дг</w:t>
      </w:r>
      <w:r w:rsidR="006734FC" w:rsidRPr="00520385">
        <w:t>ο</w:t>
      </w:r>
      <w:r w:rsidR="005F5DED" w:rsidRPr="00520385">
        <w:t>т</w:t>
      </w:r>
      <w:r w:rsidR="006734FC" w:rsidRPr="00520385">
        <w:t>ο</w:t>
      </w:r>
      <w:r w:rsidR="005F5DED" w:rsidRPr="00520385">
        <w:t>вка</w:t>
      </w:r>
      <w:proofErr w:type="spellEnd"/>
      <w:r w:rsidR="005F5DED" w:rsidRPr="00520385">
        <w:t xml:space="preserve"> </w:t>
      </w:r>
      <w:proofErr w:type="spellStart"/>
      <w:r w:rsidR="006734FC" w:rsidRPr="00520385">
        <w:t>ο</w:t>
      </w:r>
      <w:r w:rsidR="005F5DED" w:rsidRPr="00520385">
        <w:t>сн</w:t>
      </w:r>
      <w:r w:rsidR="006734FC" w:rsidRPr="00520385">
        <w:t>ο</w:t>
      </w:r>
      <w:r w:rsidR="005F5DED" w:rsidRPr="00520385">
        <w:t>вания</w:t>
      </w:r>
      <w:proofErr w:type="spellEnd"/>
      <w:r w:rsidR="005F5DED" w:rsidRPr="00520385">
        <w:t xml:space="preserve"> и укладка </w:t>
      </w:r>
      <w:proofErr w:type="spellStart"/>
      <w:r w:rsidR="005F5DED" w:rsidRPr="00520385">
        <w:t>бет</w:t>
      </w:r>
      <w:r w:rsidR="006734FC" w:rsidRPr="00520385">
        <w:t>ο</w:t>
      </w:r>
      <w:r w:rsidR="005F5DED" w:rsidRPr="00520385">
        <w:t>нн</w:t>
      </w:r>
      <w:r w:rsidR="006734FC" w:rsidRPr="00520385">
        <w:t>ο</w:t>
      </w:r>
      <w:r w:rsidR="005F5DED" w:rsidRPr="00520385">
        <w:t>й</w:t>
      </w:r>
      <w:proofErr w:type="spellEnd"/>
      <w:r w:rsidR="005F5DED" w:rsidRPr="00520385">
        <w:t xml:space="preserve"> смеси.</w:t>
      </w:r>
      <w:bookmarkEnd w:id="25"/>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Прежде чем производить укладку бетонной смеси, должны быть закончены следующие работы: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 проведена проверка правильности установки опалубки и арматуры;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 исправлены все дефекты опалубки;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 сверено наличие фиксаторов, которые обеспечивают необходимую толщину защитного слоя бетона;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 приняты актами конструкции и элементы, проверка правильности установки которых невозможна после бетонирования из-за отсутствия доступа;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 произведена чистка арматуры и опалубки от загрязнений, ржавчины и мусора;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 проведена проверка исправности всех механизмов и приспособлений, оснастки и инструментов.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Бетонная смесь доставляется на строительный объект с помощью </w:t>
      </w:r>
      <w:proofErr w:type="spellStart"/>
      <w:r w:rsidRPr="007E44EA">
        <w:rPr>
          <w:rFonts w:ascii="Times New Roman CYR" w:hAnsi="Times New Roman CYR" w:cs="Times New Roman CYR"/>
          <w:sz w:val="28"/>
          <w:szCs w:val="28"/>
        </w:rPr>
        <w:t>автобетоносмесителей</w:t>
      </w:r>
      <w:proofErr w:type="spellEnd"/>
      <w:r w:rsidRPr="007E44EA">
        <w:rPr>
          <w:rFonts w:ascii="Times New Roman CYR" w:hAnsi="Times New Roman CYR" w:cs="Times New Roman CYR"/>
          <w:sz w:val="28"/>
          <w:szCs w:val="28"/>
        </w:rPr>
        <w:t xml:space="preserve">.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Передача бетонной смеси на место осуществления работ производится с использованием крана КБ-473 и бадьи.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7E44EA">
        <w:rPr>
          <w:rFonts w:ascii="Times New Roman CYR" w:hAnsi="Times New Roman CYR" w:cs="Times New Roman CYR"/>
          <w:sz w:val="28"/>
          <w:szCs w:val="28"/>
        </w:rPr>
        <w:t xml:space="preserve">Работы по бетонированию включают в себя: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 прием и подачу бетонной смеси;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Строительная лаборатория осуществляет подбор состава бетонной смеси, используемой при строительстве объекта.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Укладка бетонной смеси при бетонировании производится слоями 30-40 см. Для уплотнения бетонных слоев используются глубинные вибраторы. При уплотнении бетонной смеси в ранее уложенный слой глубина погружения рабочей части вибратора составляет 5-10 см. Не допускается, чтобы шаг перестановки вибратора превышал 1,5. При уплотнении бетонной смеси к арматуре нельзя, чтобы происходило касание вибратора. При перестановке вибратора, извлекать его необходимо медленно, для обеспечения равномерного заполнения бетонной смесью пустоты под наконечником. Между различными этапами бетонирования (или укладки слоев бетонной смеси) необходим перерыв, он должен быть меньше 40 минут, но и не более двух часов.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lastRenderedPageBreak/>
        <w:t xml:space="preserve">В перекрытии бетонная смесь уплотняется глубинными и поверхностными вибраторами.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7E44EA">
        <w:rPr>
          <w:rFonts w:ascii="Times New Roman CYR" w:hAnsi="Times New Roman CYR" w:cs="Times New Roman CYR"/>
          <w:sz w:val="28"/>
          <w:szCs w:val="28"/>
        </w:rPr>
        <w:t xml:space="preserve">Только при достижении прочности бетона 15 кгс/см2 допускается хождение людей по забетонированных конструкциям и установка на них опалубки.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Информация о контроле качества бетонной смеси должна быть занесена в журнал производства работ.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Процесс вибрирования контролируется путем визуального осмотра: по степени осадки бетонной смеси, прекращению выхода из нее воздуха и по появлению на поверхности уложенного слоя цементного молока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Монтаж и демонтаж опалубки производятся звеном из шести рабочих: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2 строительных слесаря 4 </w:t>
      </w:r>
      <w:proofErr w:type="spellStart"/>
      <w:r w:rsidRPr="007E44EA">
        <w:rPr>
          <w:rFonts w:ascii="Times New Roman CYR" w:hAnsi="Times New Roman CYR" w:cs="Times New Roman CYR"/>
          <w:sz w:val="28"/>
          <w:szCs w:val="28"/>
        </w:rPr>
        <w:t>разр</w:t>
      </w:r>
      <w:proofErr w:type="spellEnd"/>
      <w:r w:rsidRPr="007E44EA">
        <w:rPr>
          <w:rFonts w:ascii="Times New Roman CYR" w:hAnsi="Times New Roman CYR" w:cs="Times New Roman CYR"/>
          <w:sz w:val="28"/>
          <w:szCs w:val="28"/>
        </w:rPr>
        <w:t xml:space="preserve">.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2 строительных слесаря 3 </w:t>
      </w:r>
      <w:proofErr w:type="spellStart"/>
      <w:r w:rsidRPr="007E44EA">
        <w:rPr>
          <w:rFonts w:ascii="Times New Roman CYR" w:hAnsi="Times New Roman CYR" w:cs="Times New Roman CYR"/>
          <w:sz w:val="28"/>
          <w:szCs w:val="28"/>
        </w:rPr>
        <w:t>разр</w:t>
      </w:r>
      <w:proofErr w:type="spellEnd"/>
      <w:r w:rsidRPr="007E44EA">
        <w:rPr>
          <w:rFonts w:ascii="Times New Roman CYR" w:hAnsi="Times New Roman CYR" w:cs="Times New Roman CYR"/>
          <w:sz w:val="28"/>
          <w:szCs w:val="28"/>
        </w:rPr>
        <w:t xml:space="preserve">.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2 такелажника 2 </w:t>
      </w:r>
      <w:proofErr w:type="spellStart"/>
      <w:r w:rsidRPr="007E44EA">
        <w:rPr>
          <w:rFonts w:ascii="Times New Roman CYR" w:hAnsi="Times New Roman CYR" w:cs="Times New Roman CYR"/>
          <w:sz w:val="28"/>
          <w:szCs w:val="28"/>
        </w:rPr>
        <w:t>разр</w:t>
      </w:r>
      <w:proofErr w:type="spellEnd"/>
      <w:r w:rsidRPr="007E44EA">
        <w:rPr>
          <w:rFonts w:ascii="Times New Roman CYR" w:hAnsi="Times New Roman CYR" w:cs="Times New Roman CYR"/>
          <w:sz w:val="28"/>
          <w:szCs w:val="28"/>
        </w:rPr>
        <w:t xml:space="preserve">.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Установка арматуры производится также звеном из шести рабочих: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1 арматурщик 6 </w:t>
      </w:r>
      <w:proofErr w:type="spellStart"/>
      <w:r w:rsidRPr="007E44EA">
        <w:rPr>
          <w:rFonts w:ascii="Times New Roman CYR" w:hAnsi="Times New Roman CYR" w:cs="Times New Roman CYR"/>
          <w:sz w:val="28"/>
          <w:szCs w:val="28"/>
        </w:rPr>
        <w:t>разр</w:t>
      </w:r>
      <w:proofErr w:type="spellEnd"/>
      <w:r w:rsidRPr="007E44EA">
        <w:rPr>
          <w:rFonts w:ascii="Times New Roman CYR" w:hAnsi="Times New Roman CYR" w:cs="Times New Roman CYR"/>
          <w:sz w:val="28"/>
          <w:szCs w:val="28"/>
        </w:rPr>
        <w:t xml:space="preserve">.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1 арматурщик 5 </w:t>
      </w:r>
      <w:proofErr w:type="spellStart"/>
      <w:r w:rsidRPr="007E44EA">
        <w:rPr>
          <w:rFonts w:ascii="Times New Roman CYR" w:hAnsi="Times New Roman CYR" w:cs="Times New Roman CYR"/>
          <w:sz w:val="28"/>
          <w:szCs w:val="28"/>
        </w:rPr>
        <w:t>разр</w:t>
      </w:r>
      <w:proofErr w:type="spellEnd"/>
      <w:r w:rsidRPr="007E44EA">
        <w:rPr>
          <w:rFonts w:ascii="Times New Roman CYR" w:hAnsi="Times New Roman CYR" w:cs="Times New Roman CYR"/>
          <w:sz w:val="28"/>
          <w:szCs w:val="28"/>
        </w:rPr>
        <w:t xml:space="preserve">.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2 арматурщика 2 </w:t>
      </w:r>
      <w:proofErr w:type="spellStart"/>
      <w:r w:rsidRPr="007E44EA">
        <w:rPr>
          <w:rFonts w:ascii="Times New Roman CYR" w:hAnsi="Times New Roman CYR" w:cs="Times New Roman CYR"/>
          <w:sz w:val="28"/>
          <w:szCs w:val="28"/>
        </w:rPr>
        <w:t>разр</w:t>
      </w:r>
      <w:proofErr w:type="spellEnd"/>
      <w:r w:rsidRPr="007E44EA">
        <w:rPr>
          <w:rFonts w:ascii="Times New Roman CYR" w:hAnsi="Times New Roman CYR" w:cs="Times New Roman CYR"/>
          <w:sz w:val="28"/>
          <w:szCs w:val="28"/>
        </w:rPr>
        <w:t xml:space="preserve">.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2 электросварщика 5 </w:t>
      </w:r>
      <w:proofErr w:type="spellStart"/>
      <w:r w:rsidRPr="007E44EA">
        <w:rPr>
          <w:rFonts w:ascii="Times New Roman CYR" w:hAnsi="Times New Roman CYR" w:cs="Times New Roman CYR"/>
          <w:sz w:val="28"/>
          <w:szCs w:val="28"/>
        </w:rPr>
        <w:t>разр</w:t>
      </w:r>
      <w:proofErr w:type="spellEnd"/>
      <w:r w:rsidRPr="007E44EA">
        <w:rPr>
          <w:rFonts w:ascii="Times New Roman CYR" w:hAnsi="Times New Roman CYR" w:cs="Times New Roman CYR"/>
          <w:sz w:val="28"/>
          <w:szCs w:val="28"/>
        </w:rPr>
        <w:t xml:space="preserve">.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Укладка бетонной смеси выполняется звеном из восьми рабочих: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1 </w:t>
      </w:r>
      <w:proofErr w:type="gramStart"/>
      <w:r w:rsidRPr="007E44EA">
        <w:rPr>
          <w:rFonts w:ascii="Times New Roman CYR" w:hAnsi="Times New Roman CYR" w:cs="Times New Roman CYR"/>
          <w:sz w:val="28"/>
          <w:szCs w:val="28"/>
        </w:rPr>
        <w:t>оператор  5</w:t>
      </w:r>
      <w:proofErr w:type="gramEnd"/>
      <w:r w:rsidRPr="007E44EA">
        <w:rPr>
          <w:rFonts w:ascii="Times New Roman CYR" w:hAnsi="Times New Roman CYR" w:cs="Times New Roman CYR"/>
          <w:sz w:val="28"/>
          <w:szCs w:val="28"/>
        </w:rPr>
        <w:t xml:space="preserve"> </w:t>
      </w:r>
      <w:proofErr w:type="spellStart"/>
      <w:r w:rsidRPr="007E44EA">
        <w:rPr>
          <w:rFonts w:ascii="Times New Roman CYR" w:hAnsi="Times New Roman CYR" w:cs="Times New Roman CYR"/>
          <w:sz w:val="28"/>
          <w:szCs w:val="28"/>
        </w:rPr>
        <w:t>разр</w:t>
      </w:r>
      <w:proofErr w:type="spellEnd"/>
      <w:r w:rsidRPr="007E44EA">
        <w:rPr>
          <w:rFonts w:ascii="Times New Roman CYR" w:hAnsi="Times New Roman CYR" w:cs="Times New Roman CYR"/>
          <w:sz w:val="28"/>
          <w:szCs w:val="28"/>
        </w:rPr>
        <w:t xml:space="preserve">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1 помощник оператора 4 </w:t>
      </w:r>
      <w:proofErr w:type="spellStart"/>
      <w:r w:rsidRPr="007E44EA">
        <w:rPr>
          <w:rFonts w:ascii="Times New Roman CYR" w:hAnsi="Times New Roman CYR" w:cs="Times New Roman CYR"/>
          <w:sz w:val="28"/>
          <w:szCs w:val="28"/>
        </w:rPr>
        <w:t>разр</w:t>
      </w:r>
      <w:proofErr w:type="spellEnd"/>
      <w:r w:rsidRPr="007E44EA">
        <w:rPr>
          <w:rFonts w:ascii="Times New Roman CYR" w:hAnsi="Times New Roman CYR" w:cs="Times New Roman CYR"/>
          <w:sz w:val="28"/>
          <w:szCs w:val="28"/>
        </w:rPr>
        <w:t xml:space="preserve">.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2 бетонщика 3 </w:t>
      </w:r>
      <w:proofErr w:type="spellStart"/>
      <w:r w:rsidRPr="007E44EA">
        <w:rPr>
          <w:rFonts w:ascii="Times New Roman CYR" w:hAnsi="Times New Roman CYR" w:cs="Times New Roman CYR"/>
          <w:sz w:val="28"/>
          <w:szCs w:val="28"/>
        </w:rPr>
        <w:t>разр</w:t>
      </w:r>
      <w:proofErr w:type="spellEnd"/>
      <w:r w:rsidRPr="007E44EA">
        <w:rPr>
          <w:rFonts w:ascii="Times New Roman CYR" w:hAnsi="Times New Roman CYR" w:cs="Times New Roman CYR"/>
          <w:sz w:val="28"/>
          <w:szCs w:val="28"/>
        </w:rPr>
        <w:t xml:space="preserve">.  </w:t>
      </w:r>
    </w:p>
    <w:p w:rsidR="007E44EA" w:rsidRPr="007E44EA" w:rsidRDefault="007E44EA" w:rsidP="007E44EA">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7E44EA">
        <w:rPr>
          <w:rFonts w:ascii="Times New Roman CYR" w:hAnsi="Times New Roman CYR" w:cs="Times New Roman CYR"/>
          <w:sz w:val="28"/>
          <w:szCs w:val="28"/>
        </w:rPr>
        <w:t xml:space="preserve">4 бетонщика 2 разряда. </w:t>
      </w:r>
    </w:p>
    <w:p w:rsidR="005F5DED" w:rsidRPr="00520385" w:rsidRDefault="007E44EA" w:rsidP="00C67224">
      <w:pPr>
        <w:pStyle w:val="3"/>
      </w:pPr>
      <w:r w:rsidRPr="007E44EA">
        <w:t xml:space="preserve"> </w:t>
      </w:r>
      <w:bookmarkStart w:id="26" w:name="_Toc23947501"/>
      <w:r w:rsidR="00C1568C" w:rsidRPr="00520385">
        <w:t>4</w:t>
      </w:r>
      <w:r w:rsidR="006734FC" w:rsidRPr="00520385">
        <w:t>.</w:t>
      </w:r>
      <w:r w:rsidR="00A941C6">
        <w:t>1.</w:t>
      </w:r>
      <w:r w:rsidR="00C67224">
        <w:t>4</w:t>
      </w:r>
      <w:r w:rsidR="00A941C6">
        <w:t xml:space="preserve"> </w:t>
      </w:r>
      <w:proofErr w:type="spellStart"/>
      <w:r w:rsidR="005F5DED" w:rsidRPr="00520385">
        <w:t>Пр</w:t>
      </w:r>
      <w:r w:rsidR="006734FC" w:rsidRPr="00520385">
        <w:t>ο</w:t>
      </w:r>
      <w:r w:rsidR="005F5DED" w:rsidRPr="00520385">
        <w:t>резка</w:t>
      </w:r>
      <w:proofErr w:type="spellEnd"/>
      <w:r w:rsidR="005F5DED" w:rsidRPr="00520385">
        <w:t xml:space="preserve"> </w:t>
      </w:r>
      <w:proofErr w:type="spellStart"/>
      <w:r w:rsidR="005F5DED" w:rsidRPr="00520385">
        <w:t>деф</w:t>
      </w:r>
      <w:r w:rsidR="006734FC" w:rsidRPr="00520385">
        <w:t>ο</w:t>
      </w:r>
      <w:r w:rsidR="005F5DED" w:rsidRPr="00520385">
        <w:t>рмаци</w:t>
      </w:r>
      <w:r w:rsidR="006734FC" w:rsidRPr="00520385">
        <w:t>ο</w:t>
      </w:r>
      <w:r w:rsidR="005F5DED" w:rsidRPr="00520385">
        <w:t>нных</w:t>
      </w:r>
      <w:proofErr w:type="spellEnd"/>
      <w:r w:rsidR="005F5DED" w:rsidRPr="00520385">
        <w:t xml:space="preserve"> </w:t>
      </w:r>
      <w:proofErr w:type="spellStart"/>
      <w:r w:rsidR="005F5DED" w:rsidRPr="00520385">
        <w:t>шв</w:t>
      </w:r>
      <w:r w:rsidR="006734FC" w:rsidRPr="00520385">
        <w:t>ο</w:t>
      </w:r>
      <w:r w:rsidR="005F5DED" w:rsidRPr="00520385">
        <w:t>в</w:t>
      </w:r>
      <w:proofErr w:type="spellEnd"/>
      <w:r w:rsidR="005F5DED" w:rsidRPr="00520385">
        <w:t xml:space="preserve">, </w:t>
      </w:r>
      <w:proofErr w:type="spellStart"/>
      <w:r w:rsidR="005F5DED" w:rsidRPr="00520385">
        <w:t>техн</w:t>
      </w:r>
      <w:r w:rsidR="006734FC" w:rsidRPr="00520385">
        <w:t>ο</w:t>
      </w:r>
      <w:r w:rsidR="005F5DED" w:rsidRPr="00520385">
        <w:t>л</w:t>
      </w:r>
      <w:r w:rsidR="006734FC" w:rsidRPr="00520385">
        <w:t>ο</w:t>
      </w:r>
      <w:r w:rsidR="005F5DED" w:rsidRPr="00520385">
        <w:t>гических</w:t>
      </w:r>
      <w:proofErr w:type="spellEnd"/>
      <w:r w:rsidR="005F5DED" w:rsidRPr="00520385">
        <w:t xml:space="preserve"> </w:t>
      </w:r>
      <w:proofErr w:type="spellStart"/>
      <w:r w:rsidR="005F5DED" w:rsidRPr="00520385">
        <w:t>б</w:t>
      </w:r>
      <w:r w:rsidR="006734FC" w:rsidRPr="00520385">
        <w:t>ο</w:t>
      </w:r>
      <w:r w:rsidR="005F5DED" w:rsidRPr="00520385">
        <w:t>р</w:t>
      </w:r>
      <w:r w:rsidR="006734FC" w:rsidRPr="00520385">
        <w:t>ο</w:t>
      </w:r>
      <w:r w:rsidR="005F5DED" w:rsidRPr="00520385">
        <w:t>зд</w:t>
      </w:r>
      <w:proofErr w:type="spellEnd"/>
      <w:r w:rsidR="005F5DED" w:rsidRPr="00520385">
        <w:t xml:space="preserve">, </w:t>
      </w:r>
      <w:proofErr w:type="spellStart"/>
      <w:r w:rsidR="006734FC" w:rsidRPr="00520385">
        <w:t>ο</w:t>
      </w:r>
      <w:r w:rsidR="005F5DED" w:rsidRPr="00520385">
        <w:t>тверстий</w:t>
      </w:r>
      <w:proofErr w:type="spellEnd"/>
      <w:r w:rsidR="005F5DED" w:rsidRPr="00520385">
        <w:t xml:space="preserve"> и </w:t>
      </w:r>
      <w:proofErr w:type="spellStart"/>
      <w:r w:rsidR="006734FC" w:rsidRPr="00520385">
        <w:t>ο</w:t>
      </w:r>
      <w:r w:rsidR="005F5DED" w:rsidRPr="00520385">
        <w:t>браб</w:t>
      </w:r>
      <w:r w:rsidR="006734FC" w:rsidRPr="00520385">
        <w:t>ο</w:t>
      </w:r>
      <w:r w:rsidR="005F5DED" w:rsidRPr="00520385">
        <w:t>тка</w:t>
      </w:r>
      <w:proofErr w:type="spellEnd"/>
      <w:r w:rsidR="005F5DED" w:rsidRPr="00520385">
        <w:t xml:space="preserve"> </w:t>
      </w:r>
      <w:proofErr w:type="spellStart"/>
      <w:r w:rsidR="005F5DED" w:rsidRPr="00520385">
        <w:t>п</w:t>
      </w:r>
      <w:r w:rsidR="006734FC" w:rsidRPr="00520385">
        <w:t>ο</w:t>
      </w:r>
      <w:r w:rsidR="005F5DED" w:rsidRPr="00520385">
        <w:t>верхн</w:t>
      </w:r>
      <w:r w:rsidR="006734FC" w:rsidRPr="00520385">
        <w:t>ο</w:t>
      </w:r>
      <w:r w:rsidR="005F5DED" w:rsidRPr="00520385">
        <w:t>сти</w:t>
      </w:r>
      <w:proofErr w:type="spellEnd"/>
      <w:r w:rsidR="005F5DED" w:rsidRPr="00520385">
        <w:t xml:space="preserve"> </w:t>
      </w:r>
      <w:proofErr w:type="spellStart"/>
      <w:r w:rsidR="005F5DED" w:rsidRPr="00520385">
        <w:t>м</w:t>
      </w:r>
      <w:r w:rsidR="006734FC" w:rsidRPr="00520385">
        <w:t>ο</w:t>
      </w:r>
      <w:r w:rsidR="005F5DED" w:rsidRPr="00520385">
        <w:t>н</w:t>
      </w:r>
      <w:r w:rsidR="006734FC" w:rsidRPr="00520385">
        <w:t>ο</w:t>
      </w:r>
      <w:r w:rsidR="005F5DED" w:rsidRPr="00520385">
        <w:t>литных</w:t>
      </w:r>
      <w:proofErr w:type="spellEnd"/>
      <w:r w:rsidR="005F5DED" w:rsidRPr="00520385">
        <w:t xml:space="preserve"> </w:t>
      </w:r>
      <w:proofErr w:type="spellStart"/>
      <w:r w:rsidR="005F5DED" w:rsidRPr="00520385">
        <w:t>к</w:t>
      </w:r>
      <w:r w:rsidR="006734FC" w:rsidRPr="00520385">
        <w:t>ο</w:t>
      </w:r>
      <w:r w:rsidR="005F5DED" w:rsidRPr="00520385">
        <w:t>нструкций</w:t>
      </w:r>
      <w:proofErr w:type="spellEnd"/>
      <w:r w:rsidR="005F5DED" w:rsidRPr="00520385">
        <w:t>.</w:t>
      </w:r>
      <w:bookmarkEnd w:id="26"/>
    </w:p>
    <w:p w:rsidR="005F5DED" w:rsidRPr="005F5DED" w:rsidRDefault="005F5DED" w:rsidP="00B0626C">
      <w:pPr>
        <w:autoSpaceDE w:val="0"/>
        <w:autoSpaceDN w:val="0"/>
        <w:adjustRightInd w:val="0"/>
        <w:spacing w:line="360" w:lineRule="auto"/>
        <w:ind w:left="284" w:right="367" w:firstLine="709"/>
        <w:jc w:val="both"/>
        <w:rPr>
          <w:rFonts w:ascii="Times New Roman CYR" w:hAnsi="Times New Roman CYR" w:cs="Times New Roman CYR"/>
          <w:sz w:val="28"/>
          <w:szCs w:val="28"/>
        </w:rPr>
      </w:pPr>
      <w:proofErr w:type="spellStart"/>
      <w:r w:rsidRPr="005F5DED">
        <w:rPr>
          <w:rFonts w:ascii="Times New Roman CYR" w:hAnsi="Times New Roman CYR" w:cs="Times New Roman CYR"/>
          <w:sz w:val="28"/>
          <w:szCs w:val="28"/>
        </w:rPr>
        <w:t>Устр</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йств</w:t>
      </w:r>
      <w:r w:rsidR="006734FC">
        <w:rPr>
          <w:rFonts w:ascii="Times New Roman CYR" w:hAnsi="Times New Roman CYR" w:cs="Times New Roman CYR"/>
          <w:sz w:val="28"/>
          <w:szCs w:val="28"/>
        </w:rPr>
        <w:t>ο</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пр</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ем</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в</w:t>
      </w:r>
      <w:proofErr w:type="spellEnd"/>
      <w:r w:rsidRPr="005F5DED">
        <w:rPr>
          <w:rFonts w:ascii="Times New Roman CYR" w:hAnsi="Times New Roman CYR" w:cs="Times New Roman CYR"/>
          <w:sz w:val="28"/>
          <w:szCs w:val="28"/>
        </w:rPr>
        <w:t xml:space="preserve">, </w:t>
      </w:r>
      <w:proofErr w:type="spellStart"/>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тверстий</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техн</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л</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гических</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б</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р</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зд</w:t>
      </w:r>
      <w:proofErr w:type="spellEnd"/>
      <w:r w:rsidRPr="005F5DED">
        <w:rPr>
          <w:rFonts w:ascii="Times New Roman CYR" w:hAnsi="Times New Roman CYR" w:cs="Times New Roman CYR"/>
          <w:sz w:val="28"/>
          <w:szCs w:val="28"/>
        </w:rPr>
        <w:t xml:space="preserve"> и </w:t>
      </w:r>
      <w:proofErr w:type="spellStart"/>
      <w:r w:rsidRPr="005F5DED">
        <w:rPr>
          <w:rFonts w:ascii="Times New Roman CYR" w:hAnsi="Times New Roman CYR" w:cs="Times New Roman CYR"/>
          <w:sz w:val="28"/>
          <w:szCs w:val="28"/>
        </w:rPr>
        <w:t>выб</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р</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сп</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с</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ба</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раб</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т</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д</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лжны</w:t>
      </w:r>
      <w:proofErr w:type="spellEnd"/>
      <w:r w:rsidRPr="005F5DED">
        <w:rPr>
          <w:rFonts w:ascii="Times New Roman CYR" w:hAnsi="Times New Roman CYR" w:cs="Times New Roman CYR"/>
          <w:sz w:val="28"/>
          <w:szCs w:val="28"/>
        </w:rPr>
        <w:t xml:space="preserve"> быть </w:t>
      </w:r>
      <w:proofErr w:type="spellStart"/>
      <w:r w:rsidRPr="005F5DED">
        <w:rPr>
          <w:rFonts w:ascii="Times New Roman CYR" w:hAnsi="Times New Roman CYR" w:cs="Times New Roman CYR"/>
          <w:sz w:val="28"/>
          <w:szCs w:val="28"/>
        </w:rPr>
        <w:t>с</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глас</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ваны</w:t>
      </w:r>
      <w:proofErr w:type="spellEnd"/>
      <w:r w:rsidRPr="005F5DED">
        <w:rPr>
          <w:rFonts w:ascii="Times New Roman CYR" w:hAnsi="Times New Roman CYR" w:cs="Times New Roman CYR"/>
          <w:sz w:val="28"/>
          <w:szCs w:val="28"/>
        </w:rPr>
        <w:t xml:space="preserve"> с </w:t>
      </w:r>
      <w:proofErr w:type="spellStart"/>
      <w:r w:rsidRPr="005F5DED">
        <w:rPr>
          <w:rFonts w:ascii="Times New Roman CYR" w:hAnsi="Times New Roman CYR" w:cs="Times New Roman CYR"/>
          <w:sz w:val="28"/>
          <w:szCs w:val="28"/>
        </w:rPr>
        <w:t>авт</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р</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м</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пр</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екта</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пр</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ектн</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й</w:t>
      </w:r>
      <w:proofErr w:type="spellEnd"/>
      <w:r w:rsidRPr="005F5DED">
        <w:rPr>
          <w:rFonts w:ascii="Times New Roman CYR" w:hAnsi="Times New Roman CYR" w:cs="Times New Roman CYR"/>
          <w:sz w:val="28"/>
          <w:szCs w:val="28"/>
        </w:rPr>
        <w:t xml:space="preserve"> </w:t>
      </w:r>
      <w:proofErr w:type="spellStart"/>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рганизацией</w:t>
      </w:r>
      <w:proofErr w:type="spellEnd"/>
      <w:r w:rsidRPr="005F5DED">
        <w:rPr>
          <w:rFonts w:ascii="Times New Roman CYR" w:hAnsi="Times New Roman CYR" w:cs="Times New Roman CYR"/>
          <w:sz w:val="28"/>
          <w:szCs w:val="28"/>
        </w:rPr>
        <w:t xml:space="preserve">) и учитывать </w:t>
      </w:r>
      <w:proofErr w:type="spellStart"/>
      <w:r w:rsidRPr="005F5DED">
        <w:rPr>
          <w:rFonts w:ascii="Times New Roman CYR" w:hAnsi="Times New Roman CYR" w:cs="Times New Roman CYR"/>
          <w:sz w:val="28"/>
          <w:szCs w:val="28"/>
        </w:rPr>
        <w:t>в</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зм</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жн</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е</w:t>
      </w:r>
      <w:proofErr w:type="spellEnd"/>
      <w:r w:rsidRPr="005F5DED">
        <w:rPr>
          <w:rFonts w:ascii="Times New Roman CYR" w:hAnsi="Times New Roman CYR" w:cs="Times New Roman CYR"/>
          <w:sz w:val="28"/>
          <w:szCs w:val="28"/>
        </w:rPr>
        <w:t xml:space="preserve"> влияние на </w:t>
      </w:r>
      <w:proofErr w:type="spellStart"/>
      <w:r w:rsidRPr="005F5DED">
        <w:rPr>
          <w:rFonts w:ascii="Times New Roman CYR" w:hAnsi="Times New Roman CYR" w:cs="Times New Roman CYR"/>
          <w:sz w:val="28"/>
          <w:szCs w:val="28"/>
        </w:rPr>
        <w:t>пр</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чн</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сть</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пр</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резаем</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й</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к</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нструкции</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треб</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вания</w:t>
      </w:r>
      <w:proofErr w:type="spellEnd"/>
      <w:r w:rsidRPr="005F5DED">
        <w:rPr>
          <w:rFonts w:ascii="Times New Roman CYR" w:hAnsi="Times New Roman CYR" w:cs="Times New Roman CYR"/>
          <w:sz w:val="28"/>
          <w:szCs w:val="28"/>
        </w:rPr>
        <w:t xml:space="preserve"> санитарных и </w:t>
      </w:r>
      <w:proofErr w:type="spellStart"/>
      <w:r w:rsidRPr="005F5DED">
        <w:rPr>
          <w:rFonts w:ascii="Times New Roman CYR" w:hAnsi="Times New Roman CYR" w:cs="Times New Roman CYR"/>
          <w:sz w:val="28"/>
          <w:szCs w:val="28"/>
        </w:rPr>
        <w:t>эк</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л</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гических</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н</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рм</w:t>
      </w:r>
      <w:proofErr w:type="spellEnd"/>
      <w:r w:rsidRPr="005F5DED">
        <w:rPr>
          <w:rFonts w:ascii="Times New Roman CYR" w:hAnsi="Times New Roman CYR" w:cs="Times New Roman CYR"/>
          <w:sz w:val="28"/>
          <w:szCs w:val="28"/>
        </w:rPr>
        <w:t>.</w:t>
      </w:r>
    </w:p>
    <w:p w:rsidR="005F5DED" w:rsidRDefault="005F5DED" w:rsidP="00B0626C">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5F5DED">
        <w:rPr>
          <w:rFonts w:ascii="Times New Roman CYR" w:hAnsi="Times New Roman CYR" w:cs="Times New Roman CYR"/>
          <w:sz w:val="28"/>
          <w:szCs w:val="28"/>
        </w:rPr>
        <w:t xml:space="preserve">Инструмент для </w:t>
      </w:r>
      <w:proofErr w:type="spellStart"/>
      <w:r w:rsidRPr="005F5DED">
        <w:rPr>
          <w:rFonts w:ascii="Times New Roman CYR" w:hAnsi="Times New Roman CYR" w:cs="Times New Roman CYR"/>
          <w:sz w:val="28"/>
          <w:szCs w:val="28"/>
        </w:rPr>
        <w:t>механическ</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й</w:t>
      </w:r>
      <w:proofErr w:type="spellEnd"/>
      <w:r w:rsidRPr="005F5DED">
        <w:rPr>
          <w:rFonts w:ascii="Times New Roman CYR" w:hAnsi="Times New Roman CYR" w:cs="Times New Roman CYR"/>
          <w:sz w:val="28"/>
          <w:szCs w:val="28"/>
        </w:rPr>
        <w:t xml:space="preserve"> </w:t>
      </w:r>
      <w:proofErr w:type="spellStart"/>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браб</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тки</w:t>
      </w:r>
      <w:proofErr w:type="spellEnd"/>
      <w:r w:rsidRPr="005F5DED">
        <w:rPr>
          <w:rFonts w:ascii="Times New Roman CYR" w:hAnsi="Times New Roman CYR" w:cs="Times New Roman CYR"/>
          <w:sz w:val="28"/>
          <w:szCs w:val="28"/>
        </w:rPr>
        <w:t xml:space="preserve"> следует выбирать в </w:t>
      </w:r>
      <w:proofErr w:type="spellStart"/>
      <w:r w:rsidRPr="005F5DED">
        <w:rPr>
          <w:rFonts w:ascii="Times New Roman CYR" w:hAnsi="Times New Roman CYR" w:cs="Times New Roman CYR"/>
          <w:sz w:val="28"/>
          <w:szCs w:val="28"/>
        </w:rPr>
        <w:t>зависим</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сти</w:t>
      </w:r>
      <w:proofErr w:type="spellEnd"/>
      <w:r w:rsidRPr="005F5DED">
        <w:rPr>
          <w:rFonts w:ascii="Times New Roman CYR" w:hAnsi="Times New Roman CYR" w:cs="Times New Roman CYR"/>
          <w:sz w:val="28"/>
          <w:szCs w:val="28"/>
        </w:rPr>
        <w:t xml:space="preserve"> </w:t>
      </w:r>
      <w:proofErr w:type="spellStart"/>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т</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физик</w:t>
      </w:r>
      <w:r w:rsidR="006734FC">
        <w:rPr>
          <w:rFonts w:ascii="Times New Roman CYR" w:hAnsi="Times New Roman CYR" w:cs="Times New Roman CYR"/>
          <w:sz w:val="28"/>
          <w:szCs w:val="28"/>
        </w:rPr>
        <w:t>ο</w:t>
      </w:r>
      <w:proofErr w:type="spellEnd"/>
      <w:r w:rsidRPr="005F5DED">
        <w:rPr>
          <w:rFonts w:ascii="Times New Roman CYR" w:hAnsi="Times New Roman CYR" w:cs="Times New Roman CYR"/>
          <w:sz w:val="28"/>
          <w:szCs w:val="28"/>
        </w:rPr>
        <w:t xml:space="preserve">-механических </w:t>
      </w:r>
      <w:proofErr w:type="spellStart"/>
      <w:r w:rsidRPr="005F5DED">
        <w:rPr>
          <w:rFonts w:ascii="Times New Roman CYR" w:hAnsi="Times New Roman CYR" w:cs="Times New Roman CYR"/>
          <w:sz w:val="28"/>
          <w:szCs w:val="28"/>
        </w:rPr>
        <w:t>св</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йств</w:t>
      </w:r>
      <w:proofErr w:type="spellEnd"/>
      <w:r w:rsidRPr="005F5DED">
        <w:rPr>
          <w:rFonts w:ascii="Times New Roman CYR" w:hAnsi="Times New Roman CYR" w:cs="Times New Roman CYR"/>
          <w:sz w:val="28"/>
          <w:szCs w:val="28"/>
        </w:rPr>
        <w:t xml:space="preserve"> </w:t>
      </w:r>
      <w:proofErr w:type="spellStart"/>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брабатываем</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г</w:t>
      </w:r>
      <w:r w:rsidR="006734FC">
        <w:rPr>
          <w:rFonts w:ascii="Times New Roman CYR" w:hAnsi="Times New Roman CYR" w:cs="Times New Roman CYR"/>
          <w:sz w:val="28"/>
          <w:szCs w:val="28"/>
        </w:rPr>
        <w:t>ο</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бет</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на</w:t>
      </w:r>
      <w:proofErr w:type="spellEnd"/>
      <w:r w:rsidRPr="005F5DED">
        <w:rPr>
          <w:rFonts w:ascii="Times New Roman CYR" w:hAnsi="Times New Roman CYR" w:cs="Times New Roman CYR"/>
          <w:sz w:val="28"/>
          <w:szCs w:val="28"/>
        </w:rPr>
        <w:t xml:space="preserve"> и </w:t>
      </w:r>
      <w:proofErr w:type="spellStart"/>
      <w:r w:rsidRPr="005F5DED">
        <w:rPr>
          <w:rFonts w:ascii="Times New Roman CYR" w:hAnsi="Times New Roman CYR" w:cs="Times New Roman CYR"/>
          <w:sz w:val="28"/>
          <w:szCs w:val="28"/>
        </w:rPr>
        <w:t>желез</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бет</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на</w:t>
      </w:r>
      <w:proofErr w:type="spellEnd"/>
      <w:r w:rsidRPr="005F5DED">
        <w:rPr>
          <w:rFonts w:ascii="Times New Roman CYR" w:hAnsi="Times New Roman CYR" w:cs="Times New Roman CYR"/>
          <w:sz w:val="28"/>
          <w:szCs w:val="28"/>
        </w:rPr>
        <w:t xml:space="preserve"> с </w:t>
      </w:r>
      <w:proofErr w:type="spellStart"/>
      <w:r w:rsidRPr="005F5DED">
        <w:rPr>
          <w:rFonts w:ascii="Times New Roman CYR" w:hAnsi="Times New Roman CYR" w:cs="Times New Roman CYR"/>
          <w:sz w:val="28"/>
          <w:szCs w:val="28"/>
        </w:rPr>
        <w:lastRenderedPageBreak/>
        <w:t>учет</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м</w:t>
      </w:r>
      <w:proofErr w:type="spellEnd"/>
      <w:r w:rsidRPr="005F5DED">
        <w:rPr>
          <w:rFonts w:ascii="Times New Roman CYR" w:hAnsi="Times New Roman CYR" w:cs="Times New Roman CYR"/>
          <w:sz w:val="28"/>
          <w:szCs w:val="28"/>
        </w:rPr>
        <w:t xml:space="preserve"> </w:t>
      </w:r>
      <w:proofErr w:type="spellStart"/>
      <w:r w:rsidRPr="005F5DED">
        <w:rPr>
          <w:rFonts w:ascii="Times New Roman CYR" w:hAnsi="Times New Roman CYR" w:cs="Times New Roman CYR"/>
          <w:sz w:val="28"/>
          <w:szCs w:val="28"/>
        </w:rPr>
        <w:t>треб</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ваний</w:t>
      </w:r>
      <w:proofErr w:type="spellEnd"/>
      <w:r w:rsidRPr="005F5DED">
        <w:rPr>
          <w:rFonts w:ascii="Times New Roman CYR" w:hAnsi="Times New Roman CYR" w:cs="Times New Roman CYR"/>
          <w:sz w:val="28"/>
          <w:szCs w:val="28"/>
        </w:rPr>
        <w:t xml:space="preserve">, предъявляемых к качеству </w:t>
      </w:r>
      <w:proofErr w:type="spellStart"/>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браб</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тки</w:t>
      </w:r>
      <w:proofErr w:type="spellEnd"/>
      <w:r w:rsidRPr="005F5DED">
        <w:rPr>
          <w:rFonts w:ascii="Times New Roman CYR" w:hAnsi="Times New Roman CYR" w:cs="Times New Roman CYR"/>
          <w:sz w:val="28"/>
          <w:szCs w:val="28"/>
        </w:rPr>
        <w:t xml:space="preserve"> действующим </w:t>
      </w:r>
      <w:proofErr w:type="spellStart"/>
      <w:r w:rsidRPr="005F5DED">
        <w:rPr>
          <w:rFonts w:ascii="Times New Roman CYR" w:hAnsi="Times New Roman CYR" w:cs="Times New Roman CYR"/>
          <w:sz w:val="28"/>
          <w:szCs w:val="28"/>
        </w:rPr>
        <w:t>Г</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СТ</w:t>
      </w:r>
      <w:r w:rsidR="006734FC">
        <w:rPr>
          <w:rFonts w:ascii="Times New Roman CYR" w:hAnsi="Times New Roman CYR" w:cs="Times New Roman CYR"/>
          <w:sz w:val="28"/>
          <w:szCs w:val="28"/>
        </w:rPr>
        <w:t>ο</w:t>
      </w:r>
      <w:r w:rsidRPr="005F5DED">
        <w:rPr>
          <w:rFonts w:ascii="Times New Roman CYR" w:hAnsi="Times New Roman CYR" w:cs="Times New Roman CYR"/>
          <w:sz w:val="28"/>
          <w:szCs w:val="28"/>
        </w:rPr>
        <w:t>м</w:t>
      </w:r>
      <w:proofErr w:type="spellEnd"/>
      <w:r w:rsidRPr="005F5DED">
        <w:rPr>
          <w:rFonts w:ascii="Times New Roman CYR" w:hAnsi="Times New Roman CYR" w:cs="Times New Roman CYR"/>
          <w:sz w:val="28"/>
          <w:szCs w:val="28"/>
        </w:rPr>
        <w:t xml:space="preserve"> на алмазный инструмент.</w:t>
      </w:r>
    </w:p>
    <w:p w:rsidR="00417BA8" w:rsidRPr="00520385" w:rsidRDefault="00A941C6" w:rsidP="00C67224">
      <w:pPr>
        <w:pStyle w:val="2"/>
      </w:pPr>
      <w:bookmarkStart w:id="27" w:name="_Toc23947502"/>
      <w:r>
        <w:t>4.2</w:t>
      </w:r>
      <w:r w:rsidR="00520385" w:rsidRPr="00520385">
        <w:t xml:space="preserve"> </w:t>
      </w:r>
      <w:r w:rsidR="00520385">
        <w:t>И</w:t>
      </w:r>
      <w:r>
        <w:t>сходные данные</w:t>
      </w:r>
      <w:bookmarkEnd w:id="27"/>
    </w:p>
    <w:p w:rsidR="000668D0" w:rsidRDefault="000668D0" w:rsidP="00B0626C">
      <w:pPr>
        <w:autoSpaceDE w:val="0"/>
        <w:autoSpaceDN w:val="0"/>
        <w:adjustRightInd w:val="0"/>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Площадка под проектируемое строительство ко</w:t>
      </w:r>
      <w:r w:rsidR="009155F9">
        <w:rPr>
          <w:rFonts w:ascii="Times New Roman CYR" w:hAnsi="Times New Roman CYR" w:cs="Times New Roman CYR"/>
          <w:sz w:val="28"/>
          <w:szCs w:val="28"/>
        </w:rPr>
        <w:t>мплекса</w:t>
      </w:r>
      <w:r>
        <w:rPr>
          <w:rFonts w:ascii="Times New Roman CYR" w:hAnsi="Times New Roman CYR" w:cs="Times New Roman CYR"/>
          <w:sz w:val="28"/>
          <w:szCs w:val="28"/>
        </w:rPr>
        <w:t xml:space="preserve"> представляет собой относительно ровную, </w:t>
      </w:r>
      <w:proofErr w:type="spellStart"/>
      <w:r>
        <w:rPr>
          <w:rFonts w:ascii="Times New Roman CYR" w:hAnsi="Times New Roman CYR" w:cs="Times New Roman CYR"/>
          <w:sz w:val="28"/>
          <w:szCs w:val="28"/>
        </w:rPr>
        <w:t>техногенно</w:t>
      </w:r>
      <w:proofErr w:type="spellEnd"/>
      <w:r>
        <w:rPr>
          <w:rFonts w:ascii="Times New Roman CYR" w:hAnsi="Times New Roman CYR" w:cs="Times New Roman CYR"/>
          <w:sz w:val="28"/>
          <w:szCs w:val="28"/>
        </w:rPr>
        <w:t xml:space="preserve"> измененную поверхность (асфальтированная дорога, навалы щебня и песка, надземные и подземные коммуникации). </w:t>
      </w:r>
    </w:p>
    <w:p w:rsidR="000668D0" w:rsidRDefault="000668D0" w:rsidP="00B0626C">
      <w:pPr>
        <w:autoSpaceDE w:val="0"/>
        <w:autoSpaceDN w:val="0"/>
        <w:adjustRightInd w:val="0"/>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В геоморфологическом отношении участок отнесен слабохолмистой эрозионно-аккумулятивной равнине</w:t>
      </w:r>
      <w:r w:rsidR="009155F9">
        <w:rPr>
          <w:rFonts w:ascii="Times New Roman CYR" w:hAnsi="Times New Roman CYR" w:cs="Times New Roman CYR"/>
          <w:sz w:val="28"/>
          <w:szCs w:val="28"/>
        </w:rPr>
        <w:t>.</w:t>
      </w:r>
    </w:p>
    <w:p w:rsidR="000668D0" w:rsidRDefault="000668D0" w:rsidP="00B0626C">
      <w:pPr>
        <w:tabs>
          <w:tab w:val="left" w:pos="9916"/>
        </w:tabs>
        <w:autoSpaceDE w:val="0"/>
        <w:autoSpaceDN w:val="0"/>
        <w:adjustRightInd w:val="0"/>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отчету, на площадке строительства залегают грунты:</w:t>
      </w:r>
    </w:p>
    <w:p w:rsidR="00EB12B2" w:rsidRDefault="00EB12B2" w:rsidP="00B0626C">
      <w:pPr>
        <w:tabs>
          <w:tab w:val="left" w:pos="9916"/>
        </w:tabs>
        <w:autoSpaceDE w:val="0"/>
        <w:autoSpaceDN w:val="0"/>
        <w:adjustRightInd w:val="0"/>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ИГЭ№1 – насыпной грунт – представлен смесью почвы, щеб</w:t>
      </w:r>
      <w:r w:rsidR="00806E4C">
        <w:rPr>
          <w:rFonts w:ascii="Times New Roman CYR" w:hAnsi="Times New Roman CYR" w:cs="Times New Roman CYR"/>
          <w:sz w:val="28"/>
          <w:szCs w:val="28"/>
        </w:rPr>
        <w:t>ня, известняка, мощностью 0,3-0,4</w:t>
      </w:r>
      <w:r>
        <w:rPr>
          <w:rFonts w:ascii="Times New Roman CYR" w:hAnsi="Times New Roman CYR" w:cs="Times New Roman CYR"/>
          <w:sz w:val="28"/>
          <w:szCs w:val="28"/>
        </w:rPr>
        <w:t>м;</w:t>
      </w:r>
    </w:p>
    <w:p w:rsidR="00EB12B2" w:rsidRDefault="00EB12B2" w:rsidP="00B0626C">
      <w:pPr>
        <w:tabs>
          <w:tab w:val="left" w:pos="9916"/>
        </w:tabs>
        <w:autoSpaceDE w:val="0"/>
        <w:autoSpaceDN w:val="0"/>
        <w:adjustRightInd w:val="0"/>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ИГЭ№2 – суглинок твердой консистенции, </w:t>
      </w:r>
      <w:proofErr w:type="spellStart"/>
      <w:r>
        <w:rPr>
          <w:rFonts w:ascii="Times New Roman CYR" w:hAnsi="Times New Roman CYR" w:cs="Times New Roman CYR"/>
          <w:sz w:val="28"/>
          <w:szCs w:val="28"/>
        </w:rPr>
        <w:t>слабопросадочный</w:t>
      </w:r>
      <w:proofErr w:type="spellEnd"/>
      <w:r>
        <w:rPr>
          <w:rFonts w:ascii="Times New Roman CYR" w:hAnsi="Times New Roman CYR" w:cs="Times New Roman CYR"/>
          <w:sz w:val="28"/>
          <w:szCs w:val="28"/>
        </w:rPr>
        <w:t xml:space="preserve">, тяжелый, </w:t>
      </w:r>
      <w:proofErr w:type="spellStart"/>
      <w:r>
        <w:rPr>
          <w:rFonts w:ascii="Times New Roman CYR" w:hAnsi="Times New Roman CYR" w:cs="Times New Roman CYR"/>
          <w:sz w:val="28"/>
          <w:szCs w:val="28"/>
        </w:rPr>
        <w:t>пялеватый</w:t>
      </w:r>
      <w:proofErr w:type="spellEnd"/>
      <w:r>
        <w:rPr>
          <w:rFonts w:ascii="Times New Roman CYR" w:hAnsi="Times New Roman CYR" w:cs="Times New Roman CYR"/>
          <w:sz w:val="28"/>
          <w:szCs w:val="28"/>
        </w:rPr>
        <w:t>, с карбонатными прожилками, коричневый, мощностью 1,2-1,7м;</w:t>
      </w:r>
    </w:p>
    <w:p w:rsidR="00EB12B2" w:rsidRDefault="00EB12B2" w:rsidP="00B0626C">
      <w:pPr>
        <w:tabs>
          <w:tab w:val="left" w:pos="9916"/>
        </w:tabs>
        <w:autoSpaceDE w:val="0"/>
        <w:autoSpaceDN w:val="0"/>
        <w:adjustRightInd w:val="0"/>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ИГЭ№3 – суглинок твердой консистенции, </w:t>
      </w:r>
      <w:proofErr w:type="spellStart"/>
      <w:r>
        <w:rPr>
          <w:rFonts w:ascii="Times New Roman CYR" w:hAnsi="Times New Roman CYR" w:cs="Times New Roman CYR"/>
          <w:sz w:val="28"/>
          <w:szCs w:val="28"/>
        </w:rPr>
        <w:t>непросадочный</w:t>
      </w:r>
      <w:proofErr w:type="spellEnd"/>
      <w:r>
        <w:rPr>
          <w:rFonts w:ascii="Times New Roman CYR" w:hAnsi="Times New Roman CYR" w:cs="Times New Roman CYR"/>
          <w:sz w:val="28"/>
          <w:szCs w:val="28"/>
        </w:rPr>
        <w:t xml:space="preserve">, тяжелый, коричневый, с пятнами </w:t>
      </w:r>
      <w:proofErr w:type="spellStart"/>
      <w:r>
        <w:rPr>
          <w:rFonts w:ascii="Times New Roman CYR" w:hAnsi="Times New Roman CYR" w:cs="Times New Roman CYR"/>
          <w:sz w:val="28"/>
          <w:szCs w:val="28"/>
        </w:rPr>
        <w:t>ожелезнений</w:t>
      </w:r>
      <w:proofErr w:type="spellEnd"/>
      <w:r>
        <w:rPr>
          <w:rFonts w:ascii="Times New Roman CYR" w:hAnsi="Times New Roman CYR" w:cs="Times New Roman CYR"/>
          <w:sz w:val="28"/>
          <w:szCs w:val="28"/>
        </w:rPr>
        <w:t>, с прослойками песка, мощностью 1,0-1,2м.</w:t>
      </w:r>
    </w:p>
    <w:p w:rsidR="00EB12B2" w:rsidRDefault="00EB12B2" w:rsidP="00B0626C">
      <w:pPr>
        <w:autoSpaceDE w:val="0"/>
        <w:autoSpaceDN w:val="0"/>
        <w:adjustRightInd w:val="0"/>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Специфические грунты на участке изысканий представлены:</w:t>
      </w:r>
    </w:p>
    <w:p w:rsidR="00EB12B2" w:rsidRDefault="00EB12B2" w:rsidP="00B0626C">
      <w:pPr>
        <w:autoSpaceDE w:val="0"/>
        <w:autoSpaceDN w:val="0"/>
        <w:adjustRightInd w:val="0"/>
        <w:spacing w:line="360" w:lineRule="auto"/>
        <w:ind w:left="284" w:right="367" w:firstLine="709"/>
        <w:jc w:val="both"/>
        <w:rPr>
          <w:rFonts w:ascii="Times New Roman CYR" w:hAnsi="Times New Roman CYR" w:cs="Times New Roman CYR"/>
          <w:sz w:val="28"/>
          <w:szCs w:val="28"/>
        </w:rPr>
      </w:pPr>
      <w:r w:rsidRPr="000668D0">
        <w:rPr>
          <w:sz w:val="28"/>
          <w:szCs w:val="28"/>
        </w:rPr>
        <w:t xml:space="preserve">- </w:t>
      </w:r>
      <w:proofErr w:type="spellStart"/>
      <w:r>
        <w:rPr>
          <w:rFonts w:ascii="Times New Roman CYR" w:hAnsi="Times New Roman CYR" w:cs="Times New Roman CYR"/>
          <w:sz w:val="28"/>
          <w:szCs w:val="28"/>
        </w:rPr>
        <w:t>слабопросадочными</w:t>
      </w:r>
      <w:proofErr w:type="spellEnd"/>
      <w:r>
        <w:rPr>
          <w:rFonts w:ascii="Times New Roman CYR" w:hAnsi="Times New Roman CYR" w:cs="Times New Roman CYR"/>
          <w:sz w:val="28"/>
          <w:szCs w:val="28"/>
        </w:rPr>
        <w:t xml:space="preserve"> суглинками </w:t>
      </w:r>
      <w:proofErr w:type="spellStart"/>
      <w:r>
        <w:rPr>
          <w:rFonts w:ascii="Times New Roman CYR" w:hAnsi="Times New Roman CYR" w:cs="Times New Roman CYR"/>
          <w:sz w:val="28"/>
          <w:szCs w:val="28"/>
        </w:rPr>
        <w:t>и.г.э</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2</w:t>
      </w:r>
      <w:proofErr w:type="gramEnd"/>
      <w:r>
        <w:rPr>
          <w:rFonts w:ascii="Times New Roman CYR" w:hAnsi="Times New Roman CYR" w:cs="Times New Roman CYR"/>
          <w:sz w:val="28"/>
          <w:szCs w:val="28"/>
        </w:rPr>
        <w:t>,</w:t>
      </w:r>
      <w:r>
        <w:rPr>
          <w:rFonts w:ascii="Times New Roman CYR" w:hAnsi="Times New Roman CYR" w:cs="Times New Roman CYR"/>
          <w:color w:val="FF0000"/>
          <w:sz w:val="28"/>
          <w:szCs w:val="28"/>
        </w:rPr>
        <w:t xml:space="preserve"> </w:t>
      </w:r>
      <w:r>
        <w:rPr>
          <w:rFonts w:ascii="Times New Roman CYR" w:hAnsi="Times New Roman CYR" w:cs="Times New Roman CYR"/>
          <w:sz w:val="28"/>
          <w:szCs w:val="28"/>
        </w:rPr>
        <w:t>тяжелый, пылеватый, с карбонатными прожилками, коричневый, мощностью 1,2 – 1,7м.</w:t>
      </w:r>
    </w:p>
    <w:p w:rsidR="00EB12B2" w:rsidRDefault="00EB12B2" w:rsidP="00B0626C">
      <w:pPr>
        <w:autoSpaceDE w:val="0"/>
        <w:autoSpaceDN w:val="0"/>
        <w:adjustRightInd w:val="0"/>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Средние значения: числа пластичности – 12,92; показатель текучести - минус 0,11; плотности – 1,87г/см</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w:t>
      </w:r>
    </w:p>
    <w:p w:rsidR="00EB12B2" w:rsidRDefault="00EB12B2" w:rsidP="00B0626C">
      <w:pPr>
        <w:autoSpaceDE w:val="0"/>
        <w:autoSpaceDN w:val="0"/>
        <w:adjustRightInd w:val="0"/>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Грунтовые условия по возможности проявления просадки –I типа. </w:t>
      </w:r>
    </w:p>
    <w:p w:rsidR="00EB12B2" w:rsidRDefault="00EB12B2" w:rsidP="00B0626C">
      <w:pPr>
        <w:autoSpaceDE w:val="0"/>
        <w:autoSpaceDN w:val="0"/>
        <w:adjustRightInd w:val="0"/>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Начальное </w:t>
      </w:r>
      <w:proofErr w:type="spellStart"/>
      <w:r>
        <w:rPr>
          <w:rFonts w:ascii="Times New Roman CYR" w:hAnsi="Times New Roman CYR" w:cs="Times New Roman CYR"/>
          <w:sz w:val="28"/>
          <w:szCs w:val="28"/>
        </w:rPr>
        <w:t>просадочное</w:t>
      </w:r>
      <w:proofErr w:type="spellEnd"/>
      <w:r>
        <w:rPr>
          <w:rFonts w:ascii="Times New Roman CYR" w:hAnsi="Times New Roman CYR" w:cs="Times New Roman CYR"/>
          <w:sz w:val="28"/>
          <w:szCs w:val="28"/>
        </w:rPr>
        <w:t xml:space="preserve"> давление равно 0,118 МПа (1,18кгс/см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w:t>
      </w:r>
    </w:p>
    <w:p w:rsidR="00EB12B2" w:rsidRDefault="00EB12B2" w:rsidP="00B0626C">
      <w:pPr>
        <w:autoSpaceDE w:val="0"/>
        <w:autoSpaceDN w:val="0"/>
        <w:adjustRightInd w:val="0"/>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основания под фундаменты спортивного комплекса приняты суглинки ИГЭ №2. Характеристики см. таблицу.</w:t>
      </w:r>
    </w:p>
    <w:p w:rsidR="00EB12B2" w:rsidRPr="00EB12B2" w:rsidRDefault="00EB12B2" w:rsidP="00B0626C">
      <w:pPr>
        <w:autoSpaceDE w:val="0"/>
        <w:autoSpaceDN w:val="0"/>
        <w:adjustRightInd w:val="0"/>
        <w:ind w:left="284" w:right="367" w:firstLine="709"/>
        <w:rPr>
          <w:color w:val="FF0000"/>
          <w:sz w:val="28"/>
          <w:szCs w:val="28"/>
        </w:rPr>
      </w:pPr>
    </w:p>
    <w:tbl>
      <w:tblPr>
        <w:tblW w:w="0" w:type="auto"/>
        <w:tblInd w:w="468" w:type="dxa"/>
        <w:tblLayout w:type="fixed"/>
        <w:tblLook w:val="0000" w:firstRow="0" w:lastRow="0" w:firstColumn="0" w:lastColumn="0" w:noHBand="0" w:noVBand="0"/>
      </w:tblPr>
      <w:tblGrid>
        <w:gridCol w:w="2717"/>
        <w:gridCol w:w="1534"/>
        <w:gridCol w:w="1458"/>
        <w:gridCol w:w="1435"/>
        <w:gridCol w:w="1088"/>
        <w:gridCol w:w="1488"/>
      </w:tblGrid>
      <w:tr w:rsidR="00EB12B2" w:rsidTr="00BA4E44">
        <w:trPr>
          <w:trHeight w:val="1259"/>
        </w:trPr>
        <w:tc>
          <w:tcPr>
            <w:tcW w:w="27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Default="00EB12B2" w:rsidP="002900EA">
            <w:pPr>
              <w:autoSpaceDE w:val="0"/>
              <w:autoSpaceDN w:val="0"/>
              <w:adjustRightInd w:val="0"/>
              <w:jc w:val="center"/>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Наименование</w:t>
            </w:r>
          </w:p>
          <w:p w:rsidR="00EB12B2" w:rsidRDefault="00EB12B2" w:rsidP="002900EA">
            <w:pPr>
              <w:autoSpaceDE w:val="0"/>
              <w:autoSpaceDN w:val="0"/>
              <w:adjustRightInd w:val="0"/>
              <w:jc w:val="center"/>
              <w:rPr>
                <w:rFonts w:ascii="Calibri" w:hAnsi="Calibri" w:cs="Calibri"/>
                <w:sz w:val="22"/>
                <w:szCs w:val="22"/>
                <w:lang w:val="en-US"/>
              </w:rPr>
            </w:pPr>
            <w:r>
              <w:rPr>
                <w:sz w:val="28"/>
                <w:szCs w:val="28"/>
                <w:highlight w:val="white"/>
                <w:lang w:val="en-US"/>
              </w:rPr>
              <w:t xml:space="preserve">№ </w:t>
            </w:r>
            <w:r>
              <w:rPr>
                <w:rFonts w:ascii="Times New Roman CYR" w:hAnsi="Times New Roman CYR" w:cs="Times New Roman CYR"/>
                <w:sz w:val="28"/>
                <w:szCs w:val="28"/>
                <w:highlight w:val="white"/>
              </w:rPr>
              <w:t>ИГЭ</w:t>
            </w:r>
          </w:p>
        </w:tc>
        <w:tc>
          <w:tcPr>
            <w:tcW w:w="15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Default="00EB12B2" w:rsidP="002900EA">
            <w:pPr>
              <w:autoSpaceDE w:val="0"/>
              <w:autoSpaceDN w:val="0"/>
              <w:adjustRightInd w:val="0"/>
              <w:jc w:val="center"/>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Природная влажность W,</w:t>
            </w:r>
          </w:p>
          <w:p w:rsidR="00EB12B2" w:rsidRDefault="00EB12B2" w:rsidP="002900EA">
            <w:pPr>
              <w:autoSpaceDE w:val="0"/>
              <w:autoSpaceDN w:val="0"/>
              <w:adjustRightInd w:val="0"/>
              <w:jc w:val="center"/>
              <w:rPr>
                <w:rFonts w:ascii="Calibri" w:hAnsi="Calibri" w:cs="Calibri"/>
                <w:sz w:val="22"/>
                <w:szCs w:val="22"/>
                <w:lang w:val="en-US"/>
              </w:rPr>
            </w:pPr>
            <w:r>
              <w:rPr>
                <w:sz w:val="28"/>
                <w:szCs w:val="28"/>
                <w:highlight w:val="white"/>
                <w:lang w:val="en-US"/>
              </w:rPr>
              <w:t>%</w:t>
            </w:r>
          </w:p>
        </w:tc>
        <w:tc>
          <w:tcPr>
            <w:tcW w:w="14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Default="00EB12B2" w:rsidP="002900EA">
            <w:pPr>
              <w:autoSpaceDE w:val="0"/>
              <w:autoSpaceDN w:val="0"/>
              <w:adjustRightInd w:val="0"/>
              <w:jc w:val="center"/>
              <w:rPr>
                <w:rFonts w:ascii="Times New Roman CYR" w:hAnsi="Times New Roman CYR" w:cs="Times New Roman CYR"/>
                <w:sz w:val="28"/>
                <w:szCs w:val="28"/>
                <w:highlight w:val="white"/>
              </w:rPr>
            </w:pPr>
            <w:r>
              <w:rPr>
                <w:rFonts w:ascii="Times New Roman CYR" w:hAnsi="Times New Roman CYR" w:cs="Times New Roman CYR"/>
                <w:spacing w:val="-3"/>
                <w:sz w:val="28"/>
                <w:szCs w:val="28"/>
                <w:highlight w:val="white"/>
              </w:rPr>
              <w:t>Плотность</w:t>
            </w:r>
          </w:p>
          <w:p w:rsidR="00EB12B2" w:rsidRDefault="00EB12B2" w:rsidP="002900EA">
            <w:pPr>
              <w:autoSpaceDE w:val="0"/>
              <w:autoSpaceDN w:val="0"/>
              <w:adjustRightInd w:val="0"/>
              <w:jc w:val="center"/>
              <w:rPr>
                <w:rFonts w:ascii="Times New Roman CYR" w:hAnsi="Times New Roman CYR" w:cs="Times New Roman CYR"/>
                <w:spacing w:val="-4"/>
                <w:sz w:val="28"/>
                <w:szCs w:val="28"/>
                <w:highlight w:val="white"/>
              </w:rPr>
            </w:pPr>
            <w:r>
              <w:rPr>
                <w:rFonts w:ascii="Times New Roman CYR" w:hAnsi="Times New Roman CYR" w:cs="Times New Roman CYR"/>
                <w:spacing w:val="-4"/>
                <w:sz w:val="28"/>
                <w:szCs w:val="28"/>
                <w:highlight w:val="white"/>
              </w:rPr>
              <w:t>грунта PII,</w:t>
            </w:r>
          </w:p>
          <w:p w:rsidR="00EB12B2" w:rsidRPr="000668D0" w:rsidRDefault="00EB12B2" w:rsidP="002900EA">
            <w:pPr>
              <w:autoSpaceDE w:val="0"/>
              <w:autoSpaceDN w:val="0"/>
              <w:adjustRightInd w:val="0"/>
              <w:jc w:val="center"/>
              <w:rPr>
                <w:rFonts w:ascii="Calibri" w:hAnsi="Calibri" w:cs="Calibri"/>
                <w:sz w:val="22"/>
                <w:szCs w:val="22"/>
              </w:rPr>
            </w:pPr>
            <w:r>
              <w:rPr>
                <w:rFonts w:ascii="Times New Roman CYR" w:hAnsi="Times New Roman CYR" w:cs="Times New Roman CYR"/>
                <w:spacing w:val="-4"/>
                <w:sz w:val="28"/>
                <w:szCs w:val="28"/>
                <w:highlight w:val="white"/>
              </w:rPr>
              <w:t>г/см3</w:t>
            </w:r>
          </w:p>
        </w:tc>
        <w:tc>
          <w:tcPr>
            <w:tcW w:w="14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Default="00EB12B2" w:rsidP="002900EA">
            <w:pPr>
              <w:autoSpaceDE w:val="0"/>
              <w:autoSpaceDN w:val="0"/>
              <w:adjustRightInd w:val="0"/>
              <w:jc w:val="center"/>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Удельное</w:t>
            </w:r>
          </w:p>
          <w:p w:rsidR="00EB12B2" w:rsidRDefault="00EB12B2" w:rsidP="002900EA">
            <w:pPr>
              <w:autoSpaceDE w:val="0"/>
              <w:autoSpaceDN w:val="0"/>
              <w:adjustRightInd w:val="0"/>
              <w:jc w:val="center"/>
              <w:rPr>
                <w:rFonts w:ascii="Times New Roman CYR" w:hAnsi="Times New Roman CYR" w:cs="Times New Roman CYR"/>
                <w:spacing w:val="-2"/>
                <w:sz w:val="28"/>
                <w:szCs w:val="28"/>
                <w:highlight w:val="white"/>
              </w:rPr>
            </w:pPr>
            <w:r>
              <w:rPr>
                <w:rFonts w:ascii="Times New Roman CYR" w:hAnsi="Times New Roman CYR" w:cs="Times New Roman CYR"/>
                <w:spacing w:val="-2"/>
                <w:sz w:val="28"/>
                <w:szCs w:val="28"/>
                <w:highlight w:val="white"/>
              </w:rPr>
              <w:t>сцепление CII,</w:t>
            </w:r>
          </w:p>
          <w:p w:rsidR="00EB12B2" w:rsidRDefault="00EB12B2" w:rsidP="002900EA">
            <w:pPr>
              <w:autoSpaceDE w:val="0"/>
              <w:autoSpaceDN w:val="0"/>
              <w:adjustRightInd w:val="0"/>
              <w:jc w:val="center"/>
              <w:rPr>
                <w:rFonts w:ascii="Calibri" w:hAnsi="Calibri" w:cs="Calibri"/>
                <w:sz w:val="22"/>
                <w:szCs w:val="22"/>
                <w:lang w:val="en-US"/>
              </w:rPr>
            </w:pPr>
            <w:r>
              <w:rPr>
                <w:rFonts w:ascii="Times New Roman CYR" w:hAnsi="Times New Roman CYR" w:cs="Times New Roman CYR"/>
                <w:spacing w:val="-2"/>
                <w:sz w:val="28"/>
                <w:szCs w:val="28"/>
                <w:highlight w:val="white"/>
              </w:rPr>
              <w:t>кПа</w:t>
            </w:r>
          </w:p>
        </w:tc>
        <w:tc>
          <w:tcPr>
            <w:tcW w:w="10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Default="00EB12B2" w:rsidP="002900EA">
            <w:pPr>
              <w:autoSpaceDE w:val="0"/>
              <w:autoSpaceDN w:val="0"/>
              <w:adjustRightInd w:val="0"/>
              <w:jc w:val="center"/>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Угол</w:t>
            </w:r>
          </w:p>
          <w:p w:rsidR="00EB12B2" w:rsidRDefault="00EB12B2" w:rsidP="002900EA">
            <w:pPr>
              <w:autoSpaceDE w:val="0"/>
              <w:autoSpaceDN w:val="0"/>
              <w:adjustRightInd w:val="0"/>
              <w:jc w:val="center"/>
              <w:rPr>
                <w:rFonts w:ascii="Times New Roman CYR" w:hAnsi="Times New Roman CYR" w:cs="Times New Roman CYR"/>
                <w:spacing w:val="-2"/>
                <w:sz w:val="28"/>
                <w:szCs w:val="28"/>
                <w:highlight w:val="white"/>
              </w:rPr>
            </w:pPr>
            <w:proofErr w:type="spellStart"/>
            <w:r>
              <w:rPr>
                <w:rFonts w:ascii="Times New Roman CYR" w:hAnsi="Times New Roman CYR" w:cs="Times New Roman CYR"/>
                <w:spacing w:val="-2"/>
                <w:sz w:val="28"/>
                <w:szCs w:val="28"/>
                <w:highlight w:val="white"/>
              </w:rPr>
              <w:t>внутр</w:t>
            </w:r>
            <w:proofErr w:type="spellEnd"/>
            <w:r>
              <w:rPr>
                <w:rFonts w:ascii="Times New Roman CYR" w:hAnsi="Times New Roman CYR" w:cs="Times New Roman CYR"/>
                <w:spacing w:val="-2"/>
                <w:sz w:val="28"/>
                <w:szCs w:val="28"/>
                <w:highlight w:val="white"/>
              </w:rPr>
              <w:t>.</w:t>
            </w:r>
          </w:p>
          <w:p w:rsidR="00EB12B2" w:rsidRDefault="00EB12B2" w:rsidP="002900EA">
            <w:pPr>
              <w:autoSpaceDE w:val="0"/>
              <w:autoSpaceDN w:val="0"/>
              <w:adjustRightInd w:val="0"/>
              <w:jc w:val="center"/>
              <w:rPr>
                <w:rFonts w:ascii="Times New Roman CYR" w:hAnsi="Times New Roman CYR" w:cs="Times New Roman CYR"/>
                <w:spacing w:val="-2"/>
                <w:sz w:val="28"/>
                <w:szCs w:val="28"/>
                <w:highlight w:val="white"/>
              </w:rPr>
            </w:pPr>
            <w:r>
              <w:rPr>
                <w:rFonts w:ascii="Times New Roman CYR" w:hAnsi="Times New Roman CYR" w:cs="Times New Roman CYR"/>
                <w:spacing w:val="-2"/>
                <w:sz w:val="28"/>
                <w:szCs w:val="28"/>
                <w:highlight w:val="white"/>
              </w:rPr>
              <w:t>трения,</w:t>
            </w:r>
          </w:p>
          <w:p w:rsidR="00EB12B2" w:rsidRDefault="00EB12B2" w:rsidP="002900EA">
            <w:pPr>
              <w:autoSpaceDE w:val="0"/>
              <w:autoSpaceDN w:val="0"/>
              <w:adjustRightInd w:val="0"/>
              <w:jc w:val="center"/>
              <w:rPr>
                <w:rFonts w:ascii="Calibri" w:hAnsi="Calibri" w:cs="Calibri"/>
                <w:sz w:val="22"/>
                <w:szCs w:val="22"/>
                <w:lang w:val="en-US"/>
              </w:rPr>
            </w:pPr>
            <w:r>
              <w:rPr>
                <w:rFonts w:ascii="Times New Roman CYR" w:hAnsi="Times New Roman CYR" w:cs="Times New Roman CYR"/>
                <w:spacing w:val="-2"/>
                <w:sz w:val="28"/>
                <w:szCs w:val="28"/>
                <w:highlight w:val="white"/>
              </w:rPr>
              <w:t>град.</w:t>
            </w:r>
          </w:p>
        </w:tc>
        <w:tc>
          <w:tcPr>
            <w:tcW w:w="14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Default="00EB12B2" w:rsidP="002900EA">
            <w:pPr>
              <w:autoSpaceDE w:val="0"/>
              <w:autoSpaceDN w:val="0"/>
              <w:adjustRightInd w:val="0"/>
              <w:jc w:val="center"/>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Модуль</w:t>
            </w:r>
          </w:p>
          <w:p w:rsidR="00EB12B2" w:rsidRDefault="00EB12B2" w:rsidP="002900EA">
            <w:pPr>
              <w:autoSpaceDE w:val="0"/>
              <w:autoSpaceDN w:val="0"/>
              <w:adjustRightInd w:val="0"/>
              <w:jc w:val="center"/>
              <w:rPr>
                <w:rFonts w:ascii="Times New Roman CYR" w:hAnsi="Times New Roman CYR" w:cs="Times New Roman CYR"/>
                <w:spacing w:val="-2"/>
                <w:sz w:val="28"/>
                <w:szCs w:val="28"/>
                <w:highlight w:val="white"/>
              </w:rPr>
            </w:pPr>
            <w:r>
              <w:rPr>
                <w:rFonts w:ascii="Times New Roman CYR" w:hAnsi="Times New Roman CYR" w:cs="Times New Roman CYR"/>
                <w:sz w:val="28"/>
                <w:szCs w:val="28"/>
                <w:highlight w:val="white"/>
              </w:rPr>
              <w:t>деформа</w:t>
            </w:r>
            <w:r>
              <w:rPr>
                <w:rFonts w:ascii="Times New Roman CYR" w:hAnsi="Times New Roman CYR" w:cs="Times New Roman CYR"/>
                <w:spacing w:val="-2"/>
                <w:sz w:val="28"/>
                <w:szCs w:val="28"/>
                <w:highlight w:val="white"/>
              </w:rPr>
              <w:t>ции E,</w:t>
            </w:r>
          </w:p>
          <w:p w:rsidR="00EB12B2" w:rsidRDefault="00EB12B2" w:rsidP="002900EA">
            <w:pPr>
              <w:autoSpaceDE w:val="0"/>
              <w:autoSpaceDN w:val="0"/>
              <w:adjustRightInd w:val="0"/>
              <w:jc w:val="center"/>
              <w:rPr>
                <w:rFonts w:ascii="Calibri" w:hAnsi="Calibri" w:cs="Calibri"/>
                <w:sz w:val="22"/>
                <w:szCs w:val="22"/>
                <w:lang w:val="en-US"/>
              </w:rPr>
            </w:pPr>
            <w:r>
              <w:rPr>
                <w:rFonts w:ascii="Times New Roman CYR" w:hAnsi="Times New Roman CYR" w:cs="Times New Roman CYR"/>
                <w:spacing w:val="-2"/>
                <w:sz w:val="28"/>
                <w:szCs w:val="28"/>
                <w:highlight w:val="white"/>
              </w:rPr>
              <w:t>МПа</w:t>
            </w:r>
          </w:p>
        </w:tc>
      </w:tr>
      <w:tr w:rsidR="00EB12B2" w:rsidRPr="000668D0" w:rsidTr="00BA4E44">
        <w:trPr>
          <w:trHeight w:val="454"/>
        </w:trPr>
        <w:tc>
          <w:tcPr>
            <w:tcW w:w="27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Pr="000668D0" w:rsidRDefault="00EB12B2" w:rsidP="002900EA">
            <w:pPr>
              <w:autoSpaceDE w:val="0"/>
              <w:autoSpaceDN w:val="0"/>
              <w:adjustRightInd w:val="0"/>
              <w:jc w:val="center"/>
              <w:rPr>
                <w:rFonts w:ascii="Calibri" w:hAnsi="Calibri" w:cs="Calibri"/>
                <w:sz w:val="22"/>
                <w:szCs w:val="22"/>
                <w:lang w:val="en-US"/>
              </w:rPr>
            </w:pPr>
            <w:r w:rsidRPr="000668D0">
              <w:rPr>
                <w:rFonts w:ascii="Times New Roman CYR" w:hAnsi="Times New Roman CYR" w:cs="Times New Roman CYR"/>
                <w:bCs/>
                <w:sz w:val="28"/>
                <w:szCs w:val="28"/>
                <w:highlight w:val="white"/>
              </w:rPr>
              <w:t>ИГЭ №2</w:t>
            </w:r>
          </w:p>
        </w:tc>
        <w:tc>
          <w:tcPr>
            <w:tcW w:w="7003"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Pr="000668D0" w:rsidRDefault="00EB12B2" w:rsidP="002900EA">
            <w:pPr>
              <w:autoSpaceDE w:val="0"/>
              <w:autoSpaceDN w:val="0"/>
              <w:adjustRightInd w:val="0"/>
              <w:jc w:val="center"/>
              <w:rPr>
                <w:rFonts w:ascii="Calibri" w:hAnsi="Calibri" w:cs="Calibri"/>
                <w:sz w:val="22"/>
                <w:szCs w:val="22"/>
              </w:rPr>
            </w:pPr>
            <w:r>
              <w:rPr>
                <w:rFonts w:ascii="Times New Roman CYR" w:hAnsi="Times New Roman CYR" w:cs="Times New Roman CYR"/>
                <w:sz w:val="28"/>
                <w:szCs w:val="28"/>
                <w:highlight w:val="white"/>
              </w:rPr>
              <w:t>расчетные значения при полном водонасыщении при а=0,85 (расчет по деформациям)</w:t>
            </w:r>
          </w:p>
        </w:tc>
      </w:tr>
      <w:tr w:rsidR="00EB12B2" w:rsidTr="00BA4E44">
        <w:trPr>
          <w:trHeight w:val="1382"/>
        </w:trPr>
        <w:tc>
          <w:tcPr>
            <w:tcW w:w="27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Pr="000668D0" w:rsidRDefault="00EB12B2" w:rsidP="002900EA">
            <w:pPr>
              <w:autoSpaceDE w:val="0"/>
              <w:autoSpaceDN w:val="0"/>
              <w:adjustRightInd w:val="0"/>
              <w:jc w:val="center"/>
              <w:rPr>
                <w:rFonts w:ascii="Calibri" w:hAnsi="Calibri" w:cs="Calibri"/>
                <w:sz w:val="22"/>
                <w:szCs w:val="22"/>
              </w:rPr>
            </w:pPr>
            <w:r>
              <w:rPr>
                <w:rFonts w:ascii="Times New Roman CYR" w:hAnsi="Times New Roman CYR" w:cs="Times New Roman CYR"/>
                <w:highlight w:val="white"/>
              </w:rPr>
              <w:t xml:space="preserve">Суглинок твердой консистенции, </w:t>
            </w:r>
            <w:proofErr w:type="spellStart"/>
            <w:r>
              <w:rPr>
                <w:rFonts w:ascii="Times New Roman CYR" w:hAnsi="Times New Roman CYR" w:cs="Times New Roman CYR"/>
                <w:highlight w:val="white"/>
              </w:rPr>
              <w:t>слабопросадочный</w:t>
            </w:r>
            <w:proofErr w:type="spellEnd"/>
            <w:r>
              <w:rPr>
                <w:rFonts w:ascii="Times New Roman CYR" w:hAnsi="Times New Roman CYR" w:cs="Times New Roman CYR"/>
                <w:highlight w:val="white"/>
              </w:rPr>
              <w:t>, тяжелый, пылеватый, коричневого цвета, с карбонатными прожилками</w:t>
            </w:r>
          </w:p>
        </w:tc>
        <w:tc>
          <w:tcPr>
            <w:tcW w:w="15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Default="00EB12B2" w:rsidP="002900EA">
            <w:pPr>
              <w:autoSpaceDE w:val="0"/>
              <w:autoSpaceDN w:val="0"/>
              <w:adjustRightInd w:val="0"/>
              <w:jc w:val="center"/>
              <w:rPr>
                <w:rFonts w:ascii="Calibri" w:hAnsi="Calibri" w:cs="Calibri"/>
                <w:sz w:val="22"/>
                <w:szCs w:val="22"/>
                <w:lang w:val="en-US"/>
              </w:rPr>
            </w:pPr>
            <w:r>
              <w:rPr>
                <w:sz w:val="28"/>
                <w:szCs w:val="28"/>
                <w:highlight w:val="white"/>
                <w:lang w:val="en-US"/>
              </w:rPr>
              <w:t>18,1</w:t>
            </w:r>
          </w:p>
        </w:tc>
        <w:tc>
          <w:tcPr>
            <w:tcW w:w="14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Default="00EB12B2" w:rsidP="002900EA">
            <w:pPr>
              <w:autoSpaceDE w:val="0"/>
              <w:autoSpaceDN w:val="0"/>
              <w:adjustRightInd w:val="0"/>
              <w:jc w:val="center"/>
              <w:rPr>
                <w:rFonts w:ascii="Calibri" w:hAnsi="Calibri" w:cs="Calibri"/>
                <w:sz w:val="22"/>
                <w:szCs w:val="22"/>
                <w:lang w:val="en-US"/>
              </w:rPr>
            </w:pPr>
            <w:r>
              <w:rPr>
                <w:sz w:val="28"/>
                <w:szCs w:val="28"/>
                <w:highlight w:val="white"/>
                <w:lang w:val="en-US"/>
              </w:rPr>
              <w:t>1,85</w:t>
            </w:r>
          </w:p>
        </w:tc>
        <w:tc>
          <w:tcPr>
            <w:tcW w:w="14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Default="00EB12B2" w:rsidP="002900EA">
            <w:pPr>
              <w:autoSpaceDE w:val="0"/>
              <w:autoSpaceDN w:val="0"/>
              <w:adjustRightInd w:val="0"/>
              <w:jc w:val="center"/>
              <w:rPr>
                <w:rFonts w:ascii="Calibri" w:hAnsi="Calibri" w:cs="Calibri"/>
                <w:sz w:val="22"/>
                <w:szCs w:val="22"/>
                <w:lang w:val="en-US"/>
              </w:rPr>
            </w:pPr>
            <w:r>
              <w:rPr>
                <w:sz w:val="28"/>
                <w:szCs w:val="28"/>
                <w:highlight w:val="white"/>
                <w:lang w:val="en-US"/>
              </w:rPr>
              <w:t>15,12</w:t>
            </w:r>
          </w:p>
        </w:tc>
        <w:tc>
          <w:tcPr>
            <w:tcW w:w="10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Default="00EB12B2" w:rsidP="002900EA">
            <w:pPr>
              <w:autoSpaceDE w:val="0"/>
              <w:autoSpaceDN w:val="0"/>
              <w:adjustRightInd w:val="0"/>
              <w:jc w:val="center"/>
              <w:rPr>
                <w:rFonts w:ascii="Calibri" w:hAnsi="Calibri" w:cs="Calibri"/>
                <w:sz w:val="22"/>
                <w:szCs w:val="22"/>
                <w:lang w:val="en-US"/>
              </w:rPr>
            </w:pPr>
            <w:r>
              <w:rPr>
                <w:sz w:val="28"/>
                <w:szCs w:val="28"/>
                <w:highlight w:val="white"/>
                <w:lang w:val="en-US"/>
              </w:rPr>
              <w:t>16,12</w:t>
            </w:r>
          </w:p>
        </w:tc>
        <w:tc>
          <w:tcPr>
            <w:tcW w:w="14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12B2" w:rsidRDefault="00EB12B2" w:rsidP="002900EA">
            <w:pPr>
              <w:autoSpaceDE w:val="0"/>
              <w:autoSpaceDN w:val="0"/>
              <w:adjustRightInd w:val="0"/>
              <w:jc w:val="center"/>
              <w:rPr>
                <w:rFonts w:ascii="Calibri" w:hAnsi="Calibri" w:cs="Calibri"/>
                <w:sz w:val="22"/>
                <w:szCs w:val="22"/>
                <w:lang w:val="en-US"/>
              </w:rPr>
            </w:pPr>
            <w:r>
              <w:rPr>
                <w:sz w:val="28"/>
                <w:szCs w:val="28"/>
                <w:highlight w:val="white"/>
                <w:lang w:val="en-US"/>
              </w:rPr>
              <w:t>14,0</w:t>
            </w:r>
          </w:p>
        </w:tc>
      </w:tr>
    </w:tbl>
    <w:p w:rsidR="00EB12B2" w:rsidRDefault="00EB12B2" w:rsidP="00B0626C">
      <w:pPr>
        <w:autoSpaceDE w:val="0"/>
        <w:autoSpaceDN w:val="0"/>
        <w:adjustRightInd w:val="0"/>
        <w:ind w:left="284" w:right="367" w:firstLine="709"/>
        <w:rPr>
          <w:sz w:val="24"/>
          <w:szCs w:val="24"/>
          <w:lang w:val="en-US"/>
        </w:rPr>
      </w:pPr>
    </w:p>
    <w:p w:rsidR="00EB12B2" w:rsidRDefault="00EB12B2" w:rsidP="00B0626C">
      <w:pPr>
        <w:tabs>
          <w:tab w:val="left" w:pos="3150"/>
        </w:tabs>
        <w:spacing w:line="360" w:lineRule="auto"/>
        <w:ind w:left="284" w:right="367"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Фундаменты принимаем – монолитный железобетонный сплошной из бетона В25 W6 F75.</w:t>
      </w:r>
      <w:r>
        <w:rPr>
          <w:rFonts w:ascii="Times New Roman CYR" w:hAnsi="Times New Roman CYR" w:cs="Times New Roman CYR"/>
          <w:color w:val="FF0000"/>
          <w:sz w:val="28"/>
          <w:szCs w:val="28"/>
        </w:rPr>
        <w:t xml:space="preserve"> </w:t>
      </w:r>
      <w:r>
        <w:rPr>
          <w:rFonts w:ascii="Times New Roman CYR" w:hAnsi="Times New Roman CYR" w:cs="Times New Roman CYR"/>
          <w:sz w:val="28"/>
          <w:szCs w:val="28"/>
        </w:rPr>
        <w:t>Основное армиров</w:t>
      </w:r>
      <w:r w:rsidR="001078D1">
        <w:rPr>
          <w:rFonts w:ascii="Times New Roman CYR" w:hAnsi="Times New Roman CYR" w:cs="Times New Roman CYR"/>
          <w:sz w:val="28"/>
          <w:szCs w:val="28"/>
        </w:rPr>
        <w:t>ание выполн</w:t>
      </w:r>
      <w:r w:rsidR="004514F1">
        <w:rPr>
          <w:rFonts w:ascii="Times New Roman CYR" w:hAnsi="Times New Roman CYR" w:cs="Times New Roman CYR"/>
          <w:sz w:val="28"/>
          <w:szCs w:val="28"/>
        </w:rPr>
        <w:t>я</w:t>
      </w:r>
      <w:r w:rsidR="001078D1">
        <w:rPr>
          <w:rFonts w:ascii="Times New Roman CYR" w:hAnsi="Times New Roman CYR" w:cs="Times New Roman CYR"/>
          <w:sz w:val="28"/>
          <w:szCs w:val="28"/>
        </w:rPr>
        <w:t>ем из арматуры 12-А500, 16-А500 ГОСТ Р 52544-2006</w:t>
      </w:r>
      <w:r>
        <w:rPr>
          <w:rFonts w:ascii="Times New Roman CYR" w:hAnsi="Times New Roman CYR" w:cs="Times New Roman CYR"/>
          <w:sz w:val="28"/>
          <w:szCs w:val="28"/>
        </w:rPr>
        <w:t>.</w:t>
      </w:r>
    </w:p>
    <w:p w:rsidR="001078D1" w:rsidRPr="007E0B45" w:rsidRDefault="00A941C6" w:rsidP="00C67224">
      <w:pPr>
        <w:pStyle w:val="2"/>
      </w:pPr>
      <w:bookmarkStart w:id="28" w:name="_Toc23947503"/>
      <w:r>
        <w:t xml:space="preserve">4.3 </w:t>
      </w:r>
      <w:r w:rsidR="00520385">
        <w:t>Н</w:t>
      </w:r>
      <w:r w:rsidR="00520385" w:rsidRPr="007E0B45">
        <w:t>азначение глубины заложения фундамента</w:t>
      </w:r>
      <w:bookmarkEnd w:id="28"/>
    </w:p>
    <w:p w:rsidR="001078D1" w:rsidRPr="007E0B45" w:rsidRDefault="001078D1" w:rsidP="00B0626C">
      <w:pPr>
        <w:spacing w:line="360" w:lineRule="auto"/>
        <w:ind w:left="284" w:right="367" w:firstLine="709"/>
        <w:jc w:val="both"/>
        <w:rPr>
          <w:sz w:val="28"/>
          <w:szCs w:val="28"/>
        </w:rPr>
      </w:pPr>
      <w:r w:rsidRPr="007E0B45">
        <w:rPr>
          <w:sz w:val="28"/>
          <w:szCs w:val="28"/>
        </w:rPr>
        <w:t>Выбор глубины заложения фундаментов выполним с учетом инженерно-геологических условий участка строительства, конструктивных особенностей проектируемого здания, глубины сезонного промерзания грунтов.</w:t>
      </w:r>
    </w:p>
    <w:p w:rsidR="001078D1" w:rsidRPr="007E0B45" w:rsidRDefault="001078D1" w:rsidP="00B0626C">
      <w:pPr>
        <w:spacing w:line="360" w:lineRule="auto"/>
        <w:ind w:left="284" w:right="367" w:firstLine="709"/>
        <w:jc w:val="both"/>
        <w:rPr>
          <w:sz w:val="28"/>
          <w:szCs w:val="28"/>
        </w:rPr>
      </w:pPr>
      <w:r w:rsidRPr="007E0B45">
        <w:rPr>
          <w:sz w:val="28"/>
          <w:szCs w:val="28"/>
        </w:rPr>
        <w:t>1. Инженерно-геологические условия участка строительства:</w:t>
      </w:r>
    </w:p>
    <w:p w:rsidR="001078D1" w:rsidRPr="007E0B45" w:rsidRDefault="001078D1" w:rsidP="00B0626C">
      <w:pPr>
        <w:spacing w:line="360" w:lineRule="auto"/>
        <w:ind w:left="284" w:right="367" w:firstLine="709"/>
        <w:jc w:val="both"/>
        <w:rPr>
          <w:sz w:val="28"/>
          <w:szCs w:val="28"/>
        </w:rPr>
      </w:pPr>
      <w:r w:rsidRPr="007E0B45">
        <w:rPr>
          <w:sz w:val="28"/>
          <w:szCs w:val="28"/>
        </w:rPr>
        <w:t>Толщина почвенно-растительного слоя, не несущег</w:t>
      </w:r>
      <w:r w:rsidR="00806E4C">
        <w:rPr>
          <w:sz w:val="28"/>
          <w:szCs w:val="28"/>
        </w:rPr>
        <w:t>о нагрузку, составляет 0,3 – 0,4</w:t>
      </w:r>
      <w:r w:rsidRPr="007E0B45">
        <w:rPr>
          <w:sz w:val="28"/>
          <w:szCs w:val="28"/>
        </w:rPr>
        <w:t xml:space="preserve"> м.</w:t>
      </w:r>
    </w:p>
    <w:p w:rsidR="001078D1" w:rsidRPr="007E0B45" w:rsidRDefault="001078D1" w:rsidP="00B0626C">
      <w:pPr>
        <w:spacing w:line="360" w:lineRule="auto"/>
        <w:ind w:left="284" w:right="367" w:firstLine="709"/>
        <w:jc w:val="both"/>
        <w:rPr>
          <w:sz w:val="28"/>
          <w:szCs w:val="28"/>
        </w:rPr>
      </w:pPr>
      <w:r w:rsidRPr="007E0B45">
        <w:rPr>
          <w:sz w:val="28"/>
          <w:szCs w:val="28"/>
        </w:rPr>
        <w:t xml:space="preserve">Заглубляем фундамент в несущий слой грунта (суглинок твердый) с </w:t>
      </w:r>
      <w:proofErr w:type="spellStart"/>
      <w:r w:rsidRPr="007E0B45">
        <w:rPr>
          <w:i/>
          <w:sz w:val="28"/>
          <w:szCs w:val="28"/>
          <w:lang w:val="en-US"/>
        </w:rPr>
        <w:t>R</w:t>
      </w:r>
      <w:proofErr w:type="gramStart"/>
      <w:r w:rsidR="00BD33BB">
        <w:rPr>
          <w:i/>
          <w:sz w:val="28"/>
          <w:szCs w:val="28"/>
          <w:vertAlign w:val="subscript"/>
          <w:lang w:val="en-US"/>
        </w:rPr>
        <w:t>ο</w:t>
      </w:r>
      <w:proofErr w:type="spellEnd"/>
      <w:r w:rsidRPr="007E0B45">
        <w:rPr>
          <w:sz w:val="28"/>
          <w:szCs w:val="28"/>
        </w:rPr>
        <w:t xml:space="preserve"> &gt;</w:t>
      </w:r>
      <w:proofErr w:type="gramEnd"/>
      <w:r w:rsidRPr="007E0B45">
        <w:rPr>
          <w:sz w:val="28"/>
          <w:szCs w:val="28"/>
        </w:rPr>
        <w:t xml:space="preserve"> 100 кПа на 0,15 м. Таким образом, глубина заложения </w:t>
      </w:r>
      <w:r w:rsidRPr="007E0B45">
        <w:rPr>
          <w:i/>
          <w:sz w:val="28"/>
          <w:szCs w:val="28"/>
          <w:lang w:val="en-US"/>
        </w:rPr>
        <w:t>d</w:t>
      </w:r>
      <w:r w:rsidRPr="007E0B45">
        <w:rPr>
          <w:i/>
          <w:sz w:val="28"/>
          <w:szCs w:val="28"/>
          <w:vertAlign w:val="subscript"/>
        </w:rPr>
        <w:t>1</w:t>
      </w:r>
      <w:r w:rsidRPr="007E0B45">
        <w:rPr>
          <w:sz w:val="28"/>
          <w:szCs w:val="28"/>
          <w:vertAlign w:val="subscript"/>
        </w:rPr>
        <w:t xml:space="preserve"> </w:t>
      </w:r>
      <w:r w:rsidR="00806E4C">
        <w:rPr>
          <w:sz w:val="28"/>
          <w:szCs w:val="28"/>
        </w:rPr>
        <w:t>=0,3 + 0,15=0,4</w:t>
      </w:r>
      <w:r w:rsidRPr="007E0B45">
        <w:rPr>
          <w:sz w:val="28"/>
          <w:szCs w:val="28"/>
        </w:rPr>
        <w:t>5 м.</w:t>
      </w:r>
    </w:p>
    <w:p w:rsidR="001078D1" w:rsidRPr="007E0B45" w:rsidRDefault="001078D1" w:rsidP="00B0626C">
      <w:pPr>
        <w:spacing w:line="360" w:lineRule="auto"/>
        <w:ind w:left="284" w:right="367" w:firstLine="709"/>
        <w:jc w:val="both"/>
        <w:rPr>
          <w:sz w:val="28"/>
          <w:szCs w:val="28"/>
        </w:rPr>
      </w:pPr>
      <w:r w:rsidRPr="007E0B45">
        <w:rPr>
          <w:sz w:val="28"/>
          <w:szCs w:val="28"/>
        </w:rPr>
        <w:t xml:space="preserve">2. Глубина заложения по конструктивным особенностям проектируемого здания: </w:t>
      </w:r>
    </w:p>
    <w:p w:rsidR="001078D1" w:rsidRPr="007E0B45" w:rsidRDefault="001078D1" w:rsidP="00B0626C">
      <w:pPr>
        <w:spacing w:line="360" w:lineRule="auto"/>
        <w:ind w:left="284" w:right="367" w:firstLine="709"/>
        <w:jc w:val="both"/>
        <w:rPr>
          <w:sz w:val="28"/>
          <w:szCs w:val="28"/>
        </w:rPr>
      </w:pPr>
      <w:r w:rsidRPr="007E0B45">
        <w:rPr>
          <w:sz w:val="28"/>
          <w:szCs w:val="28"/>
        </w:rPr>
        <w:t xml:space="preserve">Высота фундамента с учетом </w:t>
      </w:r>
      <w:r w:rsidR="007E7268">
        <w:rPr>
          <w:sz w:val="28"/>
          <w:szCs w:val="28"/>
        </w:rPr>
        <w:t>устройства</w:t>
      </w:r>
      <w:r w:rsidR="003105B4">
        <w:rPr>
          <w:sz w:val="28"/>
          <w:szCs w:val="28"/>
        </w:rPr>
        <w:t xml:space="preserve"> анкерных</w:t>
      </w:r>
      <w:r w:rsidR="00806E4C">
        <w:rPr>
          <w:sz w:val="28"/>
          <w:szCs w:val="28"/>
        </w:rPr>
        <w:t xml:space="preserve"> блоков для закрепления арки:</w:t>
      </w:r>
    </w:p>
    <w:p w:rsidR="001078D1" w:rsidRPr="007E0B45" w:rsidRDefault="006848C9" w:rsidP="00B0626C">
      <w:pPr>
        <w:spacing w:line="360" w:lineRule="auto"/>
        <w:ind w:left="284" w:right="367" w:firstLine="709"/>
        <w:jc w:val="center"/>
        <w:rPr>
          <w:color w:val="FF0000"/>
          <w:sz w:val="28"/>
          <w:szCs w:val="28"/>
        </w:rPr>
      </w:pPr>
      <w:r w:rsidRPr="007E0B45">
        <w:rPr>
          <w:position w:val="-10"/>
          <w:sz w:val="28"/>
          <w:szCs w:val="28"/>
        </w:rPr>
        <w:object w:dxaOrig="1340" w:dyaOrig="340">
          <v:shape id="_x0000_i1028" type="#_x0000_t75" style="width:72.8pt;height:18.8pt" o:ole="">
            <v:imagedata r:id="rId36" o:title=""/>
          </v:shape>
          <o:OLEObject Type="Embed" ProgID="Equation.3" ShapeID="_x0000_i1028" DrawAspect="Content" ObjectID="_1634560433" r:id="rId37"/>
        </w:object>
      </w:r>
    </w:p>
    <w:p w:rsidR="001078D1" w:rsidRPr="007E0B45" w:rsidRDefault="001078D1" w:rsidP="00B0626C">
      <w:pPr>
        <w:spacing w:line="360" w:lineRule="auto"/>
        <w:ind w:left="284" w:right="367" w:firstLine="709"/>
        <w:jc w:val="both"/>
        <w:rPr>
          <w:sz w:val="28"/>
          <w:szCs w:val="28"/>
        </w:rPr>
      </w:pPr>
      <w:r w:rsidRPr="007E0B45">
        <w:rPr>
          <w:sz w:val="28"/>
          <w:szCs w:val="28"/>
        </w:rPr>
        <w:t>3. Глубина заложения фундамента из условия сезонного промерзания грунта:</w:t>
      </w:r>
    </w:p>
    <w:p w:rsidR="001078D1" w:rsidRPr="007E0B45" w:rsidRDefault="001078D1" w:rsidP="00B0626C">
      <w:pPr>
        <w:spacing w:line="360" w:lineRule="auto"/>
        <w:ind w:left="284" w:right="367" w:firstLine="709"/>
        <w:jc w:val="both"/>
        <w:rPr>
          <w:sz w:val="28"/>
          <w:szCs w:val="28"/>
        </w:rPr>
      </w:pPr>
      <w:r w:rsidRPr="007E0B45">
        <w:rPr>
          <w:sz w:val="28"/>
          <w:szCs w:val="28"/>
        </w:rPr>
        <w:t xml:space="preserve">Нормативное значение: </w:t>
      </w:r>
    </w:p>
    <w:p w:rsidR="001078D1" w:rsidRPr="007E0B45" w:rsidRDefault="001078D1" w:rsidP="00B0626C">
      <w:pPr>
        <w:spacing w:line="360" w:lineRule="auto"/>
        <w:ind w:left="284" w:right="367" w:firstLine="709"/>
        <w:jc w:val="center"/>
        <w:rPr>
          <w:sz w:val="28"/>
          <w:szCs w:val="28"/>
        </w:rPr>
      </w:pPr>
      <w:r w:rsidRPr="007E0B45">
        <w:rPr>
          <w:position w:val="-14"/>
          <w:sz w:val="28"/>
          <w:szCs w:val="28"/>
        </w:rPr>
        <w:object w:dxaOrig="3720" w:dyaOrig="420">
          <v:shape id="_x0000_i1029" type="#_x0000_t75" style="width:186.25pt;height:21.15pt" o:ole="">
            <v:imagedata r:id="rId38" o:title=""/>
          </v:shape>
          <o:OLEObject Type="Embed" ProgID="Equation.3" ShapeID="_x0000_i1029" DrawAspect="Content" ObjectID="_1634560434" r:id="rId39"/>
        </w:object>
      </w:r>
    </w:p>
    <w:p w:rsidR="001078D1" w:rsidRPr="007E0B45" w:rsidRDefault="001078D1" w:rsidP="00B0626C">
      <w:pPr>
        <w:spacing w:line="360" w:lineRule="auto"/>
        <w:ind w:left="284" w:right="367" w:firstLine="709"/>
        <w:jc w:val="both"/>
        <w:rPr>
          <w:sz w:val="28"/>
          <w:szCs w:val="28"/>
        </w:rPr>
      </w:pPr>
      <w:r w:rsidRPr="007E0B45">
        <w:rPr>
          <w:sz w:val="28"/>
          <w:szCs w:val="28"/>
        </w:rPr>
        <w:t xml:space="preserve">где </w:t>
      </w:r>
      <w:r w:rsidRPr="007E0B45">
        <w:rPr>
          <w:i/>
          <w:sz w:val="28"/>
          <w:szCs w:val="28"/>
          <w:lang w:val="en-US"/>
        </w:rPr>
        <w:t>M</w:t>
      </w:r>
      <w:r w:rsidRPr="007E0B45">
        <w:rPr>
          <w:i/>
          <w:sz w:val="28"/>
          <w:szCs w:val="28"/>
          <w:vertAlign w:val="subscript"/>
          <w:lang w:val="en-US"/>
        </w:rPr>
        <w:t>t</w:t>
      </w:r>
      <w:r w:rsidRPr="007E0B45">
        <w:rPr>
          <w:i/>
          <w:sz w:val="28"/>
          <w:szCs w:val="28"/>
          <w:vertAlign w:val="subscript"/>
        </w:rPr>
        <w:t xml:space="preserve"> </w:t>
      </w:r>
      <w:r w:rsidRPr="007E0B45">
        <w:rPr>
          <w:sz w:val="28"/>
          <w:szCs w:val="28"/>
        </w:rPr>
        <w:t>– безразмерный коэффициент, численно равный сумме абсолютных значений среднемесячных отрицательных температур за зиму в данном районе, принимаем для г. Липецка:</w:t>
      </w:r>
    </w:p>
    <w:p w:rsidR="001078D1" w:rsidRPr="007E0B45" w:rsidRDefault="001078D1" w:rsidP="00B0626C">
      <w:pPr>
        <w:spacing w:line="360" w:lineRule="auto"/>
        <w:ind w:left="284" w:right="367" w:firstLine="709"/>
        <w:jc w:val="center"/>
        <w:rPr>
          <w:color w:val="FF0000"/>
          <w:sz w:val="28"/>
          <w:szCs w:val="28"/>
        </w:rPr>
      </w:pPr>
      <w:r w:rsidRPr="007E0B45">
        <w:rPr>
          <w:position w:val="-12"/>
          <w:sz w:val="28"/>
          <w:szCs w:val="28"/>
        </w:rPr>
        <w:object w:dxaOrig="2740" w:dyaOrig="360">
          <v:shape id="_x0000_i1030" type="#_x0000_t75" style="width:136.95pt;height:18pt" o:ole="">
            <v:imagedata r:id="rId40" o:title=""/>
          </v:shape>
          <o:OLEObject Type="Embed" ProgID="Equation.3" ShapeID="_x0000_i1030" DrawAspect="Content" ObjectID="_1634560435" r:id="rId41"/>
        </w:object>
      </w:r>
    </w:p>
    <w:p w:rsidR="001078D1" w:rsidRPr="007E0B45" w:rsidRDefault="001078D1" w:rsidP="00B0626C">
      <w:pPr>
        <w:spacing w:line="360" w:lineRule="auto"/>
        <w:ind w:left="284" w:right="367" w:firstLine="709"/>
        <w:jc w:val="both"/>
        <w:rPr>
          <w:sz w:val="28"/>
          <w:szCs w:val="28"/>
        </w:rPr>
      </w:pPr>
      <w:proofErr w:type="spellStart"/>
      <w:proofErr w:type="gramStart"/>
      <w:r w:rsidRPr="007E0B45">
        <w:rPr>
          <w:i/>
          <w:sz w:val="28"/>
          <w:szCs w:val="28"/>
          <w:lang w:val="en-US"/>
        </w:rPr>
        <w:t>d</w:t>
      </w:r>
      <w:r w:rsidR="00BD33BB">
        <w:rPr>
          <w:i/>
          <w:sz w:val="28"/>
          <w:szCs w:val="28"/>
          <w:vertAlign w:val="subscript"/>
          <w:lang w:val="en-US"/>
        </w:rPr>
        <w:t>ο</w:t>
      </w:r>
      <w:proofErr w:type="spellEnd"/>
      <w:proofErr w:type="gramEnd"/>
      <w:r w:rsidRPr="007E0B45">
        <w:rPr>
          <w:sz w:val="28"/>
          <w:szCs w:val="28"/>
        </w:rPr>
        <w:t xml:space="preserve"> – величина, принимаемая равной 0,23 для суглинков.</w:t>
      </w:r>
    </w:p>
    <w:p w:rsidR="001078D1" w:rsidRPr="007E0B45" w:rsidRDefault="001078D1" w:rsidP="00B0626C">
      <w:pPr>
        <w:spacing w:line="360" w:lineRule="auto"/>
        <w:ind w:left="284" w:right="367" w:firstLine="709"/>
        <w:jc w:val="both"/>
        <w:rPr>
          <w:sz w:val="28"/>
          <w:szCs w:val="28"/>
        </w:rPr>
      </w:pPr>
      <w:r w:rsidRPr="007E0B45">
        <w:rPr>
          <w:sz w:val="28"/>
          <w:szCs w:val="28"/>
        </w:rPr>
        <w:t>Расчетная глубина сезонного промерзания грунта:</w:t>
      </w:r>
    </w:p>
    <w:p w:rsidR="001078D1" w:rsidRPr="007E0B45" w:rsidRDefault="00934BFF" w:rsidP="00B0626C">
      <w:pPr>
        <w:spacing w:line="360" w:lineRule="auto"/>
        <w:ind w:left="284" w:right="367" w:firstLine="709"/>
        <w:jc w:val="center"/>
        <w:rPr>
          <w:color w:val="FF0000"/>
          <w:sz w:val="28"/>
          <w:szCs w:val="28"/>
        </w:rPr>
      </w:pPr>
      <w:r w:rsidRPr="007E0B45">
        <w:rPr>
          <w:color w:val="FF0000"/>
          <w:position w:val="-14"/>
          <w:sz w:val="28"/>
          <w:szCs w:val="28"/>
        </w:rPr>
        <w:object w:dxaOrig="3180" w:dyaOrig="380">
          <v:shape id="_x0000_i1031" type="#_x0000_t75" style="width:158.85pt;height:18.8pt" o:ole="">
            <v:imagedata r:id="rId42" o:title=""/>
          </v:shape>
          <o:OLEObject Type="Embed" ProgID="Equation.3" ShapeID="_x0000_i1031" DrawAspect="Content" ObjectID="_1634560436" r:id="rId43"/>
        </w:object>
      </w:r>
    </w:p>
    <w:p w:rsidR="001078D1" w:rsidRPr="004A4BF2" w:rsidRDefault="001078D1" w:rsidP="00B0626C">
      <w:pPr>
        <w:spacing w:line="360" w:lineRule="auto"/>
        <w:ind w:left="284" w:right="367" w:firstLine="709"/>
        <w:jc w:val="both"/>
        <w:rPr>
          <w:sz w:val="28"/>
          <w:szCs w:val="28"/>
        </w:rPr>
      </w:pPr>
      <w:r w:rsidRPr="007E0B45">
        <w:rPr>
          <w:sz w:val="28"/>
          <w:szCs w:val="28"/>
        </w:rPr>
        <w:t xml:space="preserve">где </w:t>
      </w:r>
      <w:proofErr w:type="spellStart"/>
      <w:r w:rsidRPr="007E0B45">
        <w:rPr>
          <w:i/>
          <w:sz w:val="28"/>
          <w:szCs w:val="28"/>
          <w:lang w:val="en-US"/>
        </w:rPr>
        <w:t>k</w:t>
      </w:r>
      <w:r w:rsidRPr="007E0B45">
        <w:rPr>
          <w:i/>
          <w:sz w:val="28"/>
          <w:szCs w:val="28"/>
          <w:vertAlign w:val="subscript"/>
          <w:lang w:val="en-US"/>
        </w:rPr>
        <w:t>h</w:t>
      </w:r>
      <w:proofErr w:type="spellEnd"/>
      <w:r w:rsidRPr="007E0B45">
        <w:rPr>
          <w:sz w:val="28"/>
          <w:szCs w:val="28"/>
          <w:vertAlign w:val="subscript"/>
        </w:rPr>
        <w:t xml:space="preserve"> </w:t>
      </w:r>
      <w:r w:rsidRPr="007E0B45">
        <w:rPr>
          <w:sz w:val="28"/>
          <w:szCs w:val="28"/>
        </w:rPr>
        <w:t>– коэффициент, учитывающий влияние теплового режима сооружений.</w:t>
      </w:r>
      <w:r w:rsidR="004A4BF2">
        <w:rPr>
          <w:sz w:val="28"/>
          <w:szCs w:val="28"/>
        </w:rPr>
        <w:t xml:space="preserve"> </w:t>
      </w:r>
      <w:proofErr w:type="spellStart"/>
      <w:r w:rsidR="004A4BF2" w:rsidRPr="007E0B45">
        <w:rPr>
          <w:i/>
          <w:sz w:val="28"/>
          <w:szCs w:val="28"/>
          <w:lang w:val="en-US"/>
        </w:rPr>
        <w:t>k</w:t>
      </w:r>
      <w:r w:rsidR="004A4BF2" w:rsidRPr="007E0B45">
        <w:rPr>
          <w:i/>
          <w:sz w:val="28"/>
          <w:szCs w:val="28"/>
          <w:vertAlign w:val="subscript"/>
          <w:lang w:val="en-US"/>
        </w:rPr>
        <w:t>h</w:t>
      </w:r>
      <w:proofErr w:type="spellEnd"/>
      <w:r w:rsidR="004A4BF2">
        <w:rPr>
          <w:i/>
          <w:sz w:val="28"/>
          <w:szCs w:val="28"/>
          <w:vertAlign w:val="subscript"/>
        </w:rPr>
        <w:t xml:space="preserve"> </w:t>
      </w:r>
      <w:r w:rsidR="004A4BF2">
        <w:rPr>
          <w:i/>
          <w:sz w:val="28"/>
          <w:szCs w:val="28"/>
        </w:rPr>
        <w:t>=0,5</w:t>
      </w:r>
      <w:r w:rsidR="004A4BF2">
        <w:rPr>
          <w:sz w:val="28"/>
          <w:szCs w:val="28"/>
        </w:rPr>
        <w:t xml:space="preserve"> – для полов по грунту при температуре воздуха в помещение 20 ℃ и более.</w:t>
      </w:r>
    </w:p>
    <w:p w:rsidR="001078D1" w:rsidRPr="007E0B45" w:rsidRDefault="001078D1" w:rsidP="00B0626C">
      <w:pPr>
        <w:spacing w:line="360" w:lineRule="auto"/>
        <w:ind w:left="284" w:right="367" w:firstLine="709"/>
        <w:jc w:val="both"/>
        <w:rPr>
          <w:sz w:val="28"/>
          <w:szCs w:val="28"/>
        </w:rPr>
      </w:pPr>
      <w:r w:rsidRPr="007E0B45">
        <w:rPr>
          <w:sz w:val="28"/>
          <w:szCs w:val="28"/>
        </w:rPr>
        <w:lastRenderedPageBreak/>
        <w:t xml:space="preserve">Принимаем </w:t>
      </w:r>
      <w:r w:rsidR="00934BFF" w:rsidRPr="007E0B45">
        <w:rPr>
          <w:position w:val="-10"/>
          <w:sz w:val="28"/>
          <w:szCs w:val="28"/>
        </w:rPr>
        <w:object w:dxaOrig="1140" w:dyaOrig="340">
          <v:shape id="_x0000_i1032" type="#_x0000_t75" style="width:57.15pt;height:17.2pt" o:ole="">
            <v:imagedata r:id="rId44" o:title=""/>
          </v:shape>
          <o:OLEObject Type="Embed" ProgID="Equation.3" ShapeID="_x0000_i1032" DrawAspect="Content" ObjectID="_1634560437" r:id="rId45"/>
        </w:object>
      </w:r>
    </w:p>
    <w:p w:rsidR="001078D1" w:rsidRDefault="001078D1" w:rsidP="00B0626C">
      <w:pPr>
        <w:spacing w:line="360" w:lineRule="auto"/>
        <w:ind w:left="284" w:right="367" w:firstLine="709"/>
        <w:jc w:val="both"/>
        <w:rPr>
          <w:sz w:val="28"/>
          <w:szCs w:val="28"/>
        </w:rPr>
      </w:pPr>
      <w:r w:rsidRPr="007E0B45">
        <w:rPr>
          <w:sz w:val="28"/>
          <w:szCs w:val="28"/>
        </w:rPr>
        <w:t xml:space="preserve">Окончательно глубину заложения фундамента назначаем на уровне, удовлетворяющем всем вышеперечисленным требованиям, т.е. </w:t>
      </w:r>
      <w:r w:rsidRPr="007E0B45">
        <w:rPr>
          <w:i/>
          <w:sz w:val="28"/>
          <w:szCs w:val="28"/>
          <w:lang w:val="en-US"/>
        </w:rPr>
        <w:t>d</w:t>
      </w:r>
      <w:r w:rsidRPr="007E0B45">
        <w:rPr>
          <w:sz w:val="28"/>
          <w:szCs w:val="28"/>
        </w:rPr>
        <w:t xml:space="preserve"> = </w:t>
      </w:r>
      <w:r w:rsidR="00934BFF">
        <w:rPr>
          <w:sz w:val="28"/>
          <w:szCs w:val="28"/>
        </w:rPr>
        <w:t>0,6</w:t>
      </w:r>
      <w:r w:rsidR="00ED7F25">
        <w:rPr>
          <w:sz w:val="28"/>
          <w:szCs w:val="28"/>
        </w:rPr>
        <w:t>00</w:t>
      </w:r>
      <w:r>
        <w:rPr>
          <w:sz w:val="28"/>
          <w:szCs w:val="28"/>
        </w:rPr>
        <w:t xml:space="preserve"> </w:t>
      </w:r>
      <w:r w:rsidRPr="007E0B45">
        <w:rPr>
          <w:sz w:val="28"/>
          <w:szCs w:val="28"/>
        </w:rPr>
        <w:t>м.</w:t>
      </w:r>
    </w:p>
    <w:p w:rsidR="00612465" w:rsidRDefault="00612465" w:rsidP="00C67224">
      <w:pPr>
        <w:pStyle w:val="2"/>
      </w:pPr>
    </w:p>
    <w:p w:rsidR="0047738F" w:rsidRDefault="00A941C6" w:rsidP="00C67224">
      <w:pPr>
        <w:pStyle w:val="2"/>
      </w:pPr>
      <w:bookmarkStart w:id="29" w:name="_Toc23947504"/>
      <w:r>
        <w:t>4.4</w:t>
      </w:r>
      <w:r w:rsidR="00520385">
        <w:t xml:space="preserve"> Сбор нагрузок на фундамент</w:t>
      </w:r>
      <w:bookmarkEnd w:id="29"/>
    </w:p>
    <w:p w:rsidR="00A941C6" w:rsidRPr="00A941C6" w:rsidRDefault="00A941C6" w:rsidP="00A941C6">
      <w:pPr>
        <w:tabs>
          <w:tab w:val="left" w:pos="900"/>
        </w:tabs>
        <w:spacing w:line="360" w:lineRule="auto"/>
        <w:ind w:left="284" w:right="367" w:firstLine="709"/>
        <w:jc w:val="both"/>
        <w:rPr>
          <w:sz w:val="28"/>
          <w:szCs w:val="28"/>
        </w:rPr>
      </w:pPr>
      <w:r w:rsidRPr="00A941C6">
        <w:rPr>
          <w:sz w:val="28"/>
          <w:szCs w:val="28"/>
        </w:rPr>
        <w:t>Данные</w:t>
      </w:r>
      <w:r>
        <w:rPr>
          <w:sz w:val="28"/>
          <w:szCs w:val="28"/>
        </w:rPr>
        <w:t xml:space="preserve"> нагрузок получим из расчета в ПК </w:t>
      </w:r>
      <w:r>
        <w:rPr>
          <w:sz w:val="28"/>
          <w:szCs w:val="28"/>
          <w:lang w:val="en-US"/>
        </w:rPr>
        <w:t>SCAD</w:t>
      </w:r>
      <w:r>
        <w:rPr>
          <w:sz w:val="28"/>
          <w:szCs w:val="28"/>
        </w:rPr>
        <w:t>:</w:t>
      </w:r>
    </w:p>
    <w:p w:rsidR="0047738F" w:rsidRDefault="0047738F" w:rsidP="00B0626C">
      <w:pPr>
        <w:ind w:left="284" w:right="367" w:firstLine="709"/>
      </w:pPr>
    </w:p>
    <w:p w:rsidR="00573783" w:rsidRDefault="00CC3EAC" w:rsidP="00B0626C">
      <w:pPr>
        <w:tabs>
          <w:tab w:val="left" w:pos="900"/>
        </w:tabs>
        <w:spacing w:line="360" w:lineRule="auto"/>
        <w:ind w:left="284" w:right="367" w:firstLine="709"/>
        <w:jc w:val="center"/>
        <w:rPr>
          <w:b/>
          <w:sz w:val="28"/>
          <w:szCs w:val="28"/>
        </w:rPr>
      </w:pPr>
      <w:r>
        <w:rPr>
          <w:b/>
          <w:noProof/>
          <w:sz w:val="28"/>
          <w:szCs w:val="28"/>
        </w:rPr>
        <w:drawing>
          <wp:inline distT="0" distB="0" distL="0" distR="0">
            <wp:extent cx="5464810" cy="2969895"/>
            <wp:effectExtent l="0" t="0" r="0" b="0"/>
            <wp:docPr id="36" name="Рисунок 11" descr="оп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оры"/>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64810" cy="2969895"/>
                    </a:xfrm>
                    <a:prstGeom prst="rect">
                      <a:avLst/>
                    </a:prstGeom>
                    <a:noFill/>
                    <a:ln>
                      <a:noFill/>
                    </a:ln>
                  </pic:spPr>
                </pic:pic>
              </a:graphicData>
            </a:graphic>
          </wp:inline>
        </w:drawing>
      </w:r>
    </w:p>
    <w:p w:rsidR="008E0BF3" w:rsidRPr="00520385" w:rsidRDefault="00520385" w:rsidP="00B0626C">
      <w:pPr>
        <w:tabs>
          <w:tab w:val="left" w:pos="900"/>
        </w:tabs>
        <w:spacing w:line="360" w:lineRule="auto"/>
        <w:ind w:left="284" w:right="367" w:firstLine="709"/>
        <w:jc w:val="center"/>
        <w:rPr>
          <w:sz w:val="28"/>
          <w:szCs w:val="28"/>
        </w:rPr>
      </w:pPr>
      <w:r w:rsidRPr="00520385">
        <w:rPr>
          <w:sz w:val="28"/>
          <w:szCs w:val="28"/>
        </w:rPr>
        <w:t>Рисунок</w:t>
      </w:r>
      <w:r>
        <w:rPr>
          <w:sz w:val="28"/>
          <w:szCs w:val="28"/>
        </w:rPr>
        <w:t xml:space="preserve"> </w:t>
      </w:r>
      <w:r w:rsidR="005A044C">
        <w:rPr>
          <w:sz w:val="28"/>
          <w:szCs w:val="28"/>
        </w:rPr>
        <w:t>16</w:t>
      </w:r>
      <w:r w:rsidRPr="00520385">
        <w:rPr>
          <w:sz w:val="28"/>
          <w:szCs w:val="28"/>
        </w:rPr>
        <w:t xml:space="preserve"> -</w:t>
      </w:r>
      <w:r w:rsidR="008E0BF3" w:rsidRPr="00520385">
        <w:rPr>
          <w:sz w:val="28"/>
          <w:szCs w:val="28"/>
        </w:rPr>
        <w:t xml:space="preserve"> Вертикальные реакции на фундамент</w:t>
      </w:r>
      <w:r w:rsidR="00AF0101" w:rsidRPr="00520385">
        <w:rPr>
          <w:sz w:val="28"/>
          <w:szCs w:val="28"/>
        </w:rPr>
        <w:t xml:space="preserve"> из </w:t>
      </w:r>
      <w:r w:rsidR="00AF0101" w:rsidRPr="00520385">
        <w:rPr>
          <w:sz w:val="28"/>
          <w:szCs w:val="28"/>
          <w:lang w:val="en-US"/>
        </w:rPr>
        <w:t>SCAD</w:t>
      </w:r>
    </w:p>
    <w:p w:rsidR="001B7144" w:rsidRPr="00650037" w:rsidRDefault="001B7144" w:rsidP="00B0626C">
      <w:pPr>
        <w:spacing w:line="360" w:lineRule="auto"/>
        <w:ind w:left="284" w:right="367" w:firstLine="709"/>
        <w:rPr>
          <w:sz w:val="28"/>
          <w:szCs w:val="28"/>
        </w:rPr>
      </w:pPr>
      <w:r w:rsidRPr="00650037">
        <w:rPr>
          <w:sz w:val="28"/>
          <w:szCs w:val="28"/>
          <w:lang w:val="en-US"/>
        </w:rPr>
        <w:t>N</w:t>
      </w:r>
      <w:r w:rsidRPr="00650037">
        <w:rPr>
          <w:sz w:val="28"/>
          <w:szCs w:val="28"/>
        </w:rPr>
        <w:t>=</w:t>
      </w:r>
      <w:r>
        <w:rPr>
          <w:sz w:val="28"/>
          <w:szCs w:val="28"/>
        </w:rPr>
        <w:t>57,3</w:t>
      </w:r>
      <w:r w:rsidRPr="00650037">
        <w:rPr>
          <w:sz w:val="28"/>
          <w:szCs w:val="28"/>
        </w:rPr>
        <w:t>кН</w:t>
      </w:r>
      <w:r>
        <w:rPr>
          <w:sz w:val="28"/>
          <w:szCs w:val="28"/>
        </w:rPr>
        <w:t>/м</w:t>
      </w:r>
      <w:r w:rsidRPr="00650037">
        <w:rPr>
          <w:sz w:val="28"/>
          <w:szCs w:val="28"/>
        </w:rPr>
        <w:t xml:space="preserve">, </w:t>
      </w:r>
    </w:p>
    <w:p w:rsidR="008E0BF3" w:rsidRDefault="008E0BF3" w:rsidP="00B0626C">
      <w:pPr>
        <w:tabs>
          <w:tab w:val="left" w:pos="900"/>
        </w:tabs>
        <w:spacing w:line="360" w:lineRule="auto"/>
        <w:ind w:left="284" w:right="367" w:firstLine="709"/>
        <w:jc w:val="center"/>
        <w:rPr>
          <w:b/>
          <w:sz w:val="28"/>
          <w:szCs w:val="28"/>
        </w:rPr>
      </w:pPr>
    </w:p>
    <w:p w:rsidR="008E0BF3" w:rsidRDefault="00CC3EAC" w:rsidP="00B0626C">
      <w:pPr>
        <w:tabs>
          <w:tab w:val="left" w:pos="900"/>
        </w:tabs>
        <w:spacing w:line="360" w:lineRule="auto"/>
        <w:ind w:left="284" w:right="367" w:firstLine="709"/>
        <w:jc w:val="center"/>
        <w:rPr>
          <w:b/>
          <w:sz w:val="28"/>
          <w:szCs w:val="28"/>
        </w:rPr>
      </w:pPr>
      <w:r>
        <w:rPr>
          <w:b/>
          <w:noProof/>
          <w:sz w:val="28"/>
          <w:szCs w:val="28"/>
        </w:rPr>
        <w:drawing>
          <wp:inline distT="0" distB="0" distL="0" distR="0">
            <wp:extent cx="5379720" cy="2929890"/>
            <wp:effectExtent l="0" t="0" r="0" b="0"/>
            <wp:docPr id="35" name="Рисунок 12" descr="опоры 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оры х"/>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79720" cy="2929890"/>
                    </a:xfrm>
                    <a:prstGeom prst="rect">
                      <a:avLst/>
                    </a:prstGeom>
                    <a:noFill/>
                    <a:ln>
                      <a:noFill/>
                    </a:ln>
                  </pic:spPr>
                </pic:pic>
              </a:graphicData>
            </a:graphic>
          </wp:inline>
        </w:drawing>
      </w:r>
    </w:p>
    <w:p w:rsidR="008E0BF3" w:rsidRPr="00520385" w:rsidRDefault="00520385" w:rsidP="00B0626C">
      <w:pPr>
        <w:tabs>
          <w:tab w:val="left" w:pos="900"/>
        </w:tabs>
        <w:spacing w:line="360" w:lineRule="auto"/>
        <w:ind w:left="284" w:right="367" w:firstLine="709"/>
        <w:jc w:val="center"/>
        <w:rPr>
          <w:sz w:val="28"/>
          <w:szCs w:val="28"/>
        </w:rPr>
      </w:pPr>
      <w:r w:rsidRPr="00520385">
        <w:rPr>
          <w:sz w:val="28"/>
          <w:szCs w:val="28"/>
        </w:rPr>
        <w:t>Рисунок</w:t>
      </w:r>
      <w:r>
        <w:rPr>
          <w:sz w:val="28"/>
          <w:szCs w:val="28"/>
        </w:rPr>
        <w:t xml:space="preserve"> </w:t>
      </w:r>
      <w:r w:rsidR="005A044C">
        <w:rPr>
          <w:sz w:val="28"/>
          <w:szCs w:val="28"/>
        </w:rPr>
        <w:t>17</w:t>
      </w:r>
      <w:r w:rsidR="008E0BF3" w:rsidRPr="00520385">
        <w:rPr>
          <w:sz w:val="28"/>
          <w:szCs w:val="28"/>
        </w:rPr>
        <w:t xml:space="preserve"> </w:t>
      </w:r>
      <w:r w:rsidRPr="00520385">
        <w:rPr>
          <w:sz w:val="28"/>
          <w:szCs w:val="28"/>
        </w:rPr>
        <w:t xml:space="preserve">- </w:t>
      </w:r>
      <w:r w:rsidR="008E0BF3" w:rsidRPr="00520385">
        <w:rPr>
          <w:sz w:val="28"/>
          <w:szCs w:val="28"/>
        </w:rPr>
        <w:t>Горизонтальные реакции на фундамент</w:t>
      </w:r>
      <w:r w:rsidR="00AF0101" w:rsidRPr="00520385">
        <w:rPr>
          <w:sz w:val="28"/>
          <w:szCs w:val="28"/>
        </w:rPr>
        <w:t xml:space="preserve"> из </w:t>
      </w:r>
      <w:r w:rsidR="00AF0101" w:rsidRPr="00520385">
        <w:rPr>
          <w:sz w:val="28"/>
          <w:szCs w:val="28"/>
          <w:lang w:val="en-US"/>
        </w:rPr>
        <w:t>SCAD</w:t>
      </w:r>
    </w:p>
    <w:p w:rsidR="001B7144" w:rsidRPr="00650037" w:rsidRDefault="001B7144" w:rsidP="00B0626C">
      <w:pPr>
        <w:spacing w:line="360" w:lineRule="auto"/>
        <w:ind w:left="284" w:right="367" w:firstLine="709"/>
        <w:rPr>
          <w:sz w:val="28"/>
          <w:szCs w:val="28"/>
        </w:rPr>
      </w:pPr>
      <w:proofErr w:type="spellStart"/>
      <w:r w:rsidRPr="00650037">
        <w:rPr>
          <w:sz w:val="28"/>
          <w:szCs w:val="28"/>
          <w:lang w:val="en-US"/>
        </w:rPr>
        <w:t>Q</w:t>
      </w:r>
      <w:r w:rsidRPr="00650037">
        <w:rPr>
          <w:sz w:val="28"/>
          <w:szCs w:val="28"/>
          <w:vertAlign w:val="subscript"/>
          <w:lang w:val="en-US"/>
        </w:rPr>
        <w:t>x</w:t>
      </w:r>
      <w:proofErr w:type="spellEnd"/>
      <w:r>
        <w:rPr>
          <w:sz w:val="28"/>
          <w:szCs w:val="28"/>
        </w:rPr>
        <w:t xml:space="preserve"> =</w:t>
      </w:r>
      <w:r w:rsidRPr="00573783">
        <w:rPr>
          <w:sz w:val="28"/>
          <w:szCs w:val="28"/>
        </w:rPr>
        <w:t>0,33</w:t>
      </w:r>
      <w:r w:rsidRPr="00650037">
        <w:rPr>
          <w:sz w:val="28"/>
          <w:szCs w:val="28"/>
        </w:rPr>
        <w:t>кН</w:t>
      </w:r>
      <w:r w:rsidRPr="00573783">
        <w:rPr>
          <w:sz w:val="28"/>
          <w:szCs w:val="28"/>
        </w:rPr>
        <w:t>/</w:t>
      </w:r>
      <w:r>
        <w:rPr>
          <w:sz w:val="28"/>
          <w:szCs w:val="28"/>
        </w:rPr>
        <w:t>м</w:t>
      </w:r>
      <w:r w:rsidRPr="00650037">
        <w:rPr>
          <w:sz w:val="28"/>
          <w:szCs w:val="28"/>
        </w:rPr>
        <w:t>.</w:t>
      </w:r>
    </w:p>
    <w:p w:rsidR="007E0B45" w:rsidRDefault="0047738F" w:rsidP="00C67224">
      <w:pPr>
        <w:pStyle w:val="2"/>
      </w:pPr>
      <w:r>
        <w:br w:type="page"/>
      </w:r>
      <w:bookmarkStart w:id="30" w:name="_Toc23947505"/>
      <w:r w:rsidR="00A941C6">
        <w:lastRenderedPageBreak/>
        <w:t>4.5</w:t>
      </w:r>
      <w:r w:rsidR="007E0B45">
        <w:t xml:space="preserve"> </w:t>
      </w:r>
      <w:r w:rsidR="00D12DCA">
        <w:t>Расчет фундаментной плиты</w:t>
      </w:r>
      <w:bookmarkEnd w:id="30"/>
    </w:p>
    <w:p w:rsidR="00AF0101" w:rsidRPr="00520385" w:rsidRDefault="00520385" w:rsidP="00B0626C">
      <w:pPr>
        <w:tabs>
          <w:tab w:val="left" w:pos="900"/>
        </w:tabs>
        <w:spacing w:line="360" w:lineRule="auto"/>
        <w:ind w:left="284" w:right="367" w:firstLine="709"/>
        <w:jc w:val="both"/>
        <w:rPr>
          <w:sz w:val="28"/>
          <w:szCs w:val="28"/>
        </w:rPr>
      </w:pPr>
      <w:r>
        <w:rPr>
          <w:sz w:val="28"/>
          <w:szCs w:val="28"/>
        </w:rPr>
        <w:t>Фундаментную плиту рассчитаем в программном комплексе «</w:t>
      </w:r>
      <w:proofErr w:type="spellStart"/>
      <w:r w:rsidRPr="00520385">
        <w:rPr>
          <w:sz w:val="28"/>
          <w:szCs w:val="28"/>
        </w:rPr>
        <w:t>СтройЭкспертиза</w:t>
      </w:r>
      <w:proofErr w:type="spellEnd"/>
      <w:r>
        <w:rPr>
          <w:sz w:val="28"/>
          <w:szCs w:val="28"/>
        </w:rPr>
        <w:t>» в модуле расчета железобетонных плит.</w:t>
      </w:r>
      <w:r w:rsidR="00303D81">
        <w:rPr>
          <w:sz w:val="28"/>
          <w:szCs w:val="28"/>
        </w:rPr>
        <w:t xml:space="preserve">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CYR" w:hAnsi="Arial CYR" w:cs="Arial CYR"/>
          <w:color w:val="000000"/>
          <w:sz w:val="16"/>
          <w:szCs w:val="16"/>
        </w:rPr>
        <w:t>Модуль расчета железобетонных плит. "</w:t>
      </w:r>
      <w:proofErr w:type="spellStart"/>
      <w:r>
        <w:rPr>
          <w:rFonts w:ascii="Arial CYR" w:hAnsi="Arial CYR" w:cs="Arial CYR"/>
          <w:color w:val="000000"/>
          <w:sz w:val="16"/>
          <w:szCs w:val="16"/>
        </w:rPr>
        <w:t>СтройЭкспертиза</w:t>
      </w:r>
      <w:proofErr w:type="spellEnd"/>
      <w:r>
        <w:rPr>
          <w:rFonts w:ascii="Arial CYR" w:hAnsi="Arial CYR" w:cs="Arial CYR"/>
          <w:color w:val="000000"/>
          <w:sz w:val="16"/>
          <w:szCs w:val="16"/>
        </w:rPr>
        <w:t>", Росси</w:t>
      </w:r>
      <w:r w:rsidR="00303D81">
        <w:rPr>
          <w:rFonts w:ascii="Arial CYR" w:hAnsi="Arial CYR" w:cs="Arial CYR"/>
          <w:color w:val="000000"/>
        </w:rPr>
        <w:t xml:space="preserve">я, </w:t>
      </w:r>
      <w:proofErr w:type="spellStart"/>
      <w:r w:rsidR="00303D81">
        <w:rPr>
          <w:rFonts w:ascii="Arial CYR" w:hAnsi="Arial CYR" w:cs="Arial CYR"/>
          <w:color w:val="000000"/>
        </w:rPr>
        <w:t>г.Тула</w:t>
      </w:r>
      <w:proofErr w:type="spellEnd"/>
      <w:r w:rsidR="00303D81">
        <w:rPr>
          <w:rFonts w:ascii="Arial CYR" w:hAnsi="Arial CYR" w:cs="Arial CYR"/>
          <w:color w:val="000000"/>
        </w:rPr>
        <w:t>.</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CYR" w:hAnsi="Arial CYR" w:cs="Arial CYR"/>
          <w:color w:val="000000"/>
          <w:sz w:val="40"/>
          <w:szCs w:val="40"/>
        </w:rPr>
        <w:t>Результаты расчета</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Расчет плиты</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w:hAnsi="Arial" w:cs="Arial"/>
          <w:b/>
          <w:bCs/>
          <w:color w:val="000000"/>
          <w:sz w:val="24"/>
          <w:szCs w:val="24"/>
        </w:rPr>
        <w:t xml:space="preserve">1. - </w:t>
      </w:r>
      <w:r>
        <w:rPr>
          <w:rFonts w:ascii="Arial CYR" w:hAnsi="Arial CYR" w:cs="Arial CYR"/>
          <w:b/>
          <w:bCs/>
          <w:color w:val="000000"/>
          <w:sz w:val="24"/>
          <w:szCs w:val="24"/>
        </w:rPr>
        <w:t>Исходные данные:</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Длина вдоль </w:t>
      </w:r>
      <w:proofErr w:type="gramStart"/>
      <w:r>
        <w:rPr>
          <w:rFonts w:ascii="Arial CYR" w:hAnsi="Arial CYR" w:cs="Arial CYR"/>
          <w:color w:val="000000"/>
        </w:rPr>
        <w:t>X  51</w:t>
      </w:r>
      <w:proofErr w:type="gramEnd"/>
      <w:r>
        <w:rPr>
          <w:rFonts w:ascii="Arial CYR" w:hAnsi="Arial CYR" w:cs="Arial CYR"/>
          <w:color w:val="000000"/>
        </w:rPr>
        <w:t xml:space="preserve"> м</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Ширина вдоль </w:t>
      </w:r>
      <w:proofErr w:type="gramStart"/>
      <w:r>
        <w:rPr>
          <w:rFonts w:ascii="Arial CYR" w:hAnsi="Arial CYR" w:cs="Arial CYR"/>
          <w:color w:val="000000"/>
        </w:rPr>
        <w:t>Y  45</w:t>
      </w:r>
      <w:proofErr w:type="gramEnd"/>
      <w:r>
        <w:rPr>
          <w:rFonts w:ascii="Arial CYR" w:hAnsi="Arial CYR" w:cs="Arial CYR"/>
          <w:color w:val="000000"/>
        </w:rPr>
        <w:t>,7 м</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Толщина </w:t>
      </w:r>
      <w:proofErr w:type="gramStart"/>
      <w:r>
        <w:rPr>
          <w:rFonts w:ascii="Arial CYR" w:hAnsi="Arial CYR" w:cs="Arial CYR"/>
          <w:color w:val="000000"/>
        </w:rPr>
        <w:t>плиты  0</w:t>
      </w:r>
      <w:proofErr w:type="gramEnd"/>
      <w:r>
        <w:rPr>
          <w:rFonts w:ascii="Arial CYR" w:hAnsi="Arial CYR" w:cs="Arial CYR"/>
          <w:color w:val="000000"/>
        </w:rPr>
        <w:t>,25 м</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Характеристики грунта   </w:t>
      </w:r>
      <w:r w:rsidR="00ED7F25">
        <w:rPr>
          <w:rFonts w:ascii="Arial CYR" w:hAnsi="Arial CYR" w:cs="Arial CYR"/>
          <w:color w:val="000000"/>
        </w:rPr>
        <w:t>суглинки</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sidR="00ED7F25">
        <w:rPr>
          <w:rFonts w:ascii="Arial CYR" w:hAnsi="Arial CYR" w:cs="Arial CYR"/>
          <w:color w:val="000000"/>
        </w:rPr>
        <w:t xml:space="preserve">Модуль деформации </w:t>
      </w:r>
      <w:proofErr w:type="gramStart"/>
      <w:r w:rsidR="00ED7F25">
        <w:rPr>
          <w:rFonts w:ascii="Arial CYR" w:hAnsi="Arial CYR" w:cs="Arial CYR"/>
          <w:color w:val="000000"/>
        </w:rPr>
        <w:t>грунта  14</w:t>
      </w:r>
      <w:proofErr w:type="gramEnd"/>
      <w:r>
        <w:rPr>
          <w:rFonts w:ascii="Arial CYR" w:hAnsi="Arial CYR" w:cs="Arial CYR"/>
          <w:color w:val="000000"/>
        </w:rPr>
        <w:t xml:space="preserve"> мПа</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Коэффициент </w:t>
      </w:r>
      <w:proofErr w:type="gramStart"/>
      <w:r>
        <w:rPr>
          <w:rFonts w:ascii="Arial CYR" w:hAnsi="Arial CYR" w:cs="Arial CYR"/>
          <w:color w:val="000000"/>
        </w:rPr>
        <w:t>постели  28000</w:t>
      </w:r>
      <w:proofErr w:type="gramEnd"/>
      <w:r>
        <w:rPr>
          <w:rFonts w:ascii="Arial CYR" w:hAnsi="Arial CYR" w:cs="Arial CYR"/>
          <w:color w:val="000000"/>
        </w:rPr>
        <w:t xml:space="preserve"> (кН/м)/м2</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Расчетные нагрузки на конструкцию:</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_______________________________________</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Точечные нагрузки   положение </w:t>
      </w:r>
      <w:proofErr w:type="spellStart"/>
      <w:proofErr w:type="gramStart"/>
      <w:r>
        <w:rPr>
          <w:rFonts w:ascii="Arial CYR" w:hAnsi="Arial CYR" w:cs="Arial CYR"/>
          <w:color w:val="000000"/>
        </w:rPr>
        <w:t>x,y</w:t>
      </w:r>
      <w:proofErr w:type="spellEnd"/>
      <w:proofErr w:type="gramEnd"/>
      <w:r>
        <w:rPr>
          <w:rFonts w:ascii="Arial CYR" w:hAnsi="Arial CYR" w:cs="Arial CYR"/>
          <w:color w:val="000000"/>
        </w:rPr>
        <w:t xml:space="preserve"> (м),  величина N (кН),  величина </w:t>
      </w:r>
      <w:proofErr w:type="spellStart"/>
      <w:r>
        <w:rPr>
          <w:rFonts w:ascii="Arial CYR" w:hAnsi="Arial CYR" w:cs="Arial CYR"/>
          <w:color w:val="000000"/>
        </w:rPr>
        <w:t>Mx</w:t>
      </w:r>
      <w:proofErr w:type="spellEnd"/>
      <w:r>
        <w:rPr>
          <w:rFonts w:ascii="Arial CYR" w:hAnsi="Arial CYR" w:cs="Arial CYR"/>
          <w:color w:val="000000"/>
        </w:rPr>
        <w:t xml:space="preserve"> (кН*м),  величина </w:t>
      </w:r>
      <w:proofErr w:type="spellStart"/>
      <w:r>
        <w:rPr>
          <w:rFonts w:ascii="Arial CYR" w:hAnsi="Arial CYR" w:cs="Arial CYR"/>
          <w:color w:val="000000"/>
        </w:rPr>
        <w:t>My</w:t>
      </w:r>
      <w:proofErr w:type="spellEnd"/>
      <w:r>
        <w:rPr>
          <w:rFonts w:ascii="Arial CYR" w:hAnsi="Arial CYR" w:cs="Arial CYR"/>
          <w:color w:val="000000"/>
        </w:rPr>
        <w:t xml:space="preserve"> (кН*м)</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1    0,5;0,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2    3,5;0,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3    6,5;0,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4    9,5;0,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5    12,5;0,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6    15,5;0,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7    18,5;0,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8    21,5;0,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9    24,5;0,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10    27,5;0,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11    30,5;0,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12    33,5;0,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13    36,5;0,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14    39,5;0,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15    42,5;0,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16    47,5;0,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17    50,5;0,</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18    50,5;45,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19    0,5;45,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20    3,5;45,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21    6,5;45,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22    9,5;45,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23    12,5;45,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24    15,5;45,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25    18,5;45,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26    21,5;45,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27    24,5;45,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28    27,5;45,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29    30,5;45,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30    33,5;45,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31    36,5;45,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32    39,5;45,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33    42,5;45,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34    47,5;45,</w:t>
      </w:r>
      <w:proofErr w:type="gramStart"/>
      <w:r>
        <w:rPr>
          <w:rFonts w:ascii="Arial" w:hAnsi="Arial" w:cs="Arial"/>
          <w:color w:val="000000"/>
        </w:rPr>
        <w:t>35  370</w:t>
      </w:r>
      <w:proofErr w:type="gramEnd"/>
      <w:r>
        <w:rPr>
          <w:rFonts w:ascii="Arial" w:hAnsi="Arial" w:cs="Arial"/>
          <w:color w:val="000000"/>
        </w:rPr>
        <w:t xml:space="preserve">  0  0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_______________________________________</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Приведенные суммарные нагрузки на плиту:</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N= 12580 </w:t>
      </w:r>
      <w:proofErr w:type="gramStart"/>
      <w:r>
        <w:rPr>
          <w:rFonts w:ascii="Arial CYR" w:hAnsi="Arial CYR" w:cs="Arial CYR"/>
          <w:color w:val="000000"/>
        </w:rPr>
        <w:t xml:space="preserve">кН;   </w:t>
      </w:r>
      <w:proofErr w:type="spellStart"/>
      <w:proofErr w:type="gramEnd"/>
      <w:r>
        <w:rPr>
          <w:rFonts w:ascii="Arial CYR" w:hAnsi="Arial CYR" w:cs="Arial CYR"/>
          <w:color w:val="000000"/>
        </w:rPr>
        <w:t>Mx</w:t>
      </w:r>
      <w:proofErr w:type="spellEnd"/>
      <w:r>
        <w:rPr>
          <w:rFonts w:ascii="Arial CYR" w:hAnsi="Arial CYR" w:cs="Arial CYR"/>
          <w:color w:val="000000"/>
        </w:rPr>
        <w:t xml:space="preserve">= 1258 кН*м;   </w:t>
      </w:r>
      <w:proofErr w:type="spellStart"/>
      <w:r>
        <w:rPr>
          <w:rFonts w:ascii="Arial CYR" w:hAnsi="Arial CYR" w:cs="Arial CYR"/>
          <w:color w:val="000000"/>
        </w:rPr>
        <w:t>My</w:t>
      </w:r>
      <w:proofErr w:type="spellEnd"/>
      <w:r>
        <w:rPr>
          <w:rFonts w:ascii="Arial CYR" w:hAnsi="Arial CYR" w:cs="Arial CYR"/>
          <w:color w:val="000000"/>
        </w:rPr>
        <w:t>= -9435 кН*м</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w:hAnsi="Arial" w:cs="Arial"/>
          <w:color w:val="000000"/>
        </w:rPr>
      </w:pPr>
    </w:p>
    <w:p w:rsidR="00D12DCA" w:rsidRDefault="00D12DCA" w:rsidP="00B0626C">
      <w:pPr>
        <w:widowControl w:val="0"/>
        <w:autoSpaceDE w:val="0"/>
        <w:autoSpaceDN w:val="0"/>
        <w:adjustRightInd w:val="0"/>
        <w:ind w:left="284" w:right="367" w:firstLine="709"/>
        <w:rPr>
          <w:rFonts w:ascii="Arial" w:hAnsi="Arial" w:cs="Arial"/>
          <w:color w:val="000000"/>
        </w:rPr>
      </w:pPr>
    </w:p>
    <w:p w:rsidR="00D12DCA" w:rsidRDefault="00D12DCA" w:rsidP="00B0626C">
      <w:pPr>
        <w:widowControl w:val="0"/>
        <w:autoSpaceDE w:val="0"/>
        <w:autoSpaceDN w:val="0"/>
        <w:adjustRightInd w:val="0"/>
        <w:ind w:left="284" w:right="367" w:firstLine="709"/>
        <w:rPr>
          <w:rFonts w:ascii="Arial" w:hAnsi="Arial" w:cs="Arial"/>
          <w:color w:val="000000"/>
        </w:rPr>
      </w:pP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w:hAnsi="Arial" w:cs="Arial"/>
          <w:b/>
          <w:bCs/>
          <w:color w:val="000000"/>
          <w:sz w:val="24"/>
          <w:szCs w:val="24"/>
        </w:rPr>
        <w:t xml:space="preserve">2. - </w:t>
      </w:r>
      <w:r>
        <w:rPr>
          <w:rFonts w:ascii="Arial CYR" w:hAnsi="Arial CYR" w:cs="Arial CYR"/>
          <w:b/>
          <w:bCs/>
          <w:color w:val="000000"/>
          <w:sz w:val="24"/>
          <w:szCs w:val="24"/>
        </w:rPr>
        <w:t>Выводы:</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Элемент с координатами    X= 39,27 </w:t>
      </w:r>
      <w:proofErr w:type="gramStart"/>
      <w:r>
        <w:rPr>
          <w:rFonts w:ascii="Arial CYR" w:hAnsi="Arial CYR" w:cs="Arial CYR"/>
          <w:color w:val="000000"/>
        </w:rPr>
        <w:t xml:space="preserve">м,   </w:t>
      </w:r>
      <w:proofErr w:type="gramEnd"/>
      <w:r>
        <w:rPr>
          <w:rFonts w:ascii="Arial CYR" w:hAnsi="Arial CYR" w:cs="Arial CYR"/>
          <w:color w:val="000000"/>
        </w:rPr>
        <w:t xml:space="preserve"> Y= 0,51 м</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Нагрузки в </w:t>
      </w:r>
      <w:proofErr w:type="gramStart"/>
      <w:r>
        <w:rPr>
          <w:rFonts w:ascii="Arial CYR" w:hAnsi="Arial CYR" w:cs="Arial CYR"/>
          <w:color w:val="000000"/>
        </w:rPr>
        <w:t xml:space="preserve">сечении  </w:t>
      </w:r>
      <w:proofErr w:type="spellStart"/>
      <w:r>
        <w:rPr>
          <w:rFonts w:ascii="Arial CYR" w:hAnsi="Arial CYR" w:cs="Arial CYR"/>
          <w:color w:val="000000"/>
        </w:rPr>
        <w:t>Mx</w:t>
      </w:r>
      <w:proofErr w:type="spellEnd"/>
      <w:proofErr w:type="gramEnd"/>
      <w:r>
        <w:rPr>
          <w:rFonts w:ascii="Arial CYR" w:hAnsi="Arial CYR" w:cs="Arial CYR"/>
          <w:color w:val="000000"/>
        </w:rPr>
        <w:t xml:space="preserve">= -3,54 кН*м  </w:t>
      </w:r>
      <w:proofErr w:type="spellStart"/>
      <w:r>
        <w:rPr>
          <w:rFonts w:ascii="Arial CYR" w:hAnsi="Arial CYR" w:cs="Arial CYR"/>
          <w:color w:val="000000"/>
        </w:rPr>
        <w:t>Qx</w:t>
      </w:r>
      <w:proofErr w:type="spellEnd"/>
      <w:r>
        <w:rPr>
          <w:rFonts w:ascii="Arial CYR" w:hAnsi="Arial CYR" w:cs="Arial CYR"/>
          <w:color w:val="000000"/>
        </w:rPr>
        <w:t xml:space="preserve">= -69,11 кН  </w:t>
      </w:r>
      <w:proofErr w:type="spellStart"/>
      <w:r>
        <w:rPr>
          <w:rFonts w:ascii="Arial CYR" w:hAnsi="Arial CYR" w:cs="Arial CYR"/>
          <w:color w:val="000000"/>
        </w:rPr>
        <w:t>My</w:t>
      </w:r>
      <w:proofErr w:type="spellEnd"/>
      <w:r>
        <w:rPr>
          <w:rFonts w:ascii="Arial CYR" w:hAnsi="Arial CYR" w:cs="Arial CYR"/>
          <w:color w:val="000000"/>
        </w:rPr>
        <w:t xml:space="preserve">= 17,36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кН*</w:t>
      </w:r>
      <w:proofErr w:type="gramStart"/>
      <w:r>
        <w:rPr>
          <w:rFonts w:ascii="Arial CYR" w:hAnsi="Arial CYR" w:cs="Arial CYR"/>
          <w:color w:val="000000"/>
        </w:rPr>
        <w:t xml:space="preserve">м  </w:t>
      </w:r>
      <w:proofErr w:type="spellStart"/>
      <w:r>
        <w:rPr>
          <w:rFonts w:ascii="Arial CYR" w:hAnsi="Arial CYR" w:cs="Arial CYR"/>
          <w:color w:val="000000"/>
        </w:rPr>
        <w:t>Qy</w:t>
      </w:r>
      <w:proofErr w:type="spellEnd"/>
      <w:proofErr w:type="gramEnd"/>
      <w:r>
        <w:rPr>
          <w:rFonts w:ascii="Arial CYR" w:hAnsi="Arial CYR" w:cs="Arial CYR"/>
          <w:color w:val="000000"/>
        </w:rPr>
        <w:t>= -141,28 кН</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Бетон   B20 Защитный </w:t>
      </w:r>
      <w:proofErr w:type="gramStart"/>
      <w:r>
        <w:rPr>
          <w:rFonts w:ascii="Arial CYR" w:hAnsi="Arial CYR" w:cs="Arial CYR"/>
          <w:color w:val="000000"/>
        </w:rPr>
        <w:t>слой  a</w:t>
      </w:r>
      <w:proofErr w:type="gramEnd"/>
      <w:r>
        <w:rPr>
          <w:rFonts w:ascii="Arial CYR" w:hAnsi="Arial CYR" w:cs="Arial CYR"/>
          <w:color w:val="000000"/>
        </w:rPr>
        <w:t>= 35   a_= 35 мм</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Проверка армирования вдоль Y</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sidR="00B27AA9">
        <w:rPr>
          <w:rFonts w:ascii="Arial CYR" w:hAnsi="Arial CYR" w:cs="Arial CYR"/>
          <w:color w:val="000000"/>
        </w:rPr>
        <w:t>Верхняя арматура   5D 16 A 5</w:t>
      </w:r>
      <w:r>
        <w:rPr>
          <w:rFonts w:ascii="Arial CYR" w:hAnsi="Arial CYR" w:cs="Arial CYR"/>
          <w:color w:val="000000"/>
        </w:rPr>
        <w:t>00</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sidR="00B27AA9">
        <w:rPr>
          <w:rFonts w:ascii="Arial CYR" w:hAnsi="Arial CYR" w:cs="Arial CYR"/>
          <w:color w:val="000000"/>
        </w:rPr>
        <w:t>Нижняя арматура   5D 16</w:t>
      </w:r>
      <w:r>
        <w:rPr>
          <w:rFonts w:ascii="Arial CYR" w:hAnsi="Arial CYR" w:cs="Arial CYR"/>
          <w:color w:val="000000"/>
        </w:rPr>
        <w:t xml:space="preserve"> A </w:t>
      </w:r>
      <w:r w:rsidR="00B27AA9">
        <w:rPr>
          <w:rFonts w:ascii="Arial CYR" w:hAnsi="Arial CYR" w:cs="Arial CYR"/>
          <w:color w:val="000000"/>
        </w:rPr>
        <w:t>5</w:t>
      </w:r>
      <w:r>
        <w:rPr>
          <w:rFonts w:ascii="Arial CYR" w:hAnsi="Arial CYR" w:cs="Arial CYR"/>
          <w:color w:val="000000"/>
        </w:rPr>
        <w:t>00</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Коэффициент использования несущей </w:t>
      </w:r>
      <w:proofErr w:type="gramStart"/>
      <w:r>
        <w:rPr>
          <w:rFonts w:ascii="Arial CYR" w:hAnsi="Arial CYR" w:cs="Arial CYR"/>
          <w:color w:val="000000"/>
        </w:rPr>
        <w:t>способности  K</w:t>
      </w:r>
      <w:proofErr w:type="gramEnd"/>
      <w:r>
        <w:rPr>
          <w:rFonts w:ascii="Arial CYR" w:hAnsi="Arial CYR" w:cs="Arial CYR"/>
          <w:color w:val="000000"/>
        </w:rPr>
        <w:t>= 0,11</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По прочности по нормальному сечению армирование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ДОСТАТОЧНО</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Элемент с координатами    X= 13,26 </w:t>
      </w:r>
      <w:proofErr w:type="gramStart"/>
      <w:r>
        <w:rPr>
          <w:rFonts w:ascii="Arial CYR" w:hAnsi="Arial CYR" w:cs="Arial CYR"/>
          <w:color w:val="000000"/>
        </w:rPr>
        <w:t xml:space="preserve">м,   </w:t>
      </w:r>
      <w:proofErr w:type="gramEnd"/>
      <w:r>
        <w:rPr>
          <w:rFonts w:ascii="Arial CYR" w:hAnsi="Arial CYR" w:cs="Arial CYR"/>
          <w:color w:val="000000"/>
        </w:rPr>
        <w:t xml:space="preserve"> Y= 3,06 м</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Нагрузки в </w:t>
      </w:r>
      <w:proofErr w:type="gramStart"/>
      <w:r>
        <w:rPr>
          <w:rFonts w:ascii="Arial CYR" w:hAnsi="Arial CYR" w:cs="Arial CYR"/>
          <w:color w:val="000000"/>
        </w:rPr>
        <w:t xml:space="preserve">сечении  </w:t>
      </w:r>
      <w:proofErr w:type="spellStart"/>
      <w:r>
        <w:rPr>
          <w:rFonts w:ascii="Arial CYR" w:hAnsi="Arial CYR" w:cs="Arial CYR"/>
          <w:color w:val="000000"/>
        </w:rPr>
        <w:t>Mx</w:t>
      </w:r>
      <w:proofErr w:type="spellEnd"/>
      <w:proofErr w:type="gramEnd"/>
      <w:r>
        <w:rPr>
          <w:rFonts w:ascii="Arial CYR" w:hAnsi="Arial CYR" w:cs="Arial CYR"/>
          <w:color w:val="000000"/>
        </w:rPr>
        <w:t xml:space="preserve">= -27,98 кН*м  </w:t>
      </w:r>
      <w:proofErr w:type="spellStart"/>
      <w:r>
        <w:rPr>
          <w:rFonts w:ascii="Arial CYR" w:hAnsi="Arial CYR" w:cs="Arial CYR"/>
          <w:color w:val="000000"/>
        </w:rPr>
        <w:t>Qx</w:t>
      </w:r>
      <w:proofErr w:type="spellEnd"/>
      <w:r>
        <w:rPr>
          <w:rFonts w:ascii="Arial CYR" w:hAnsi="Arial CYR" w:cs="Arial CYR"/>
          <w:color w:val="000000"/>
        </w:rPr>
        <w:t xml:space="preserve">= 0,48 кН  </w:t>
      </w:r>
      <w:proofErr w:type="spellStart"/>
      <w:r>
        <w:rPr>
          <w:rFonts w:ascii="Arial CYR" w:hAnsi="Arial CYR" w:cs="Arial CYR"/>
          <w:color w:val="000000"/>
        </w:rPr>
        <w:t>My</w:t>
      </w:r>
      <w:proofErr w:type="spellEnd"/>
      <w:r>
        <w:rPr>
          <w:rFonts w:ascii="Arial CYR" w:hAnsi="Arial CYR" w:cs="Arial CYR"/>
          <w:color w:val="000000"/>
        </w:rPr>
        <w:t xml:space="preserve">= -3,74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кН*</w:t>
      </w:r>
      <w:proofErr w:type="gramStart"/>
      <w:r>
        <w:rPr>
          <w:rFonts w:ascii="Arial CYR" w:hAnsi="Arial CYR" w:cs="Arial CYR"/>
          <w:color w:val="000000"/>
        </w:rPr>
        <w:t xml:space="preserve">м  </w:t>
      </w:r>
      <w:proofErr w:type="spellStart"/>
      <w:r>
        <w:rPr>
          <w:rFonts w:ascii="Arial CYR" w:hAnsi="Arial CYR" w:cs="Arial CYR"/>
          <w:color w:val="000000"/>
        </w:rPr>
        <w:t>Qy</w:t>
      </w:r>
      <w:proofErr w:type="spellEnd"/>
      <w:proofErr w:type="gramEnd"/>
      <w:r>
        <w:rPr>
          <w:rFonts w:ascii="Arial CYR" w:hAnsi="Arial CYR" w:cs="Arial CYR"/>
          <w:color w:val="000000"/>
        </w:rPr>
        <w:t>= -12,18 кН</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Бетон   B20 Защитный </w:t>
      </w:r>
      <w:proofErr w:type="gramStart"/>
      <w:r>
        <w:rPr>
          <w:rFonts w:ascii="Arial CYR" w:hAnsi="Arial CYR" w:cs="Arial CYR"/>
          <w:color w:val="000000"/>
        </w:rPr>
        <w:t>слой  a</w:t>
      </w:r>
      <w:proofErr w:type="gramEnd"/>
      <w:r>
        <w:rPr>
          <w:rFonts w:ascii="Arial CYR" w:hAnsi="Arial CYR" w:cs="Arial CYR"/>
          <w:color w:val="000000"/>
        </w:rPr>
        <w:t>= 35   a_= 35 мм</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Проверка армирования вдоль Y</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sidR="00B27AA9">
        <w:rPr>
          <w:rFonts w:ascii="Arial CYR" w:hAnsi="Arial CYR" w:cs="Arial CYR"/>
          <w:color w:val="000000"/>
        </w:rPr>
        <w:t>Верхняя арматура   5D 12 A 5</w:t>
      </w:r>
      <w:r>
        <w:rPr>
          <w:rFonts w:ascii="Arial CYR" w:hAnsi="Arial CYR" w:cs="Arial CYR"/>
          <w:color w:val="000000"/>
        </w:rPr>
        <w:t>00</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sidR="00B27AA9">
        <w:rPr>
          <w:rFonts w:ascii="Arial CYR" w:hAnsi="Arial CYR" w:cs="Arial CYR"/>
          <w:color w:val="000000"/>
        </w:rPr>
        <w:t>Нижняя арматура   5D 12 A 5</w:t>
      </w:r>
      <w:r>
        <w:rPr>
          <w:rFonts w:ascii="Arial CYR" w:hAnsi="Arial CYR" w:cs="Arial CYR"/>
          <w:color w:val="000000"/>
        </w:rPr>
        <w:t>00</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Коэффициент использования несущей </w:t>
      </w:r>
      <w:proofErr w:type="gramStart"/>
      <w:r>
        <w:rPr>
          <w:rFonts w:ascii="Arial CYR" w:hAnsi="Arial CYR" w:cs="Arial CYR"/>
          <w:color w:val="000000"/>
        </w:rPr>
        <w:t>способности  K</w:t>
      </w:r>
      <w:proofErr w:type="gramEnd"/>
      <w:r>
        <w:rPr>
          <w:rFonts w:ascii="Arial CYR" w:hAnsi="Arial CYR" w:cs="Arial CYR"/>
          <w:color w:val="000000"/>
        </w:rPr>
        <w:t>= 0,84</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По прочности по нормальному сечению армирование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ДОСТАТОЧНО</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Элемент с координатами    X= 27,54 </w:t>
      </w:r>
      <w:proofErr w:type="gramStart"/>
      <w:r>
        <w:rPr>
          <w:rFonts w:ascii="Arial CYR" w:hAnsi="Arial CYR" w:cs="Arial CYR"/>
          <w:color w:val="000000"/>
        </w:rPr>
        <w:t xml:space="preserve">м,   </w:t>
      </w:r>
      <w:proofErr w:type="gramEnd"/>
      <w:r>
        <w:rPr>
          <w:rFonts w:ascii="Arial CYR" w:hAnsi="Arial CYR" w:cs="Arial CYR"/>
          <w:color w:val="000000"/>
        </w:rPr>
        <w:t xml:space="preserve"> Y= 45,9 м</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Нагрузки в сечении     </w:t>
      </w:r>
      <w:proofErr w:type="spellStart"/>
      <w:r>
        <w:rPr>
          <w:rFonts w:ascii="Arial CYR" w:hAnsi="Arial CYR" w:cs="Arial CYR"/>
          <w:color w:val="000000"/>
        </w:rPr>
        <w:t>Mx</w:t>
      </w:r>
      <w:proofErr w:type="spellEnd"/>
      <w:r>
        <w:rPr>
          <w:rFonts w:ascii="Arial CYR" w:hAnsi="Arial CYR" w:cs="Arial CYR"/>
          <w:color w:val="000000"/>
        </w:rPr>
        <w:t xml:space="preserve">= 67,92 кН*м   </w:t>
      </w:r>
      <w:proofErr w:type="spellStart"/>
      <w:r>
        <w:rPr>
          <w:rFonts w:ascii="Arial CYR" w:hAnsi="Arial CYR" w:cs="Arial CYR"/>
          <w:color w:val="000000"/>
        </w:rPr>
        <w:t>Qx</w:t>
      </w:r>
      <w:proofErr w:type="spellEnd"/>
      <w:r>
        <w:rPr>
          <w:rFonts w:ascii="Arial CYR" w:hAnsi="Arial CYR" w:cs="Arial CYR"/>
          <w:color w:val="000000"/>
        </w:rPr>
        <w:t xml:space="preserve">= -197,57 кН     </w:t>
      </w:r>
      <w:proofErr w:type="spellStart"/>
      <w:r>
        <w:rPr>
          <w:rFonts w:ascii="Arial CYR" w:hAnsi="Arial CYR" w:cs="Arial CYR"/>
          <w:color w:val="000000"/>
        </w:rPr>
        <w:t>My</w:t>
      </w:r>
      <w:proofErr w:type="spellEnd"/>
      <w:r>
        <w:rPr>
          <w:rFonts w:ascii="Arial CYR" w:hAnsi="Arial CYR" w:cs="Arial CYR"/>
          <w:color w:val="000000"/>
        </w:rPr>
        <w:t>=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4,44 </w:t>
      </w:r>
      <w:r>
        <w:rPr>
          <w:rFonts w:ascii="Arial CYR" w:hAnsi="Arial CYR" w:cs="Arial CYR"/>
          <w:color w:val="000000"/>
        </w:rPr>
        <w:t xml:space="preserve">кН*м   </w:t>
      </w:r>
      <w:proofErr w:type="spellStart"/>
      <w:r>
        <w:rPr>
          <w:rFonts w:ascii="Arial CYR" w:hAnsi="Arial CYR" w:cs="Arial CYR"/>
          <w:color w:val="000000"/>
        </w:rPr>
        <w:t>Qy</w:t>
      </w:r>
      <w:proofErr w:type="spellEnd"/>
      <w:r>
        <w:rPr>
          <w:rFonts w:ascii="Arial CYR" w:hAnsi="Arial CYR" w:cs="Arial CYR"/>
          <w:color w:val="000000"/>
        </w:rPr>
        <w:t>= 0 кН</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Бетон   B20 Защитный </w:t>
      </w:r>
      <w:proofErr w:type="gramStart"/>
      <w:r>
        <w:rPr>
          <w:rFonts w:ascii="Arial CYR" w:hAnsi="Arial CYR" w:cs="Arial CYR"/>
          <w:color w:val="000000"/>
        </w:rPr>
        <w:t>слой  a</w:t>
      </w:r>
      <w:proofErr w:type="gramEnd"/>
      <w:r>
        <w:rPr>
          <w:rFonts w:ascii="Arial CYR" w:hAnsi="Arial CYR" w:cs="Arial CYR"/>
          <w:color w:val="000000"/>
        </w:rPr>
        <w:t>= 35   a_= 35 мм</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Подбор арматуры вдоль X</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sidR="00B27AA9">
        <w:rPr>
          <w:rFonts w:ascii="Arial CYR" w:hAnsi="Arial CYR" w:cs="Arial CYR"/>
          <w:color w:val="000000"/>
        </w:rPr>
        <w:t>Верхняя арматура   5D 12 A 5</w:t>
      </w:r>
      <w:r>
        <w:rPr>
          <w:rFonts w:ascii="Arial CYR" w:hAnsi="Arial CYR" w:cs="Arial CYR"/>
          <w:color w:val="000000"/>
        </w:rPr>
        <w:t>00</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sidR="00B27AA9">
        <w:rPr>
          <w:rFonts w:ascii="Arial CYR" w:hAnsi="Arial CYR" w:cs="Arial CYR"/>
          <w:color w:val="000000"/>
        </w:rPr>
        <w:t>Нижняя арматура   5D 12 A 5</w:t>
      </w:r>
      <w:r>
        <w:rPr>
          <w:rFonts w:ascii="Arial CYR" w:hAnsi="Arial CYR" w:cs="Arial CYR"/>
          <w:color w:val="000000"/>
        </w:rPr>
        <w:t>00</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Элемент с координатами    X= 27,54 </w:t>
      </w:r>
      <w:proofErr w:type="gramStart"/>
      <w:r>
        <w:rPr>
          <w:rFonts w:ascii="Arial CYR" w:hAnsi="Arial CYR" w:cs="Arial CYR"/>
          <w:color w:val="000000"/>
        </w:rPr>
        <w:t xml:space="preserve">м,   </w:t>
      </w:r>
      <w:proofErr w:type="gramEnd"/>
      <w:r>
        <w:rPr>
          <w:rFonts w:ascii="Arial CYR" w:hAnsi="Arial CYR" w:cs="Arial CYR"/>
          <w:color w:val="000000"/>
        </w:rPr>
        <w:t xml:space="preserve"> Y= 45,9 м</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Нагрузки в </w:t>
      </w:r>
      <w:proofErr w:type="gramStart"/>
      <w:r>
        <w:rPr>
          <w:rFonts w:ascii="Arial CYR" w:hAnsi="Arial CYR" w:cs="Arial CYR"/>
          <w:color w:val="000000"/>
        </w:rPr>
        <w:t xml:space="preserve">сечении  </w:t>
      </w:r>
      <w:proofErr w:type="spellStart"/>
      <w:r>
        <w:rPr>
          <w:rFonts w:ascii="Arial CYR" w:hAnsi="Arial CYR" w:cs="Arial CYR"/>
          <w:color w:val="000000"/>
        </w:rPr>
        <w:t>Mx</w:t>
      </w:r>
      <w:proofErr w:type="spellEnd"/>
      <w:proofErr w:type="gramEnd"/>
      <w:r>
        <w:rPr>
          <w:rFonts w:ascii="Arial CYR" w:hAnsi="Arial CYR" w:cs="Arial CYR"/>
          <w:color w:val="000000"/>
        </w:rPr>
        <w:t xml:space="preserve">= 67,92 кН*м  </w:t>
      </w:r>
      <w:proofErr w:type="spellStart"/>
      <w:r>
        <w:rPr>
          <w:rFonts w:ascii="Arial CYR" w:hAnsi="Arial CYR" w:cs="Arial CYR"/>
          <w:color w:val="000000"/>
        </w:rPr>
        <w:t>Qx</w:t>
      </w:r>
      <w:proofErr w:type="spellEnd"/>
      <w:r>
        <w:rPr>
          <w:rFonts w:ascii="Arial CYR" w:hAnsi="Arial CYR" w:cs="Arial CYR"/>
          <w:color w:val="000000"/>
        </w:rPr>
        <w:t xml:space="preserve">= -197,57 кН  </w:t>
      </w:r>
      <w:proofErr w:type="spellStart"/>
      <w:r>
        <w:rPr>
          <w:rFonts w:ascii="Arial CYR" w:hAnsi="Arial CYR" w:cs="Arial CYR"/>
          <w:color w:val="000000"/>
        </w:rPr>
        <w:t>My</w:t>
      </w:r>
      <w:proofErr w:type="spellEnd"/>
      <w:r>
        <w:rPr>
          <w:rFonts w:ascii="Arial CYR" w:hAnsi="Arial CYR" w:cs="Arial CYR"/>
          <w:color w:val="000000"/>
        </w:rPr>
        <w:t xml:space="preserve">= -4,44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кН*</w:t>
      </w:r>
      <w:proofErr w:type="gramStart"/>
      <w:r>
        <w:rPr>
          <w:rFonts w:ascii="Arial CYR" w:hAnsi="Arial CYR" w:cs="Arial CYR"/>
          <w:color w:val="000000"/>
        </w:rPr>
        <w:t xml:space="preserve">м  </w:t>
      </w:r>
      <w:proofErr w:type="spellStart"/>
      <w:r>
        <w:rPr>
          <w:rFonts w:ascii="Arial CYR" w:hAnsi="Arial CYR" w:cs="Arial CYR"/>
          <w:color w:val="000000"/>
        </w:rPr>
        <w:t>Qy</w:t>
      </w:r>
      <w:proofErr w:type="spellEnd"/>
      <w:proofErr w:type="gramEnd"/>
      <w:r>
        <w:rPr>
          <w:rFonts w:ascii="Arial CYR" w:hAnsi="Arial CYR" w:cs="Arial CYR"/>
          <w:color w:val="000000"/>
        </w:rPr>
        <w:t>= 0 кН</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Бетон   B20 Защитный </w:t>
      </w:r>
      <w:proofErr w:type="gramStart"/>
      <w:r>
        <w:rPr>
          <w:rFonts w:ascii="Arial CYR" w:hAnsi="Arial CYR" w:cs="Arial CYR"/>
          <w:color w:val="000000"/>
        </w:rPr>
        <w:t>слой  a</w:t>
      </w:r>
      <w:proofErr w:type="gramEnd"/>
      <w:r>
        <w:rPr>
          <w:rFonts w:ascii="Arial CYR" w:hAnsi="Arial CYR" w:cs="Arial CYR"/>
          <w:color w:val="000000"/>
        </w:rPr>
        <w:t>= 35   a_= 35 мм</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Проверка армирования вдоль X</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sidR="00B27AA9">
        <w:rPr>
          <w:rFonts w:ascii="Arial CYR" w:hAnsi="Arial CYR" w:cs="Arial CYR"/>
          <w:color w:val="000000"/>
        </w:rPr>
        <w:t>Верхняя арматура   5D 16</w:t>
      </w:r>
      <w:r>
        <w:rPr>
          <w:rFonts w:ascii="Arial CYR" w:hAnsi="Arial CYR" w:cs="Arial CYR"/>
          <w:color w:val="000000"/>
        </w:rPr>
        <w:t xml:space="preserve"> A </w:t>
      </w:r>
      <w:r w:rsidR="00B27AA9">
        <w:rPr>
          <w:rFonts w:ascii="Arial CYR" w:hAnsi="Arial CYR" w:cs="Arial CYR"/>
          <w:color w:val="000000"/>
        </w:rPr>
        <w:t>5</w:t>
      </w:r>
      <w:r>
        <w:rPr>
          <w:rFonts w:ascii="Arial CYR" w:hAnsi="Arial CYR" w:cs="Arial CYR"/>
          <w:color w:val="000000"/>
        </w:rPr>
        <w:t>00</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sidR="00B27AA9">
        <w:rPr>
          <w:rFonts w:ascii="Arial CYR" w:hAnsi="Arial CYR" w:cs="Arial CYR"/>
          <w:color w:val="000000"/>
        </w:rPr>
        <w:t>Нижняя арматура   5D 16 A 5</w:t>
      </w:r>
      <w:r>
        <w:rPr>
          <w:rFonts w:ascii="Arial CYR" w:hAnsi="Arial CYR" w:cs="Arial CYR"/>
          <w:color w:val="000000"/>
        </w:rPr>
        <w:t>00</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Коэффициент использования несущей </w:t>
      </w:r>
      <w:proofErr w:type="gramStart"/>
      <w:r>
        <w:rPr>
          <w:rFonts w:ascii="Arial CYR" w:hAnsi="Arial CYR" w:cs="Arial CYR"/>
          <w:color w:val="000000"/>
        </w:rPr>
        <w:t>способности  K</w:t>
      </w:r>
      <w:proofErr w:type="gramEnd"/>
      <w:r>
        <w:rPr>
          <w:rFonts w:ascii="Arial CYR" w:hAnsi="Arial CYR" w:cs="Arial CYR"/>
          <w:color w:val="000000"/>
        </w:rPr>
        <w:t>= 0,13</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 xml:space="preserve">По прочности по нормальному сечению армирование </w:t>
      </w:r>
    </w:p>
    <w:p w:rsidR="00D12DCA" w:rsidRDefault="00D12DCA" w:rsidP="00B0626C">
      <w:pPr>
        <w:widowControl w:val="0"/>
        <w:autoSpaceDE w:val="0"/>
        <w:autoSpaceDN w:val="0"/>
        <w:adjustRightInd w:val="0"/>
        <w:ind w:left="284" w:right="367" w:firstLine="709"/>
        <w:rPr>
          <w:rFonts w:ascii="Arial CYR" w:hAnsi="Arial CYR" w:cs="Arial CYR"/>
          <w:color w:val="000000"/>
        </w:rPr>
      </w:pPr>
      <w:r>
        <w:rPr>
          <w:rFonts w:ascii="Arial" w:hAnsi="Arial" w:cs="Arial"/>
          <w:color w:val="000000"/>
        </w:rPr>
        <w:t xml:space="preserve">    </w:t>
      </w:r>
      <w:r>
        <w:rPr>
          <w:rFonts w:ascii="Arial CYR" w:hAnsi="Arial CYR" w:cs="Arial CYR"/>
          <w:color w:val="000000"/>
        </w:rPr>
        <w:t>ДОСТАТОЧНО</w:t>
      </w: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w:hAnsi="Arial" w:cs="Arial"/>
          <w:color w:val="000000"/>
        </w:rPr>
      </w:pPr>
    </w:p>
    <w:p w:rsidR="00D12DCA" w:rsidRDefault="00D12DCA" w:rsidP="00B0626C">
      <w:pPr>
        <w:widowControl w:val="0"/>
        <w:autoSpaceDE w:val="0"/>
        <w:autoSpaceDN w:val="0"/>
        <w:adjustRightInd w:val="0"/>
        <w:ind w:left="284" w:right="367" w:firstLine="709"/>
        <w:rPr>
          <w:rFonts w:ascii="Arial CYR" w:hAnsi="Arial CYR" w:cs="Arial CYR"/>
          <w:color w:val="000000"/>
        </w:rPr>
      </w:pPr>
    </w:p>
    <w:p w:rsidR="00D12DCA" w:rsidRDefault="00D12DCA" w:rsidP="00B0626C">
      <w:pPr>
        <w:widowControl w:val="0"/>
        <w:autoSpaceDE w:val="0"/>
        <w:autoSpaceDN w:val="0"/>
        <w:adjustRightInd w:val="0"/>
        <w:ind w:left="284" w:right="367" w:firstLine="709"/>
        <w:rPr>
          <w:rFonts w:ascii="Arial" w:hAnsi="Arial" w:cs="Arial"/>
          <w:color w:val="000000"/>
        </w:rPr>
      </w:pPr>
      <w:r>
        <w:rPr>
          <w:rFonts w:ascii="Arial" w:hAnsi="Arial" w:cs="Arial"/>
          <w:color w:val="000000"/>
        </w:rPr>
        <w:t xml:space="preserve"> </w:t>
      </w:r>
    </w:p>
    <w:p w:rsidR="00D12DCA" w:rsidRDefault="00D12DCA" w:rsidP="00B0626C">
      <w:pPr>
        <w:widowControl w:val="0"/>
        <w:autoSpaceDE w:val="0"/>
        <w:autoSpaceDN w:val="0"/>
        <w:adjustRightInd w:val="0"/>
        <w:ind w:left="284" w:right="367" w:firstLine="709"/>
        <w:rPr>
          <w:rFonts w:ascii="Arial" w:hAnsi="Arial" w:cs="Arial"/>
          <w:color w:val="000000"/>
        </w:rPr>
      </w:pPr>
    </w:p>
    <w:p w:rsidR="00D12DCA" w:rsidRPr="00A45833" w:rsidRDefault="00D12DCA" w:rsidP="00B0626C">
      <w:pPr>
        <w:tabs>
          <w:tab w:val="left" w:pos="900"/>
        </w:tabs>
        <w:spacing w:line="360" w:lineRule="auto"/>
        <w:ind w:left="284" w:right="367" w:firstLine="709"/>
        <w:jc w:val="center"/>
        <w:rPr>
          <w:b/>
          <w:sz w:val="28"/>
          <w:szCs w:val="28"/>
        </w:rPr>
      </w:pPr>
    </w:p>
    <w:p w:rsidR="00573783" w:rsidRDefault="00573783" w:rsidP="00B0626C">
      <w:pPr>
        <w:pStyle w:val="HTML"/>
        <w:ind w:left="284" w:right="367" w:firstLine="709"/>
      </w:pPr>
      <w:r>
        <w:t xml:space="preserve">  </w:t>
      </w:r>
    </w:p>
    <w:p w:rsidR="00FF29AB" w:rsidRDefault="00FF29AB" w:rsidP="00B0626C">
      <w:pPr>
        <w:spacing w:line="360" w:lineRule="auto"/>
        <w:ind w:left="284" w:right="367" w:firstLine="709"/>
        <w:jc w:val="both"/>
        <w:rPr>
          <w:sz w:val="28"/>
          <w:szCs w:val="28"/>
        </w:rPr>
      </w:pPr>
    </w:p>
    <w:p w:rsidR="00377B5E" w:rsidRDefault="00377B5E" w:rsidP="00B0626C">
      <w:pPr>
        <w:spacing w:line="360" w:lineRule="auto"/>
        <w:ind w:left="284" w:right="367" w:firstLine="709"/>
        <w:jc w:val="both"/>
        <w:rPr>
          <w:sz w:val="28"/>
          <w:szCs w:val="28"/>
        </w:rPr>
      </w:pPr>
    </w:p>
    <w:p w:rsidR="00377B5E" w:rsidRDefault="00377B5E" w:rsidP="00B0626C">
      <w:pPr>
        <w:spacing w:line="360" w:lineRule="auto"/>
        <w:ind w:left="284" w:right="367" w:firstLine="709"/>
        <w:jc w:val="both"/>
        <w:rPr>
          <w:sz w:val="28"/>
          <w:szCs w:val="28"/>
        </w:rPr>
      </w:pPr>
    </w:p>
    <w:p w:rsidR="00377B5E" w:rsidRDefault="00377B5E" w:rsidP="00B0626C">
      <w:pPr>
        <w:spacing w:line="360" w:lineRule="auto"/>
        <w:ind w:left="284" w:right="367" w:firstLine="709"/>
        <w:jc w:val="both"/>
        <w:rPr>
          <w:sz w:val="28"/>
          <w:szCs w:val="28"/>
        </w:rPr>
      </w:pPr>
    </w:p>
    <w:p w:rsidR="00FD3E0E" w:rsidRDefault="00FD3E0E" w:rsidP="00B0626C">
      <w:pPr>
        <w:spacing w:line="360" w:lineRule="auto"/>
        <w:ind w:left="284" w:right="367" w:firstLine="709"/>
        <w:jc w:val="both"/>
        <w:rPr>
          <w:b/>
          <w:sz w:val="28"/>
          <w:szCs w:val="28"/>
        </w:rPr>
      </w:pPr>
    </w:p>
    <w:p w:rsidR="00377B5E" w:rsidRDefault="00303D81" w:rsidP="00C67224">
      <w:pPr>
        <w:pStyle w:val="1"/>
        <w:rPr>
          <w:rFonts w:asciiTheme="minorHAnsi" w:hAnsiTheme="minorHAnsi"/>
        </w:rPr>
      </w:pPr>
      <w:bookmarkStart w:id="31" w:name="_Toc23947506"/>
      <w:r w:rsidRPr="00303D81">
        <w:lastRenderedPageBreak/>
        <w:t>5</w:t>
      </w:r>
      <w:r w:rsidR="00377B5E" w:rsidRPr="00303D81">
        <w:t>. ИССЛЕДОВАНИЕ И ПРОЕКТРОВАНИЕ ТЕНТОВОГО ПОКРЫТИЯ</w:t>
      </w:r>
      <w:bookmarkEnd w:id="31"/>
    </w:p>
    <w:p w:rsidR="00C67224" w:rsidRPr="00C67224" w:rsidRDefault="00C67224" w:rsidP="00C67224"/>
    <w:p w:rsidR="00377B5E" w:rsidRDefault="001F7C18" w:rsidP="00B0626C">
      <w:pPr>
        <w:spacing w:line="360" w:lineRule="auto"/>
        <w:ind w:left="284" w:right="367" w:firstLine="709"/>
        <w:jc w:val="both"/>
        <w:rPr>
          <w:sz w:val="28"/>
          <w:szCs w:val="28"/>
        </w:rPr>
      </w:pPr>
      <w:r>
        <w:rPr>
          <w:sz w:val="28"/>
          <w:szCs w:val="28"/>
        </w:rPr>
        <w:t xml:space="preserve">Тентовые ангары пользуются в настоящее время большим спросом. Заказчиков привлекает цена </w:t>
      </w:r>
      <w:r w:rsidR="001D15F3">
        <w:rPr>
          <w:sz w:val="28"/>
          <w:szCs w:val="28"/>
        </w:rPr>
        <w:t>и скорость строительства. Однак</w:t>
      </w:r>
      <w:r w:rsidR="00664A70">
        <w:rPr>
          <w:sz w:val="28"/>
          <w:szCs w:val="28"/>
        </w:rPr>
        <w:t>о</w:t>
      </w:r>
      <w:r>
        <w:rPr>
          <w:sz w:val="28"/>
          <w:szCs w:val="28"/>
        </w:rPr>
        <w:t xml:space="preserve"> многие инженеры пренебрегают предварительным натяжением тента при проектировании и монтаже конструкций. В результате работы без натяжения и создания изгибных оболочек – тент быстро «стареет» от нагрузок и внешних факторов, что приводит к его быстрому повреждению и требует замен</w:t>
      </w:r>
      <w:r w:rsidR="001D15F3">
        <w:rPr>
          <w:sz w:val="28"/>
          <w:szCs w:val="28"/>
        </w:rPr>
        <w:t>ы</w:t>
      </w:r>
      <w:r>
        <w:rPr>
          <w:sz w:val="28"/>
          <w:szCs w:val="28"/>
        </w:rPr>
        <w:t xml:space="preserve"> и</w:t>
      </w:r>
      <w:r w:rsidR="00B14C77">
        <w:rPr>
          <w:sz w:val="28"/>
          <w:szCs w:val="28"/>
        </w:rPr>
        <w:t>,</w:t>
      </w:r>
      <w:r>
        <w:rPr>
          <w:sz w:val="28"/>
          <w:szCs w:val="28"/>
        </w:rPr>
        <w:t xml:space="preserve"> соответственно, дополнительных затрат.</w:t>
      </w:r>
      <w:r w:rsidR="006D02B1">
        <w:rPr>
          <w:sz w:val="28"/>
          <w:szCs w:val="28"/>
        </w:rPr>
        <w:t xml:space="preserve"> </w:t>
      </w:r>
      <w:r w:rsidR="006B3C83">
        <w:rPr>
          <w:sz w:val="28"/>
          <w:szCs w:val="28"/>
        </w:rPr>
        <w:t>(Рис. 23, Рис.24</w:t>
      </w:r>
      <w:r w:rsidR="006D02B1">
        <w:rPr>
          <w:sz w:val="28"/>
          <w:szCs w:val="28"/>
        </w:rPr>
        <w:t>)</w:t>
      </w:r>
    </w:p>
    <w:p w:rsidR="006B3C83" w:rsidRDefault="00CC3EAC" w:rsidP="006B3C83">
      <w:pPr>
        <w:spacing w:line="360" w:lineRule="auto"/>
        <w:ind w:left="284" w:right="367" w:firstLine="709"/>
        <w:jc w:val="center"/>
        <w:rPr>
          <w:sz w:val="28"/>
          <w:szCs w:val="28"/>
        </w:rPr>
      </w:pPr>
      <w:r w:rsidRPr="006B3C83">
        <w:rPr>
          <w:noProof/>
          <w:sz w:val="28"/>
          <w:szCs w:val="28"/>
        </w:rPr>
        <w:drawing>
          <wp:inline distT="0" distB="0" distL="0" distR="0">
            <wp:extent cx="2683510" cy="1749425"/>
            <wp:effectExtent l="0" t="0" r="0" b="0"/>
            <wp:docPr id="42" name="Рисунок 42" descr="ÐÐ°ÑÑÐ¸Ð½ÐºÐ¸ Ð¿Ð¾ Ð·Ð°Ð¿ÑÐ¾ÑÑ Ð·Ð°Ð¼ÐµÐ½Ð° ÑÐµÐ½ÑÐ° Ð² Ð°Ð½Ð³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Ð·Ð°Ð¼ÐµÐ½Ð° ÑÐµÐ½ÑÐ° Ð² Ð°Ð½Ð³Ð°ÑÐµ"/>
                    <pic:cNvPicPr>
                      <a:picLocks noChangeAspect="1" noChangeArrowheads="1"/>
                    </pic:cNvPicPr>
                  </pic:nvPicPr>
                  <pic:blipFill>
                    <a:blip r:embed="rId48" cstate="print">
                      <a:extLst>
                        <a:ext uri="{28A0092B-C50C-407E-A947-70E740481C1C}">
                          <a14:useLocalDpi xmlns:a14="http://schemas.microsoft.com/office/drawing/2010/main" val="0"/>
                        </a:ext>
                      </a:extLst>
                    </a:blip>
                    <a:srcRect r="17586" b="18381"/>
                    <a:stretch>
                      <a:fillRect/>
                    </a:stretch>
                  </pic:blipFill>
                  <pic:spPr bwMode="auto">
                    <a:xfrm>
                      <a:off x="0" y="0"/>
                      <a:ext cx="2683510" cy="1749425"/>
                    </a:xfrm>
                    <a:prstGeom prst="rect">
                      <a:avLst/>
                    </a:prstGeom>
                    <a:noFill/>
                    <a:ln>
                      <a:noFill/>
                    </a:ln>
                  </pic:spPr>
                </pic:pic>
              </a:graphicData>
            </a:graphic>
          </wp:inline>
        </w:drawing>
      </w:r>
    </w:p>
    <w:p w:rsidR="006B3C83" w:rsidRDefault="005A044C" w:rsidP="006B3C83">
      <w:pPr>
        <w:spacing w:line="360" w:lineRule="auto"/>
        <w:ind w:left="284" w:right="367" w:firstLine="709"/>
        <w:jc w:val="center"/>
        <w:rPr>
          <w:sz w:val="28"/>
          <w:szCs w:val="28"/>
        </w:rPr>
      </w:pPr>
      <w:r>
        <w:rPr>
          <w:sz w:val="28"/>
          <w:szCs w:val="28"/>
        </w:rPr>
        <w:t>Рисунок 18</w:t>
      </w:r>
      <w:r w:rsidR="006B3C83">
        <w:rPr>
          <w:sz w:val="28"/>
          <w:szCs w:val="28"/>
        </w:rPr>
        <w:t xml:space="preserve"> – Образование складок и растяжение тента </w:t>
      </w:r>
      <w:proofErr w:type="gramStart"/>
      <w:r w:rsidR="006B3C83">
        <w:rPr>
          <w:sz w:val="28"/>
          <w:szCs w:val="28"/>
        </w:rPr>
        <w:t>без  предварительного</w:t>
      </w:r>
      <w:proofErr w:type="gramEnd"/>
      <w:r w:rsidR="006B3C83">
        <w:rPr>
          <w:sz w:val="28"/>
          <w:szCs w:val="28"/>
        </w:rPr>
        <w:t xml:space="preserve"> натяжения</w:t>
      </w:r>
    </w:p>
    <w:p w:rsidR="006B3C83" w:rsidRDefault="00CC3EAC" w:rsidP="006B3C83">
      <w:pPr>
        <w:spacing w:line="360" w:lineRule="auto"/>
        <w:ind w:left="284" w:right="367" w:firstLine="709"/>
        <w:jc w:val="center"/>
        <w:rPr>
          <w:sz w:val="28"/>
          <w:szCs w:val="28"/>
        </w:rPr>
      </w:pPr>
      <w:r>
        <w:rPr>
          <w:noProof/>
          <w:sz w:val="28"/>
          <w:szCs w:val="28"/>
        </w:rPr>
        <w:drawing>
          <wp:inline distT="0" distB="0" distL="0" distR="0">
            <wp:extent cx="2386965" cy="2386965"/>
            <wp:effectExtent l="0" t="0" r="0" b="0"/>
            <wp:docPr id="32" name="Рисунок 1" descr="Описание: ÐÐ°ÑÑÐ¸Ð½ÐºÐ¸ Ð¿Ð¾ Ð·Ð°Ð¿ÑÐ¾ÑÑ Ð·Ð°Ð¼ÐµÐ½Ð° ÑÐµÐ½ÑÐ° Ð² Ð°Ð½Ð³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ÐÐ°ÑÑÐ¸Ð½ÐºÐ¸ Ð¿Ð¾ Ð·Ð°Ð¿ÑÐ¾ÑÑ Ð·Ð°Ð¼ÐµÐ½Ð° ÑÐµÐ½ÑÐ° Ð² Ð°Ð½Ð³Ð°ÑÐµ"/>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6965" cy="2386965"/>
                    </a:xfrm>
                    <a:prstGeom prst="rect">
                      <a:avLst/>
                    </a:prstGeom>
                    <a:noFill/>
                    <a:ln>
                      <a:noFill/>
                    </a:ln>
                  </pic:spPr>
                </pic:pic>
              </a:graphicData>
            </a:graphic>
          </wp:inline>
        </w:drawing>
      </w:r>
    </w:p>
    <w:p w:rsidR="006B3C83" w:rsidRDefault="005A044C" w:rsidP="006B3C83">
      <w:pPr>
        <w:spacing w:line="360" w:lineRule="auto"/>
        <w:ind w:left="284" w:right="367" w:firstLine="709"/>
        <w:jc w:val="center"/>
        <w:rPr>
          <w:sz w:val="28"/>
          <w:szCs w:val="28"/>
        </w:rPr>
      </w:pPr>
      <w:r>
        <w:rPr>
          <w:sz w:val="28"/>
          <w:szCs w:val="28"/>
        </w:rPr>
        <w:t>Рисунок 19</w:t>
      </w:r>
      <w:r w:rsidR="006B3C83">
        <w:rPr>
          <w:sz w:val="28"/>
          <w:szCs w:val="28"/>
        </w:rPr>
        <w:t xml:space="preserve"> – Недостаточное натяжение тента, в результате которого образованы складки</w:t>
      </w:r>
    </w:p>
    <w:p w:rsidR="00250205" w:rsidRDefault="00250205" w:rsidP="00B0626C">
      <w:pPr>
        <w:spacing w:line="360" w:lineRule="auto"/>
        <w:ind w:left="284" w:right="367" w:firstLine="709"/>
        <w:jc w:val="both"/>
        <w:rPr>
          <w:sz w:val="28"/>
          <w:szCs w:val="28"/>
        </w:rPr>
      </w:pPr>
      <w:r w:rsidRPr="00250205">
        <w:rPr>
          <w:sz w:val="28"/>
          <w:szCs w:val="28"/>
        </w:rPr>
        <w:t>Чтобы придать мембране форму и сформировать двойную кривизну были использованы металлические арки</w:t>
      </w:r>
      <w:r>
        <w:rPr>
          <w:sz w:val="28"/>
          <w:szCs w:val="28"/>
        </w:rPr>
        <w:t>-дуги</w:t>
      </w:r>
      <w:r w:rsidRPr="00250205">
        <w:rPr>
          <w:sz w:val="28"/>
          <w:szCs w:val="28"/>
        </w:rPr>
        <w:t xml:space="preserve">, на которых мембрана закреплялась с помощью алюминиевого профиля. </w:t>
      </w:r>
      <w:r>
        <w:rPr>
          <w:sz w:val="28"/>
          <w:szCs w:val="28"/>
        </w:rPr>
        <w:t xml:space="preserve">В стадионе </w:t>
      </w:r>
      <w:r w:rsidRPr="00250205">
        <w:rPr>
          <w:sz w:val="28"/>
          <w:szCs w:val="28"/>
        </w:rPr>
        <w:t>конструкция получилась подвижной, с диапазоном перемещений — около 1</w:t>
      </w:r>
      <w:r>
        <w:rPr>
          <w:sz w:val="28"/>
          <w:szCs w:val="28"/>
        </w:rPr>
        <w:t>,5 м в вертикальном направлении.</w:t>
      </w:r>
    </w:p>
    <w:p w:rsidR="002900EA" w:rsidRDefault="00CC3EAC" w:rsidP="002900EA">
      <w:pPr>
        <w:spacing w:line="360" w:lineRule="auto"/>
        <w:ind w:left="284" w:right="367"/>
        <w:jc w:val="center"/>
      </w:pPr>
      <w:r>
        <w:rPr>
          <w:noProof/>
        </w:rPr>
        <w:lastRenderedPageBreak/>
        <w:drawing>
          <wp:inline distT="0" distB="0" distL="0" distR="0">
            <wp:extent cx="6321425" cy="2326005"/>
            <wp:effectExtent l="0" t="0" r="0" b="0"/>
            <wp:docPr id="44" name="Рисунок 44" descr="volg4a-1024x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olg4a-1024x3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1425" cy="2326005"/>
                    </a:xfrm>
                    <a:prstGeom prst="rect">
                      <a:avLst/>
                    </a:prstGeom>
                    <a:noFill/>
                    <a:ln>
                      <a:noFill/>
                    </a:ln>
                  </pic:spPr>
                </pic:pic>
              </a:graphicData>
            </a:graphic>
          </wp:inline>
        </w:drawing>
      </w:r>
    </w:p>
    <w:p w:rsidR="002900EA" w:rsidRDefault="005A044C" w:rsidP="00502537">
      <w:pPr>
        <w:spacing w:line="360" w:lineRule="auto"/>
        <w:ind w:left="284" w:right="367" w:firstLine="709"/>
        <w:jc w:val="center"/>
        <w:rPr>
          <w:sz w:val="28"/>
        </w:rPr>
      </w:pPr>
      <w:r>
        <w:rPr>
          <w:sz w:val="28"/>
        </w:rPr>
        <w:t>Рисунок 20</w:t>
      </w:r>
      <w:r w:rsidR="002900EA">
        <w:rPr>
          <w:sz w:val="28"/>
        </w:rPr>
        <w:t xml:space="preserve"> – С</w:t>
      </w:r>
      <w:r w:rsidR="00A941C6">
        <w:rPr>
          <w:sz w:val="28"/>
        </w:rPr>
        <w:t>пособ закрепления ПВХ-мембраны на стадионе</w:t>
      </w:r>
      <w:r w:rsidR="002900EA">
        <w:rPr>
          <w:sz w:val="28"/>
        </w:rPr>
        <w:t xml:space="preserve"> </w:t>
      </w:r>
      <w:r w:rsidR="00A941C6">
        <w:rPr>
          <w:sz w:val="28"/>
        </w:rPr>
        <w:t>«</w:t>
      </w:r>
      <w:r w:rsidR="002900EA">
        <w:rPr>
          <w:sz w:val="28"/>
        </w:rPr>
        <w:t>Волгоград-Арена</w:t>
      </w:r>
      <w:r w:rsidR="00A941C6">
        <w:rPr>
          <w:sz w:val="28"/>
        </w:rPr>
        <w:t>»</w:t>
      </w:r>
      <w:r w:rsidR="002900EA">
        <w:rPr>
          <w:sz w:val="28"/>
        </w:rPr>
        <w:t>.</w:t>
      </w:r>
    </w:p>
    <w:p w:rsidR="002900EA" w:rsidRDefault="002900EA" w:rsidP="002900EA">
      <w:pPr>
        <w:spacing w:line="360" w:lineRule="auto"/>
        <w:ind w:left="284" w:right="367"/>
        <w:jc w:val="center"/>
      </w:pPr>
    </w:p>
    <w:p w:rsidR="00250205" w:rsidRDefault="00250205" w:rsidP="002900EA">
      <w:pPr>
        <w:spacing w:line="360" w:lineRule="auto"/>
        <w:ind w:left="284" w:right="367"/>
        <w:jc w:val="center"/>
      </w:pPr>
      <w:r w:rsidRPr="00250205">
        <w:t xml:space="preserve"> </w:t>
      </w:r>
      <w:r w:rsidR="00CC3EAC" w:rsidRPr="00250205">
        <w:rPr>
          <w:noProof/>
        </w:rPr>
        <w:drawing>
          <wp:inline distT="0" distB="0" distL="0" distR="0">
            <wp:extent cx="5386705" cy="3329305"/>
            <wp:effectExtent l="0" t="0" r="0" b="0"/>
            <wp:docPr id="45" name="Рисунок 45" descr="vol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olg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6705" cy="3329305"/>
                    </a:xfrm>
                    <a:prstGeom prst="rect">
                      <a:avLst/>
                    </a:prstGeom>
                    <a:noFill/>
                    <a:ln>
                      <a:noFill/>
                    </a:ln>
                  </pic:spPr>
                </pic:pic>
              </a:graphicData>
            </a:graphic>
          </wp:inline>
        </w:drawing>
      </w:r>
    </w:p>
    <w:p w:rsidR="00250205" w:rsidRDefault="005A044C" w:rsidP="00502537">
      <w:pPr>
        <w:spacing w:line="360" w:lineRule="auto"/>
        <w:ind w:left="284" w:right="367" w:firstLine="709"/>
        <w:jc w:val="center"/>
        <w:rPr>
          <w:sz w:val="28"/>
        </w:rPr>
      </w:pPr>
      <w:r>
        <w:rPr>
          <w:sz w:val="28"/>
        </w:rPr>
        <w:t>Рисунок 21</w:t>
      </w:r>
      <w:r w:rsidR="00250205">
        <w:rPr>
          <w:sz w:val="28"/>
        </w:rPr>
        <w:t xml:space="preserve"> – С</w:t>
      </w:r>
      <w:r w:rsidR="00A941C6">
        <w:rPr>
          <w:sz w:val="28"/>
        </w:rPr>
        <w:t>пособ закрепления ПВХ-мембраны на стадионе</w:t>
      </w:r>
      <w:r w:rsidR="00250205">
        <w:rPr>
          <w:sz w:val="28"/>
        </w:rPr>
        <w:t xml:space="preserve"> </w:t>
      </w:r>
      <w:r w:rsidR="00A941C6">
        <w:rPr>
          <w:sz w:val="28"/>
        </w:rPr>
        <w:t>«</w:t>
      </w:r>
      <w:r w:rsidR="00250205">
        <w:rPr>
          <w:sz w:val="28"/>
        </w:rPr>
        <w:t>Волгоград-Арена</w:t>
      </w:r>
      <w:r w:rsidR="00A941C6">
        <w:rPr>
          <w:sz w:val="28"/>
        </w:rPr>
        <w:t>»</w:t>
      </w:r>
      <w:r w:rsidR="00250205">
        <w:rPr>
          <w:sz w:val="28"/>
        </w:rPr>
        <w:t>.</w:t>
      </w:r>
    </w:p>
    <w:p w:rsidR="00250205" w:rsidRDefault="00250205" w:rsidP="00B0626C">
      <w:pPr>
        <w:spacing w:line="360" w:lineRule="auto"/>
        <w:ind w:left="284" w:right="367" w:firstLine="709"/>
        <w:jc w:val="both"/>
        <w:rPr>
          <w:sz w:val="28"/>
          <w:szCs w:val="28"/>
        </w:rPr>
      </w:pPr>
      <w:r>
        <w:rPr>
          <w:sz w:val="28"/>
          <w:szCs w:val="28"/>
        </w:rPr>
        <w:t xml:space="preserve">Стадион в Ростове-на-Дону «Ростов Арена» имеет </w:t>
      </w:r>
      <w:r w:rsidR="00D41C2E">
        <w:rPr>
          <w:sz w:val="28"/>
          <w:szCs w:val="28"/>
        </w:rPr>
        <w:t>похожее конструктивное решение,</w:t>
      </w:r>
      <w:r>
        <w:rPr>
          <w:sz w:val="28"/>
          <w:szCs w:val="28"/>
        </w:rPr>
        <w:t xml:space="preserve"> </w:t>
      </w:r>
      <w:r w:rsidR="00D41C2E">
        <w:rPr>
          <w:sz w:val="28"/>
          <w:szCs w:val="28"/>
        </w:rPr>
        <w:t>как и</w:t>
      </w:r>
      <w:r>
        <w:rPr>
          <w:sz w:val="28"/>
          <w:szCs w:val="28"/>
        </w:rPr>
        <w:t xml:space="preserve"> волгоградски</w:t>
      </w:r>
      <w:r w:rsidR="00D41C2E">
        <w:rPr>
          <w:sz w:val="28"/>
          <w:szCs w:val="28"/>
        </w:rPr>
        <w:t>й</w:t>
      </w:r>
      <w:r>
        <w:rPr>
          <w:sz w:val="28"/>
          <w:szCs w:val="28"/>
        </w:rPr>
        <w:t xml:space="preserve">. </w:t>
      </w:r>
    </w:p>
    <w:p w:rsidR="00250205" w:rsidRDefault="00250205" w:rsidP="00B0626C">
      <w:pPr>
        <w:spacing w:line="360" w:lineRule="auto"/>
        <w:ind w:left="284" w:right="367" w:firstLine="709"/>
        <w:jc w:val="both"/>
        <w:rPr>
          <w:sz w:val="28"/>
          <w:szCs w:val="28"/>
        </w:rPr>
      </w:pPr>
      <w:r>
        <w:rPr>
          <w:sz w:val="28"/>
          <w:szCs w:val="28"/>
        </w:rPr>
        <w:t>Его кровля тоже состоит из мем</w:t>
      </w:r>
      <w:r w:rsidR="004A4BF2">
        <w:rPr>
          <w:sz w:val="28"/>
          <w:szCs w:val="28"/>
        </w:rPr>
        <w:t>б</w:t>
      </w:r>
      <w:r>
        <w:rPr>
          <w:sz w:val="28"/>
          <w:szCs w:val="28"/>
        </w:rPr>
        <w:t xml:space="preserve">раны </w:t>
      </w:r>
      <w:r w:rsidR="001D15F3">
        <w:rPr>
          <w:sz w:val="28"/>
          <w:szCs w:val="28"/>
        </w:rPr>
        <w:t>складчатой формы</w:t>
      </w:r>
      <w:r>
        <w:rPr>
          <w:sz w:val="28"/>
          <w:szCs w:val="28"/>
        </w:rPr>
        <w:t xml:space="preserve">. Для придания такой </w:t>
      </w:r>
      <w:r w:rsidR="001D15F3">
        <w:rPr>
          <w:sz w:val="28"/>
          <w:szCs w:val="28"/>
        </w:rPr>
        <w:t>кривизны</w:t>
      </w:r>
      <w:r>
        <w:rPr>
          <w:sz w:val="28"/>
          <w:szCs w:val="28"/>
        </w:rPr>
        <w:t xml:space="preserve"> также</w:t>
      </w:r>
      <w:r w:rsidR="001D15F3">
        <w:rPr>
          <w:sz w:val="28"/>
          <w:szCs w:val="28"/>
        </w:rPr>
        <w:t xml:space="preserve"> были</w:t>
      </w:r>
      <w:r w:rsidR="00ED495D">
        <w:rPr>
          <w:sz w:val="28"/>
          <w:szCs w:val="28"/>
        </w:rPr>
        <w:t xml:space="preserve"> выбраны металлические ар</w:t>
      </w:r>
      <w:r>
        <w:rPr>
          <w:sz w:val="28"/>
          <w:szCs w:val="28"/>
        </w:rPr>
        <w:t xml:space="preserve">ки-дуги. </w:t>
      </w:r>
    </w:p>
    <w:p w:rsidR="00250205" w:rsidRDefault="00CC3EAC" w:rsidP="00B0626C">
      <w:pPr>
        <w:spacing w:line="360" w:lineRule="auto"/>
        <w:ind w:left="284" w:right="367" w:firstLine="709"/>
        <w:jc w:val="center"/>
      </w:pPr>
      <w:r>
        <w:rPr>
          <w:noProof/>
        </w:rPr>
        <w:lastRenderedPageBreak/>
        <w:drawing>
          <wp:inline distT="0" distB="0" distL="0" distR="0">
            <wp:extent cx="4959350" cy="3001645"/>
            <wp:effectExtent l="0" t="0" r="0" b="0"/>
            <wp:docPr id="46" name="Рисунок 46" descr="ÐÐ°ÑÑÐ¸Ð½ÐºÐ¸ Ð¿Ð¾ Ð·Ð°Ð¿ÑÐ¾ÑÑ ÐºÑÐ¾Ð²Ð»Ñ ÑÐ¾ÑÑÐ¾Ð² Ð°ÑÐµ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ÐÐ°ÑÑÐ¸Ð½ÐºÐ¸ Ð¿Ð¾ Ð·Ð°Ð¿ÑÐ¾ÑÑ ÐºÑÐ¾Ð²Ð»Ñ ÑÐ¾ÑÑÐ¾Ð² Ð°ÑÐµÐ½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9350" cy="3001645"/>
                    </a:xfrm>
                    <a:prstGeom prst="rect">
                      <a:avLst/>
                    </a:prstGeom>
                    <a:noFill/>
                    <a:ln>
                      <a:noFill/>
                    </a:ln>
                  </pic:spPr>
                </pic:pic>
              </a:graphicData>
            </a:graphic>
          </wp:inline>
        </w:drawing>
      </w:r>
    </w:p>
    <w:p w:rsidR="00250205" w:rsidRDefault="002900EA" w:rsidP="00B0626C">
      <w:pPr>
        <w:spacing w:line="360" w:lineRule="auto"/>
        <w:ind w:left="284" w:right="367" w:firstLine="709"/>
        <w:jc w:val="center"/>
        <w:rPr>
          <w:sz w:val="28"/>
        </w:rPr>
      </w:pPr>
      <w:r>
        <w:rPr>
          <w:sz w:val="28"/>
        </w:rPr>
        <w:t>Рисунок 2</w:t>
      </w:r>
      <w:r w:rsidR="005A044C">
        <w:rPr>
          <w:sz w:val="28"/>
        </w:rPr>
        <w:t>2</w:t>
      </w:r>
      <w:r w:rsidR="00250205">
        <w:rPr>
          <w:sz w:val="28"/>
        </w:rPr>
        <w:t xml:space="preserve"> – Кровля стадиона Ростов-Арена</w:t>
      </w:r>
    </w:p>
    <w:p w:rsidR="00250205" w:rsidRDefault="00250205" w:rsidP="00B0626C">
      <w:pPr>
        <w:spacing w:line="360" w:lineRule="auto"/>
        <w:ind w:left="284" w:right="367" w:firstLine="709"/>
        <w:jc w:val="both"/>
        <w:rPr>
          <w:sz w:val="28"/>
        </w:rPr>
      </w:pPr>
      <w:r>
        <w:rPr>
          <w:sz w:val="28"/>
        </w:rPr>
        <w:t xml:space="preserve">В результате анализа, что кровля с кривизной лучше воспринимает снеговые и ветровые нагрузки, а также обладает большим сроком службы, в своем проекте я выбрала такую форму кровли. </w:t>
      </w:r>
    </w:p>
    <w:p w:rsidR="00EC6C50" w:rsidRPr="00EC6C50" w:rsidRDefault="001466C4" w:rsidP="00EC6C50">
      <w:pPr>
        <w:spacing w:line="360" w:lineRule="auto"/>
        <w:ind w:left="284" w:right="367" w:firstLine="709"/>
        <w:jc w:val="both"/>
        <w:rPr>
          <w:sz w:val="28"/>
        </w:rPr>
      </w:pPr>
      <w:r>
        <w:rPr>
          <w:sz w:val="28"/>
        </w:rPr>
        <w:t>Расчет мем</w:t>
      </w:r>
      <w:r w:rsidR="00EE35BA">
        <w:rPr>
          <w:sz w:val="28"/>
        </w:rPr>
        <w:t>б</w:t>
      </w:r>
      <w:r>
        <w:rPr>
          <w:sz w:val="28"/>
        </w:rPr>
        <w:t xml:space="preserve">раны проведем в ПК </w:t>
      </w:r>
      <w:proofErr w:type="spellStart"/>
      <w:r w:rsidRPr="00ED495D">
        <w:rPr>
          <w:b/>
          <w:i/>
          <w:sz w:val="28"/>
          <w:lang w:val="en-US"/>
        </w:rPr>
        <w:t>EasyNT</w:t>
      </w:r>
      <w:proofErr w:type="spellEnd"/>
      <w:r w:rsidRPr="001466C4">
        <w:rPr>
          <w:sz w:val="28"/>
        </w:rPr>
        <w:t>.</w:t>
      </w:r>
      <w:r w:rsidR="00EC6C50">
        <w:rPr>
          <w:sz w:val="28"/>
        </w:rPr>
        <w:t xml:space="preserve"> Это</w:t>
      </w:r>
      <w:r w:rsidR="00EC6C50" w:rsidRPr="00EC6C50">
        <w:rPr>
          <w:sz w:val="28"/>
        </w:rPr>
        <w:t xml:space="preserve"> программное обеспечение для </w:t>
      </w:r>
      <w:r w:rsidR="00EC6C50">
        <w:rPr>
          <w:sz w:val="28"/>
        </w:rPr>
        <w:t>моделирования</w:t>
      </w:r>
      <w:r w:rsidR="00EC6C50" w:rsidRPr="00EC6C50">
        <w:rPr>
          <w:sz w:val="28"/>
        </w:rPr>
        <w:t xml:space="preserve"> и расчета легких поверхностных структур. Программная система состоит из 5 отдельных модулей:</w:t>
      </w:r>
    </w:p>
    <w:p w:rsidR="00EC6C50" w:rsidRPr="00EC6C50" w:rsidRDefault="00EC6C50" w:rsidP="00EC6C50">
      <w:pPr>
        <w:spacing w:line="360" w:lineRule="auto"/>
        <w:ind w:left="284" w:right="367" w:firstLine="709"/>
        <w:jc w:val="both"/>
        <w:rPr>
          <w:sz w:val="28"/>
        </w:rPr>
      </w:pPr>
      <w:proofErr w:type="spellStart"/>
      <w:r w:rsidRPr="00EC6C50">
        <w:rPr>
          <w:i/>
          <w:sz w:val="28"/>
        </w:rPr>
        <w:t>Easy.For</w:t>
      </w:r>
      <w:proofErr w:type="spellEnd"/>
      <w:r>
        <w:rPr>
          <w:i/>
          <w:sz w:val="28"/>
          <w:lang w:val="en-US"/>
        </w:rPr>
        <w:t>m</w:t>
      </w:r>
      <w:r>
        <w:rPr>
          <w:i/>
          <w:sz w:val="28"/>
        </w:rPr>
        <w:t>.</w:t>
      </w:r>
      <w:r w:rsidRPr="00EC6C50">
        <w:rPr>
          <w:sz w:val="28"/>
        </w:rPr>
        <w:t xml:space="preserve"> Поиск </w:t>
      </w:r>
      <w:proofErr w:type="gramStart"/>
      <w:r w:rsidRPr="00EC6C50">
        <w:rPr>
          <w:sz w:val="28"/>
        </w:rPr>
        <w:t>формы  -</w:t>
      </w:r>
      <w:proofErr w:type="gramEnd"/>
      <w:r w:rsidRPr="00EC6C50">
        <w:rPr>
          <w:sz w:val="28"/>
        </w:rPr>
        <w:t xml:space="preserve"> это процесс определения геометрии растянутой поверхности</w:t>
      </w:r>
      <w:r>
        <w:rPr>
          <w:sz w:val="28"/>
        </w:rPr>
        <w:t xml:space="preserve">. </w:t>
      </w:r>
      <w:proofErr w:type="spellStart"/>
      <w:r w:rsidRPr="00EC6C50">
        <w:rPr>
          <w:sz w:val="28"/>
        </w:rPr>
        <w:t>Easy</w:t>
      </w:r>
      <w:proofErr w:type="spellEnd"/>
      <w:r w:rsidRPr="00EC6C50">
        <w:rPr>
          <w:sz w:val="28"/>
        </w:rPr>
        <w:t xml:space="preserve"> определяет уравновешенную напряжением поверхность при нахождении формы с учетом заданных пользователем граничных условий.</w:t>
      </w:r>
    </w:p>
    <w:p w:rsidR="00EC6C50" w:rsidRPr="00EC6C50" w:rsidRDefault="00EC6C50" w:rsidP="00EC6C50">
      <w:pPr>
        <w:spacing w:line="360" w:lineRule="auto"/>
        <w:ind w:left="284" w:right="367" w:firstLine="709"/>
        <w:jc w:val="both"/>
        <w:rPr>
          <w:sz w:val="28"/>
        </w:rPr>
      </w:pPr>
      <w:proofErr w:type="spellStart"/>
      <w:r w:rsidRPr="00EC6C50">
        <w:rPr>
          <w:i/>
          <w:sz w:val="28"/>
        </w:rPr>
        <w:t>Easy.Sta</w:t>
      </w:r>
      <w:proofErr w:type="spellEnd"/>
      <w:r>
        <w:rPr>
          <w:i/>
          <w:sz w:val="28"/>
          <w:lang w:val="en-US"/>
        </w:rPr>
        <w:t>t</w:t>
      </w:r>
      <w:r w:rsidRPr="00EC6C50">
        <w:rPr>
          <w:i/>
          <w:sz w:val="28"/>
        </w:rPr>
        <w:t>.</w:t>
      </w:r>
      <w:r w:rsidRPr="00EC6C50">
        <w:rPr>
          <w:sz w:val="28"/>
        </w:rPr>
        <w:t xml:space="preserve"> Задача </w:t>
      </w:r>
      <w:r>
        <w:rPr>
          <w:sz w:val="28"/>
        </w:rPr>
        <w:t>этого модуля</w:t>
      </w:r>
      <w:r w:rsidRPr="00EC6C50">
        <w:rPr>
          <w:sz w:val="28"/>
        </w:rPr>
        <w:t xml:space="preserve"> состоит в том, чтобы </w:t>
      </w:r>
      <w:r>
        <w:rPr>
          <w:sz w:val="28"/>
        </w:rPr>
        <w:t>рассчитать найденные поверхности (т.е. о</w:t>
      </w:r>
      <w:r w:rsidRPr="00EC6C50">
        <w:rPr>
          <w:sz w:val="28"/>
        </w:rPr>
        <w:t>беспечить свойства материала мембраны</w:t>
      </w:r>
      <w:r>
        <w:rPr>
          <w:sz w:val="28"/>
        </w:rPr>
        <w:t xml:space="preserve"> на растяжение</w:t>
      </w:r>
      <w:r w:rsidRPr="00EC6C50">
        <w:rPr>
          <w:sz w:val="28"/>
        </w:rPr>
        <w:t>), которые применяются в соответствии с нормативными положениями в результате внешних воздействий (например, собственных, ветровых и сне</w:t>
      </w:r>
      <w:r>
        <w:rPr>
          <w:sz w:val="28"/>
        </w:rPr>
        <w:t>говых нагрузок) и внутренних д</w:t>
      </w:r>
      <w:r w:rsidRPr="00EC6C50">
        <w:rPr>
          <w:sz w:val="28"/>
        </w:rPr>
        <w:t>ля получения напряжений и деформаций: стабильность всей конструкции может быть доказана</w:t>
      </w:r>
      <w:r>
        <w:rPr>
          <w:sz w:val="28"/>
        </w:rPr>
        <w:t xml:space="preserve"> в этом модуле</w:t>
      </w:r>
      <w:r w:rsidRPr="00EC6C50">
        <w:rPr>
          <w:sz w:val="28"/>
        </w:rPr>
        <w:t>.</w:t>
      </w:r>
    </w:p>
    <w:p w:rsidR="00EC6C50" w:rsidRPr="00EC6C50" w:rsidRDefault="00EC6C50" w:rsidP="00EC6C50">
      <w:pPr>
        <w:spacing w:line="360" w:lineRule="auto"/>
        <w:ind w:left="284" w:right="367" w:firstLine="709"/>
        <w:jc w:val="both"/>
        <w:rPr>
          <w:sz w:val="28"/>
        </w:rPr>
      </w:pPr>
      <w:proofErr w:type="spellStart"/>
      <w:r w:rsidRPr="00EC6C50">
        <w:rPr>
          <w:i/>
          <w:sz w:val="28"/>
        </w:rPr>
        <w:t>Easy.Cut</w:t>
      </w:r>
      <w:proofErr w:type="spellEnd"/>
      <w:r w:rsidRPr="00EC6C50">
        <w:rPr>
          <w:i/>
          <w:sz w:val="28"/>
        </w:rPr>
        <w:t>:</w:t>
      </w:r>
      <w:r w:rsidRPr="00EC6C50">
        <w:rPr>
          <w:sz w:val="28"/>
        </w:rPr>
        <w:t xml:space="preserve"> Обнаружение </w:t>
      </w:r>
      <w:proofErr w:type="gramStart"/>
      <w:r>
        <w:rPr>
          <w:sz w:val="28"/>
        </w:rPr>
        <w:t>раскроя</w:t>
      </w:r>
      <w:r w:rsidRPr="00EC6C50">
        <w:rPr>
          <w:sz w:val="28"/>
        </w:rPr>
        <w:t xml:space="preserve">  -</w:t>
      </w:r>
      <w:proofErr w:type="gramEnd"/>
      <w:r w:rsidRPr="00EC6C50">
        <w:rPr>
          <w:sz w:val="28"/>
        </w:rPr>
        <w:t xml:space="preserve"> это та же задача, что и в теории проекций </w:t>
      </w:r>
      <w:r>
        <w:rPr>
          <w:sz w:val="28"/>
        </w:rPr>
        <w:t xml:space="preserve">географических </w:t>
      </w:r>
      <w:r w:rsidRPr="00EC6C50">
        <w:rPr>
          <w:sz w:val="28"/>
        </w:rPr>
        <w:t>карт. При определении размеров текстильных мембран на плоскости также отображаются равнос</w:t>
      </w:r>
      <w:r>
        <w:rPr>
          <w:sz w:val="28"/>
        </w:rPr>
        <w:t xml:space="preserve">торонние трехмерные поверхности. </w:t>
      </w:r>
    </w:p>
    <w:p w:rsidR="00EC6C50" w:rsidRPr="00EC6C50" w:rsidRDefault="00EC6C50" w:rsidP="00EC6C50">
      <w:pPr>
        <w:spacing w:line="360" w:lineRule="auto"/>
        <w:ind w:left="284" w:right="367" w:firstLine="709"/>
        <w:jc w:val="both"/>
        <w:rPr>
          <w:sz w:val="28"/>
        </w:rPr>
      </w:pPr>
      <w:proofErr w:type="spellStart"/>
      <w:r w:rsidRPr="00EC6C50">
        <w:rPr>
          <w:i/>
          <w:sz w:val="28"/>
        </w:rPr>
        <w:t>Easy.Beam</w:t>
      </w:r>
      <w:proofErr w:type="spellEnd"/>
      <w:r>
        <w:rPr>
          <w:sz w:val="28"/>
        </w:rPr>
        <w:t xml:space="preserve"> С</w:t>
      </w:r>
      <w:r w:rsidRPr="00EC6C50">
        <w:rPr>
          <w:sz w:val="28"/>
        </w:rPr>
        <w:t xml:space="preserve">овместное вычисление стержневых конструкций с предварительно напряженными текстильными поверхностями (или сетками из </w:t>
      </w:r>
      <w:r>
        <w:rPr>
          <w:sz w:val="28"/>
        </w:rPr>
        <w:t>тросов</w:t>
      </w:r>
      <w:r w:rsidRPr="00EC6C50">
        <w:rPr>
          <w:sz w:val="28"/>
        </w:rPr>
        <w:t xml:space="preserve"> или </w:t>
      </w:r>
      <w:r>
        <w:rPr>
          <w:sz w:val="28"/>
        </w:rPr>
        <w:t>каркаса металла</w:t>
      </w:r>
      <w:r w:rsidRPr="00EC6C50">
        <w:rPr>
          <w:sz w:val="28"/>
        </w:rPr>
        <w:t xml:space="preserve">) гарантирует эффективное и оптимальное </w:t>
      </w:r>
      <w:r w:rsidRPr="00EC6C50">
        <w:rPr>
          <w:sz w:val="28"/>
        </w:rPr>
        <w:lastRenderedPageBreak/>
        <w:t xml:space="preserve">использование всех поперечных сечений. Разделение статических систем на подсистемы приводит к ложным результатам в легких структурах, поведение которых нелинейно. Одновременный расчет всей системы в </w:t>
      </w:r>
      <w:proofErr w:type="spellStart"/>
      <w:r w:rsidRPr="00EC6C50">
        <w:rPr>
          <w:i/>
          <w:sz w:val="28"/>
        </w:rPr>
        <w:t>Easy.Beam</w:t>
      </w:r>
      <w:proofErr w:type="spellEnd"/>
      <w:r w:rsidRPr="00EC6C50">
        <w:rPr>
          <w:sz w:val="28"/>
        </w:rPr>
        <w:t xml:space="preserve"> учитывает этот факт и тем самым оптимизирует ресурсы.</w:t>
      </w:r>
    </w:p>
    <w:p w:rsidR="00EC6C50" w:rsidRDefault="00EC6C50" w:rsidP="00EC6C50">
      <w:pPr>
        <w:spacing w:line="360" w:lineRule="auto"/>
        <w:ind w:left="284" w:right="367" w:firstLine="709"/>
        <w:jc w:val="both"/>
        <w:rPr>
          <w:sz w:val="28"/>
        </w:rPr>
      </w:pPr>
      <w:proofErr w:type="spellStart"/>
      <w:r w:rsidRPr="00EC6C50">
        <w:rPr>
          <w:i/>
          <w:sz w:val="28"/>
        </w:rPr>
        <w:t>Easy.Vol</w:t>
      </w:r>
      <w:proofErr w:type="spellEnd"/>
      <w:r w:rsidRPr="00EC6C50">
        <w:rPr>
          <w:i/>
          <w:sz w:val="28"/>
        </w:rPr>
        <w:t>:</w:t>
      </w:r>
      <w:r w:rsidRPr="00EC6C50">
        <w:rPr>
          <w:sz w:val="28"/>
        </w:rPr>
        <w:t xml:space="preserve">  Расчет пневматических конструкций характеризуется постоянным давлением на поверхность. Это давление необходимо учитывать во всех расчетах. В поиске форм он играет решающую роль как формирующий фактор. В статике это также эффективно со всеми другими действиями: благодаря тому, что это давление может изменяться из-за внешних воздействий, газовые законы необходимы для точного моделирования.</w:t>
      </w:r>
    </w:p>
    <w:p w:rsidR="006D02B1" w:rsidRPr="006D02B1" w:rsidRDefault="006D02B1" w:rsidP="006D02B1">
      <w:pPr>
        <w:spacing w:line="360" w:lineRule="auto"/>
        <w:ind w:left="284" w:right="367" w:firstLine="709"/>
        <w:jc w:val="both"/>
        <w:rPr>
          <w:sz w:val="28"/>
        </w:rPr>
      </w:pPr>
      <w:r>
        <w:rPr>
          <w:sz w:val="28"/>
        </w:rPr>
        <w:t xml:space="preserve">Не стоит пренебрегать данным расчетом. </w:t>
      </w:r>
      <w:r w:rsidRPr="006D02B1">
        <w:rPr>
          <w:sz w:val="28"/>
        </w:rPr>
        <w:t xml:space="preserve">Выполнение </w:t>
      </w:r>
      <w:r>
        <w:rPr>
          <w:sz w:val="28"/>
        </w:rPr>
        <w:t>этого условия дае</w:t>
      </w:r>
      <w:r w:rsidR="00ED495D">
        <w:rPr>
          <w:sz w:val="28"/>
        </w:rPr>
        <w:t>т</w:t>
      </w:r>
      <w:r>
        <w:rPr>
          <w:sz w:val="28"/>
        </w:rPr>
        <w:t xml:space="preserve"> возможность </w:t>
      </w:r>
      <w:r w:rsidR="00ED495D">
        <w:rPr>
          <w:sz w:val="28"/>
        </w:rPr>
        <w:t>рассмотреть лучший вариант</w:t>
      </w:r>
      <w:r>
        <w:rPr>
          <w:sz w:val="28"/>
        </w:rPr>
        <w:t xml:space="preserve"> покрытия для его большей эксплуатации, а</w:t>
      </w:r>
      <w:r w:rsidR="00ED495D">
        <w:rPr>
          <w:sz w:val="28"/>
        </w:rPr>
        <w:t>,</w:t>
      </w:r>
      <w:r>
        <w:rPr>
          <w:sz w:val="28"/>
        </w:rPr>
        <w:t xml:space="preserve"> следовательно, и</w:t>
      </w:r>
      <w:r w:rsidRPr="006D02B1">
        <w:rPr>
          <w:sz w:val="28"/>
        </w:rPr>
        <w:t>сключает быстрое старение и выход из строя ПВХ — покрытия.</w:t>
      </w:r>
    </w:p>
    <w:p w:rsidR="006D02B1" w:rsidRPr="006D02B1" w:rsidRDefault="006D02B1" w:rsidP="006D02B1">
      <w:pPr>
        <w:spacing w:line="360" w:lineRule="auto"/>
        <w:ind w:left="284" w:right="367" w:firstLine="709"/>
        <w:jc w:val="both"/>
        <w:rPr>
          <w:sz w:val="28"/>
        </w:rPr>
      </w:pPr>
      <w:r>
        <w:rPr>
          <w:sz w:val="28"/>
        </w:rPr>
        <w:t>Недостаточно</w:t>
      </w:r>
      <w:r w:rsidRPr="006D02B1">
        <w:rPr>
          <w:sz w:val="28"/>
        </w:rPr>
        <w:t xml:space="preserve"> </w:t>
      </w:r>
      <w:r>
        <w:rPr>
          <w:sz w:val="28"/>
        </w:rPr>
        <w:t>напряженные</w:t>
      </w:r>
      <w:r w:rsidRPr="006D02B1">
        <w:rPr>
          <w:sz w:val="28"/>
        </w:rPr>
        <w:t xml:space="preserve"> и закрепленные</w:t>
      </w:r>
      <w:r>
        <w:rPr>
          <w:sz w:val="28"/>
        </w:rPr>
        <w:t xml:space="preserve"> не специалистами</w:t>
      </w:r>
      <w:r w:rsidRPr="006D02B1">
        <w:rPr>
          <w:sz w:val="28"/>
        </w:rPr>
        <w:t xml:space="preserve"> большие полотн</w:t>
      </w:r>
      <w:r>
        <w:rPr>
          <w:sz w:val="28"/>
        </w:rPr>
        <w:t xml:space="preserve">ища под </w:t>
      </w:r>
      <w:r w:rsidRPr="006D02B1">
        <w:rPr>
          <w:sz w:val="28"/>
        </w:rPr>
        <w:t xml:space="preserve">действием внешних </w:t>
      </w:r>
      <w:r>
        <w:rPr>
          <w:sz w:val="28"/>
        </w:rPr>
        <w:t>факторов и нагрузок</w:t>
      </w:r>
      <w:r w:rsidRPr="006D02B1">
        <w:rPr>
          <w:sz w:val="28"/>
        </w:rPr>
        <w:t xml:space="preserve"> (снег, ветер) </w:t>
      </w:r>
      <w:r>
        <w:rPr>
          <w:sz w:val="28"/>
        </w:rPr>
        <w:t xml:space="preserve">могут ослабнуть, </w:t>
      </w:r>
      <w:r w:rsidRPr="006D02B1">
        <w:rPr>
          <w:sz w:val="28"/>
        </w:rPr>
        <w:t xml:space="preserve">а </w:t>
      </w:r>
      <w:r>
        <w:rPr>
          <w:sz w:val="28"/>
        </w:rPr>
        <w:t>тентовый материал</w:t>
      </w:r>
      <w:r w:rsidRPr="006D02B1">
        <w:rPr>
          <w:sz w:val="28"/>
        </w:rPr>
        <w:t xml:space="preserve"> имеет</w:t>
      </w:r>
      <w:r>
        <w:rPr>
          <w:sz w:val="28"/>
        </w:rPr>
        <w:t xml:space="preserve"> </w:t>
      </w:r>
      <w:proofErr w:type="gramStart"/>
      <w:r>
        <w:rPr>
          <w:sz w:val="28"/>
        </w:rPr>
        <w:t xml:space="preserve">определенное </w:t>
      </w:r>
      <w:r w:rsidRPr="006D02B1">
        <w:rPr>
          <w:sz w:val="28"/>
        </w:rPr>
        <w:t xml:space="preserve"> ограниченное</w:t>
      </w:r>
      <w:proofErr w:type="gramEnd"/>
      <w:r w:rsidRPr="006D02B1">
        <w:rPr>
          <w:sz w:val="28"/>
        </w:rPr>
        <w:t xml:space="preserve"> количество </w:t>
      </w:r>
      <w:r>
        <w:rPr>
          <w:sz w:val="28"/>
        </w:rPr>
        <w:t>прогибов</w:t>
      </w:r>
      <w:r w:rsidRPr="006D02B1">
        <w:rPr>
          <w:sz w:val="28"/>
        </w:rPr>
        <w:t>.</w:t>
      </w:r>
    </w:p>
    <w:p w:rsidR="006D02B1" w:rsidRPr="006D02B1" w:rsidRDefault="006D02B1" w:rsidP="006D02B1">
      <w:pPr>
        <w:spacing w:line="360" w:lineRule="auto"/>
        <w:ind w:left="284" w:right="367" w:firstLine="709"/>
        <w:jc w:val="both"/>
        <w:rPr>
          <w:sz w:val="28"/>
        </w:rPr>
      </w:pPr>
      <w:r>
        <w:rPr>
          <w:sz w:val="28"/>
        </w:rPr>
        <w:t>К</w:t>
      </w:r>
      <w:r w:rsidRPr="006D02B1">
        <w:rPr>
          <w:sz w:val="28"/>
        </w:rPr>
        <w:t xml:space="preserve">репление </w:t>
      </w:r>
      <w:r>
        <w:rPr>
          <w:sz w:val="28"/>
        </w:rPr>
        <w:t>тентового</w:t>
      </w:r>
      <w:r w:rsidRPr="006D02B1">
        <w:rPr>
          <w:sz w:val="28"/>
        </w:rPr>
        <w:t xml:space="preserve"> </w:t>
      </w:r>
      <w:proofErr w:type="gramStart"/>
      <w:r>
        <w:rPr>
          <w:sz w:val="28"/>
        </w:rPr>
        <w:t>полотна</w:t>
      </w:r>
      <w:r w:rsidRPr="006D02B1">
        <w:rPr>
          <w:sz w:val="28"/>
        </w:rPr>
        <w:t xml:space="preserve">  к</w:t>
      </w:r>
      <w:proofErr w:type="gramEnd"/>
      <w:r w:rsidRPr="006D02B1">
        <w:rPr>
          <w:sz w:val="28"/>
        </w:rPr>
        <w:t xml:space="preserve"> </w:t>
      </w:r>
      <w:r>
        <w:rPr>
          <w:sz w:val="28"/>
        </w:rPr>
        <w:t>металлическому каркасу должно</w:t>
      </w:r>
      <w:r w:rsidRPr="006D02B1">
        <w:rPr>
          <w:sz w:val="28"/>
        </w:rPr>
        <w:t xml:space="preserve"> осуществля</w:t>
      </w:r>
      <w:r>
        <w:rPr>
          <w:sz w:val="28"/>
        </w:rPr>
        <w:t xml:space="preserve">ться </w:t>
      </w:r>
      <w:r w:rsidRPr="006D02B1">
        <w:rPr>
          <w:sz w:val="28"/>
        </w:rPr>
        <w:t xml:space="preserve">с помощью набора </w:t>
      </w:r>
      <w:r>
        <w:rPr>
          <w:sz w:val="28"/>
        </w:rPr>
        <w:t>специальных</w:t>
      </w:r>
      <w:r w:rsidRPr="006D02B1">
        <w:rPr>
          <w:sz w:val="28"/>
        </w:rPr>
        <w:t xml:space="preserve"> комплектующих: алюминиевого профиля, </w:t>
      </w:r>
      <w:proofErr w:type="spellStart"/>
      <w:r w:rsidRPr="006D02B1">
        <w:rPr>
          <w:sz w:val="28"/>
        </w:rPr>
        <w:t>кедера</w:t>
      </w:r>
      <w:proofErr w:type="spellEnd"/>
      <w:r w:rsidRPr="006D02B1">
        <w:rPr>
          <w:sz w:val="28"/>
        </w:rPr>
        <w:t>, натяжных шпилек, болтов, талрепов.</w:t>
      </w:r>
      <w:r>
        <w:rPr>
          <w:sz w:val="28"/>
        </w:rPr>
        <w:t xml:space="preserve"> Именно т</w:t>
      </w:r>
      <w:r w:rsidRPr="006D02B1">
        <w:rPr>
          <w:sz w:val="28"/>
        </w:rPr>
        <w:t xml:space="preserve">ак </w:t>
      </w:r>
      <w:r>
        <w:rPr>
          <w:sz w:val="28"/>
        </w:rPr>
        <w:t>проектируются</w:t>
      </w:r>
      <w:r w:rsidRPr="006D02B1">
        <w:rPr>
          <w:sz w:val="28"/>
        </w:rPr>
        <w:t xml:space="preserve"> </w:t>
      </w:r>
      <w:r>
        <w:rPr>
          <w:sz w:val="28"/>
        </w:rPr>
        <w:t xml:space="preserve">каркасно-тентовые </w:t>
      </w:r>
      <w:proofErr w:type="gramStart"/>
      <w:r w:rsidRPr="006D02B1">
        <w:rPr>
          <w:sz w:val="28"/>
        </w:rPr>
        <w:t>конструкции</w:t>
      </w:r>
      <w:r>
        <w:rPr>
          <w:sz w:val="28"/>
        </w:rPr>
        <w:t xml:space="preserve"> </w:t>
      </w:r>
      <w:r w:rsidRPr="006D02B1">
        <w:rPr>
          <w:sz w:val="28"/>
        </w:rPr>
        <w:t xml:space="preserve"> </w:t>
      </w:r>
      <w:r>
        <w:rPr>
          <w:sz w:val="28"/>
        </w:rPr>
        <w:t>многих</w:t>
      </w:r>
      <w:proofErr w:type="gramEnd"/>
      <w:r>
        <w:rPr>
          <w:sz w:val="28"/>
        </w:rPr>
        <w:t xml:space="preserve"> </w:t>
      </w:r>
      <w:r w:rsidRPr="006D02B1">
        <w:rPr>
          <w:sz w:val="28"/>
        </w:rPr>
        <w:t>ведущих производителей</w:t>
      </w:r>
      <w:r>
        <w:rPr>
          <w:sz w:val="28"/>
        </w:rPr>
        <w:t xml:space="preserve"> Европы и мира.</w:t>
      </w:r>
      <w:r w:rsidRPr="006D02B1">
        <w:rPr>
          <w:sz w:val="28"/>
        </w:rPr>
        <w:t xml:space="preserve"> </w:t>
      </w:r>
      <w:r w:rsidR="00ED495D">
        <w:rPr>
          <w:sz w:val="28"/>
        </w:rPr>
        <w:t>Такой метод проектирования и монтажа исключает провисания и протираний тента в местах соприкосновения с металлическим каркасом.</w:t>
      </w:r>
    </w:p>
    <w:p w:rsidR="006D02B1" w:rsidRPr="006D02B1" w:rsidRDefault="006D02B1" w:rsidP="006D02B1">
      <w:pPr>
        <w:spacing w:line="360" w:lineRule="auto"/>
        <w:ind w:left="284" w:right="367" w:firstLine="709"/>
        <w:jc w:val="both"/>
        <w:rPr>
          <w:sz w:val="28"/>
        </w:rPr>
      </w:pPr>
      <w:r w:rsidRPr="006D02B1">
        <w:rPr>
          <w:sz w:val="28"/>
        </w:rPr>
        <w:t xml:space="preserve">При использовании </w:t>
      </w:r>
      <w:r w:rsidR="00ED495D">
        <w:rPr>
          <w:sz w:val="28"/>
        </w:rPr>
        <w:t xml:space="preserve">дешевых материалов, непрофессионального монтажа, </w:t>
      </w:r>
      <w:r w:rsidRPr="006D02B1">
        <w:rPr>
          <w:sz w:val="28"/>
        </w:rPr>
        <w:t xml:space="preserve">не оригинальных наборов помимо </w:t>
      </w:r>
      <w:r w:rsidR="00ED495D">
        <w:rPr>
          <w:sz w:val="28"/>
        </w:rPr>
        <w:t>трещин и протираний</w:t>
      </w:r>
      <w:r w:rsidRPr="006D02B1">
        <w:rPr>
          <w:sz w:val="28"/>
        </w:rPr>
        <w:t xml:space="preserve"> ткани ПВХ в зимнее </w:t>
      </w:r>
      <w:proofErr w:type="gramStart"/>
      <w:r w:rsidR="00ED495D">
        <w:rPr>
          <w:sz w:val="28"/>
        </w:rPr>
        <w:t>время  возможно</w:t>
      </w:r>
      <w:proofErr w:type="gramEnd"/>
      <w:r w:rsidR="00ED495D">
        <w:rPr>
          <w:sz w:val="28"/>
        </w:rPr>
        <w:t xml:space="preserve"> накопление наледи и снега</w:t>
      </w:r>
      <w:r w:rsidRPr="006D02B1">
        <w:rPr>
          <w:sz w:val="28"/>
        </w:rPr>
        <w:t xml:space="preserve">, а в летнее — накопление воды и образование водяных мешков, это резко ограничивает срок службы внешнего тента. А также </w:t>
      </w:r>
      <w:r w:rsidR="00ED495D">
        <w:rPr>
          <w:sz w:val="28"/>
        </w:rPr>
        <w:t>оказывает дополнительное влияние и нагрузку на металлические рамы каркаса.</w:t>
      </w:r>
    </w:p>
    <w:p w:rsidR="00EC6C50" w:rsidRPr="00EC6C50" w:rsidRDefault="00ED495D" w:rsidP="006D02B1">
      <w:pPr>
        <w:spacing w:line="360" w:lineRule="auto"/>
        <w:ind w:left="284" w:right="367" w:firstLine="709"/>
        <w:jc w:val="both"/>
        <w:rPr>
          <w:sz w:val="28"/>
        </w:rPr>
      </w:pPr>
      <w:r>
        <w:rPr>
          <w:sz w:val="28"/>
        </w:rPr>
        <w:lastRenderedPageBreak/>
        <w:t>Тентовая ткань</w:t>
      </w:r>
      <w:r w:rsidR="006D02B1" w:rsidRPr="006D02B1">
        <w:rPr>
          <w:sz w:val="28"/>
        </w:rPr>
        <w:t xml:space="preserve"> в предварительно напряженном состоянии </w:t>
      </w:r>
      <w:r>
        <w:rPr>
          <w:sz w:val="28"/>
        </w:rPr>
        <w:t>дает</w:t>
      </w:r>
      <w:r w:rsidR="006D02B1" w:rsidRPr="006D02B1">
        <w:rPr>
          <w:sz w:val="28"/>
        </w:rPr>
        <w:t xml:space="preserve"> дополнительную жесткость каркаса, а также необходимую амплитуду колебаний для полного схода снега.</w:t>
      </w:r>
    </w:p>
    <w:p w:rsidR="00292672" w:rsidRDefault="00EC6C50" w:rsidP="00292672">
      <w:pPr>
        <w:spacing w:line="360" w:lineRule="auto"/>
        <w:ind w:left="284" w:right="367" w:firstLine="709"/>
        <w:jc w:val="both"/>
        <w:rPr>
          <w:sz w:val="28"/>
        </w:rPr>
      </w:pPr>
      <w:r>
        <w:rPr>
          <w:sz w:val="28"/>
        </w:rPr>
        <w:t xml:space="preserve">Зададим форму поверхности кровельного покрытия спортивного комплекса в программе. </w:t>
      </w:r>
      <w:r w:rsidR="000040F7">
        <w:rPr>
          <w:sz w:val="28"/>
        </w:rPr>
        <w:t xml:space="preserve">Ширина полотна соответствует шагу рам – 3 м. Металлические арки дуги запроектируем с шагом </w:t>
      </w:r>
      <w:r w:rsidR="001D15F3">
        <w:rPr>
          <w:sz w:val="28"/>
        </w:rPr>
        <w:t xml:space="preserve">до </w:t>
      </w:r>
      <w:r w:rsidR="004E2EB7">
        <w:rPr>
          <w:sz w:val="28"/>
        </w:rPr>
        <w:t>5 м. Построим заданный участок в программе:</w:t>
      </w:r>
    </w:p>
    <w:p w:rsidR="001466C4" w:rsidRDefault="00CC3EAC" w:rsidP="00292672">
      <w:pPr>
        <w:spacing w:line="360" w:lineRule="auto"/>
        <w:ind w:left="284" w:right="367" w:firstLine="709"/>
        <w:jc w:val="center"/>
      </w:pPr>
      <w:r>
        <w:rPr>
          <w:noProof/>
        </w:rPr>
        <w:drawing>
          <wp:inline distT="0" distB="0" distL="0" distR="0">
            <wp:extent cx="4432935" cy="22161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l="8025" t="30203" r="17216" b="9717"/>
                    <a:stretch>
                      <a:fillRect/>
                    </a:stretch>
                  </pic:blipFill>
                  <pic:spPr bwMode="auto">
                    <a:xfrm>
                      <a:off x="0" y="0"/>
                      <a:ext cx="4432935" cy="2216150"/>
                    </a:xfrm>
                    <a:prstGeom prst="rect">
                      <a:avLst/>
                    </a:prstGeom>
                    <a:noFill/>
                    <a:ln>
                      <a:noFill/>
                    </a:ln>
                  </pic:spPr>
                </pic:pic>
              </a:graphicData>
            </a:graphic>
          </wp:inline>
        </w:drawing>
      </w:r>
    </w:p>
    <w:p w:rsidR="00C431E9" w:rsidRDefault="005A044C" w:rsidP="00C431E9">
      <w:pPr>
        <w:spacing w:line="360" w:lineRule="auto"/>
        <w:ind w:left="284" w:right="367" w:firstLine="709"/>
        <w:jc w:val="center"/>
        <w:rPr>
          <w:sz w:val="28"/>
          <w:szCs w:val="28"/>
        </w:rPr>
      </w:pPr>
      <w:r>
        <w:rPr>
          <w:sz w:val="28"/>
          <w:szCs w:val="28"/>
        </w:rPr>
        <w:t>Рисунок 23</w:t>
      </w:r>
      <w:r w:rsidR="00C431E9">
        <w:rPr>
          <w:sz w:val="28"/>
          <w:szCs w:val="28"/>
        </w:rPr>
        <w:t xml:space="preserve"> – Основные элементы каркаса кровли</w:t>
      </w:r>
    </w:p>
    <w:p w:rsidR="00C431E9" w:rsidRDefault="00C431E9" w:rsidP="00C431E9">
      <w:pPr>
        <w:spacing w:line="360" w:lineRule="auto"/>
        <w:ind w:left="284" w:right="367" w:firstLine="709"/>
        <w:rPr>
          <w:sz w:val="28"/>
          <w:szCs w:val="28"/>
        </w:rPr>
      </w:pPr>
      <w:r>
        <w:rPr>
          <w:sz w:val="28"/>
          <w:szCs w:val="28"/>
        </w:rPr>
        <w:t>Таким образом, программа разбила участок кровли между рамами на 10 участков:</w:t>
      </w:r>
    </w:p>
    <w:p w:rsidR="00C431E9" w:rsidRDefault="00CC3EAC" w:rsidP="00EC6C50">
      <w:pPr>
        <w:spacing w:line="360" w:lineRule="auto"/>
        <w:ind w:left="284" w:right="367" w:firstLine="709"/>
        <w:jc w:val="center"/>
        <w:rPr>
          <w:sz w:val="28"/>
          <w:szCs w:val="28"/>
        </w:rPr>
      </w:pPr>
      <w:r>
        <w:rPr>
          <w:noProof/>
        </w:rPr>
        <w:drawing>
          <wp:inline distT="0" distB="0" distL="0" distR="0">
            <wp:extent cx="4204335" cy="157035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l="10194" t="33240" r="12714" b="20827"/>
                    <a:stretch>
                      <a:fillRect/>
                    </a:stretch>
                  </pic:blipFill>
                  <pic:spPr bwMode="auto">
                    <a:xfrm>
                      <a:off x="0" y="0"/>
                      <a:ext cx="4204335" cy="1570355"/>
                    </a:xfrm>
                    <a:prstGeom prst="rect">
                      <a:avLst/>
                    </a:prstGeom>
                    <a:noFill/>
                    <a:ln>
                      <a:noFill/>
                    </a:ln>
                  </pic:spPr>
                </pic:pic>
              </a:graphicData>
            </a:graphic>
          </wp:inline>
        </w:drawing>
      </w:r>
    </w:p>
    <w:p w:rsidR="00C431E9" w:rsidRDefault="005A044C" w:rsidP="00C431E9">
      <w:pPr>
        <w:spacing w:line="360" w:lineRule="auto"/>
        <w:ind w:left="284" w:right="367" w:firstLine="709"/>
        <w:rPr>
          <w:sz w:val="28"/>
          <w:szCs w:val="28"/>
        </w:rPr>
      </w:pPr>
      <w:r>
        <w:rPr>
          <w:sz w:val="28"/>
          <w:szCs w:val="28"/>
        </w:rPr>
        <w:t>Рисунок 24</w:t>
      </w:r>
      <w:r w:rsidR="00C431E9">
        <w:rPr>
          <w:sz w:val="28"/>
          <w:szCs w:val="28"/>
        </w:rPr>
        <w:t xml:space="preserve"> – Разбивка поверхности конструкции на участки для расчета</w:t>
      </w:r>
    </w:p>
    <w:p w:rsidR="00C431E9" w:rsidRDefault="00292672" w:rsidP="00292672">
      <w:pPr>
        <w:spacing w:line="360" w:lineRule="auto"/>
        <w:ind w:left="284" w:right="367" w:firstLine="709"/>
        <w:jc w:val="both"/>
        <w:rPr>
          <w:sz w:val="28"/>
          <w:szCs w:val="28"/>
        </w:rPr>
      </w:pPr>
      <w:r>
        <w:rPr>
          <w:sz w:val="28"/>
          <w:szCs w:val="28"/>
        </w:rPr>
        <w:t xml:space="preserve">Арки между участками запроектировали дугой вверх, так как форма отрицательной Гауссовой кривизны (седловидная) – оптимальная форма для восприятия </w:t>
      </w:r>
      <w:r w:rsidR="00EE35BA">
        <w:rPr>
          <w:sz w:val="28"/>
          <w:szCs w:val="28"/>
        </w:rPr>
        <w:t xml:space="preserve">внешних </w:t>
      </w:r>
      <w:r>
        <w:rPr>
          <w:sz w:val="28"/>
          <w:szCs w:val="28"/>
        </w:rPr>
        <w:t xml:space="preserve">нагрузок. </w:t>
      </w:r>
    </w:p>
    <w:p w:rsidR="00EC6C50" w:rsidRDefault="00CC3EAC" w:rsidP="00292672">
      <w:pPr>
        <w:spacing w:line="360" w:lineRule="auto"/>
        <w:ind w:left="284" w:right="367" w:firstLine="709"/>
        <w:jc w:val="center"/>
        <w:rPr>
          <w:sz w:val="28"/>
          <w:szCs w:val="28"/>
        </w:rPr>
      </w:pPr>
      <w:r>
        <w:rPr>
          <w:noProof/>
          <w:sz w:val="28"/>
          <w:szCs w:val="28"/>
        </w:rPr>
        <w:lastRenderedPageBreak/>
        <w:drawing>
          <wp:inline distT="0" distB="0" distL="0" distR="0">
            <wp:extent cx="5466715" cy="2913380"/>
            <wp:effectExtent l="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l="4050" t="11887" r="2383" b="8527"/>
                    <a:stretch>
                      <a:fillRect/>
                    </a:stretch>
                  </pic:blipFill>
                  <pic:spPr bwMode="auto">
                    <a:xfrm>
                      <a:off x="0" y="0"/>
                      <a:ext cx="5466715" cy="2913380"/>
                    </a:xfrm>
                    <a:prstGeom prst="rect">
                      <a:avLst/>
                    </a:prstGeom>
                    <a:noFill/>
                  </pic:spPr>
                </pic:pic>
              </a:graphicData>
            </a:graphic>
          </wp:inline>
        </w:drawing>
      </w:r>
    </w:p>
    <w:p w:rsidR="00292672" w:rsidRDefault="005A044C" w:rsidP="00292672">
      <w:pPr>
        <w:spacing w:line="360" w:lineRule="auto"/>
        <w:ind w:left="284" w:right="367" w:firstLine="709"/>
        <w:jc w:val="center"/>
        <w:rPr>
          <w:sz w:val="28"/>
          <w:szCs w:val="28"/>
        </w:rPr>
      </w:pPr>
      <w:r>
        <w:rPr>
          <w:sz w:val="28"/>
          <w:szCs w:val="28"/>
        </w:rPr>
        <w:t>Рисунок 25</w:t>
      </w:r>
      <w:r w:rsidR="00292672">
        <w:rPr>
          <w:sz w:val="28"/>
          <w:szCs w:val="28"/>
        </w:rPr>
        <w:t xml:space="preserve"> – Выбор оптимальной формы конструкции</w:t>
      </w:r>
    </w:p>
    <w:p w:rsidR="00292672" w:rsidRDefault="00292672" w:rsidP="00292672">
      <w:pPr>
        <w:spacing w:line="360" w:lineRule="auto"/>
        <w:ind w:left="284" w:right="367" w:firstLine="709"/>
        <w:jc w:val="both"/>
        <w:rPr>
          <w:sz w:val="28"/>
          <w:szCs w:val="28"/>
        </w:rPr>
      </w:pPr>
      <w:r>
        <w:rPr>
          <w:sz w:val="28"/>
          <w:szCs w:val="28"/>
        </w:rPr>
        <w:t xml:space="preserve">Рассмотрим работу мембраны </w:t>
      </w:r>
      <w:r w:rsidR="001C02F3">
        <w:rPr>
          <w:sz w:val="28"/>
          <w:szCs w:val="28"/>
        </w:rPr>
        <w:t>от предварительного напряжения тента</w:t>
      </w:r>
      <w:r>
        <w:rPr>
          <w:sz w:val="28"/>
          <w:szCs w:val="28"/>
        </w:rPr>
        <w:t>:</w:t>
      </w:r>
    </w:p>
    <w:p w:rsidR="00292672" w:rsidRDefault="00292672" w:rsidP="001C02F3">
      <w:pPr>
        <w:spacing w:line="360" w:lineRule="auto"/>
        <w:ind w:left="284" w:right="367" w:firstLine="709"/>
        <w:jc w:val="center"/>
      </w:pPr>
    </w:p>
    <w:p w:rsidR="00A222EA" w:rsidRDefault="00CC3EAC" w:rsidP="001C02F3">
      <w:pPr>
        <w:spacing w:line="360" w:lineRule="auto"/>
        <w:ind w:left="284" w:right="367" w:firstLine="709"/>
        <w:jc w:val="center"/>
      </w:pPr>
      <w:r>
        <w:rPr>
          <w:noProof/>
        </w:rPr>
        <w:drawing>
          <wp:inline distT="0" distB="0" distL="0" distR="0">
            <wp:extent cx="4850130" cy="2971800"/>
            <wp:effectExtent l="0" t="0" r="0" b="0"/>
            <wp:docPr id="50" name="Рисунок 50" descr="E5hGh_5O4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5hGh_5O41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0130" cy="2971800"/>
                    </a:xfrm>
                    <a:prstGeom prst="rect">
                      <a:avLst/>
                    </a:prstGeom>
                    <a:noFill/>
                    <a:ln>
                      <a:noFill/>
                    </a:ln>
                  </pic:spPr>
                </pic:pic>
              </a:graphicData>
            </a:graphic>
          </wp:inline>
        </w:drawing>
      </w:r>
    </w:p>
    <w:p w:rsidR="00292672" w:rsidRDefault="005A044C" w:rsidP="001C02F3">
      <w:pPr>
        <w:spacing w:line="360" w:lineRule="auto"/>
        <w:ind w:left="284" w:right="367" w:firstLine="709"/>
        <w:jc w:val="center"/>
        <w:rPr>
          <w:sz w:val="28"/>
        </w:rPr>
      </w:pPr>
      <w:r>
        <w:rPr>
          <w:sz w:val="28"/>
        </w:rPr>
        <w:t>Рисунок 26</w:t>
      </w:r>
      <w:r w:rsidR="00292672">
        <w:rPr>
          <w:sz w:val="28"/>
        </w:rPr>
        <w:t xml:space="preserve"> </w:t>
      </w:r>
      <w:r w:rsidR="001C02F3">
        <w:rPr>
          <w:sz w:val="28"/>
        </w:rPr>
        <w:t>–</w:t>
      </w:r>
      <w:r w:rsidR="00292672">
        <w:rPr>
          <w:sz w:val="28"/>
        </w:rPr>
        <w:t xml:space="preserve"> </w:t>
      </w:r>
      <w:r w:rsidR="001C02F3">
        <w:rPr>
          <w:sz w:val="28"/>
        </w:rPr>
        <w:t>Распределение усилий от предварительного напряжения тента</w:t>
      </w:r>
    </w:p>
    <w:p w:rsidR="004D6803" w:rsidRDefault="001C02F3" w:rsidP="004D6803">
      <w:pPr>
        <w:spacing w:line="360" w:lineRule="auto"/>
        <w:ind w:left="284" w:right="367" w:firstLine="709"/>
        <w:jc w:val="both"/>
        <w:rPr>
          <w:sz w:val="28"/>
          <w:szCs w:val="28"/>
        </w:rPr>
      </w:pPr>
      <w:r>
        <w:rPr>
          <w:sz w:val="28"/>
          <w:szCs w:val="28"/>
        </w:rPr>
        <w:t xml:space="preserve">Зеленый оттенок усилий показывает, что </w:t>
      </w:r>
      <w:r w:rsidR="004D6803">
        <w:rPr>
          <w:sz w:val="28"/>
          <w:szCs w:val="28"/>
        </w:rPr>
        <w:t>предварительное натяжение тента не создают в мембране критических напряжений. Наблюдаются лишь небольшие желтые участки с напряжением в местах крепления тента.</w:t>
      </w:r>
    </w:p>
    <w:p w:rsidR="004D6803" w:rsidRDefault="004D6803" w:rsidP="00292672">
      <w:pPr>
        <w:spacing w:line="360" w:lineRule="auto"/>
        <w:ind w:left="284" w:right="367" w:firstLine="709"/>
        <w:jc w:val="both"/>
        <w:rPr>
          <w:sz w:val="28"/>
          <w:szCs w:val="28"/>
        </w:rPr>
      </w:pPr>
    </w:p>
    <w:p w:rsidR="000734D7" w:rsidRDefault="000734D7" w:rsidP="00292672">
      <w:pPr>
        <w:spacing w:line="360" w:lineRule="auto"/>
        <w:ind w:left="284" w:right="367" w:firstLine="709"/>
        <w:jc w:val="both"/>
        <w:rPr>
          <w:sz w:val="28"/>
          <w:szCs w:val="28"/>
        </w:rPr>
      </w:pPr>
    </w:p>
    <w:p w:rsidR="00723B74" w:rsidRPr="00292672" w:rsidRDefault="00723B74" w:rsidP="00292672">
      <w:pPr>
        <w:spacing w:line="360" w:lineRule="auto"/>
        <w:ind w:left="284" w:right="367" w:firstLine="709"/>
        <w:jc w:val="both"/>
        <w:rPr>
          <w:sz w:val="28"/>
          <w:szCs w:val="28"/>
        </w:rPr>
      </w:pPr>
      <w:r>
        <w:rPr>
          <w:sz w:val="28"/>
          <w:szCs w:val="28"/>
        </w:rPr>
        <w:t xml:space="preserve">Рассмотрим нагрузку от собственного веса тента: </w:t>
      </w:r>
    </w:p>
    <w:p w:rsidR="00ED495D" w:rsidRDefault="00CC3EAC" w:rsidP="0058031B">
      <w:pPr>
        <w:spacing w:line="360" w:lineRule="auto"/>
        <w:ind w:left="284" w:right="367"/>
        <w:jc w:val="center"/>
      </w:pPr>
      <w:r>
        <w:rPr>
          <w:noProof/>
        </w:rPr>
        <w:lastRenderedPageBreak/>
        <w:drawing>
          <wp:inline distT="0" distB="0" distL="0" distR="0">
            <wp:extent cx="6400800" cy="291211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l="6201" t="25375" r="4610" b="9717"/>
                    <a:stretch>
                      <a:fillRect/>
                    </a:stretch>
                  </pic:blipFill>
                  <pic:spPr bwMode="auto">
                    <a:xfrm>
                      <a:off x="0" y="0"/>
                      <a:ext cx="6400800" cy="2912110"/>
                    </a:xfrm>
                    <a:prstGeom prst="rect">
                      <a:avLst/>
                    </a:prstGeom>
                    <a:noFill/>
                    <a:ln>
                      <a:noFill/>
                    </a:ln>
                  </pic:spPr>
                </pic:pic>
              </a:graphicData>
            </a:graphic>
          </wp:inline>
        </w:drawing>
      </w:r>
    </w:p>
    <w:p w:rsidR="00250205" w:rsidRDefault="005A044C" w:rsidP="00B0626C">
      <w:pPr>
        <w:spacing w:line="360" w:lineRule="auto"/>
        <w:ind w:left="284" w:right="367" w:firstLine="709"/>
        <w:jc w:val="both"/>
        <w:rPr>
          <w:sz w:val="28"/>
          <w:szCs w:val="28"/>
        </w:rPr>
      </w:pPr>
      <w:r>
        <w:rPr>
          <w:sz w:val="28"/>
          <w:szCs w:val="28"/>
        </w:rPr>
        <w:t>Рисунок 27</w:t>
      </w:r>
      <w:r w:rsidR="00723B74">
        <w:rPr>
          <w:sz w:val="28"/>
          <w:szCs w:val="28"/>
        </w:rPr>
        <w:t xml:space="preserve"> – Распределение усилий от собственного веса</w:t>
      </w:r>
    </w:p>
    <w:p w:rsidR="00723B74" w:rsidRDefault="00723B74" w:rsidP="00B0626C">
      <w:pPr>
        <w:spacing w:line="360" w:lineRule="auto"/>
        <w:ind w:left="284" w:right="367" w:firstLine="709"/>
        <w:jc w:val="both"/>
        <w:rPr>
          <w:sz w:val="28"/>
          <w:szCs w:val="28"/>
        </w:rPr>
      </w:pPr>
      <w:r>
        <w:rPr>
          <w:sz w:val="28"/>
          <w:szCs w:val="28"/>
        </w:rPr>
        <w:t xml:space="preserve">Собственный вес считается в программе автоматически. На рисунке </w:t>
      </w:r>
      <w:r w:rsidR="005337E1">
        <w:rPr>
          <w:sz w:val="28"/>
          <w:szCs w:val="28"/>
        </w:rPr>
        <w:t>показано</w:t>
      </w:r>
      <w:r>
        <w:rPr>
          <w:sz w:val="28"/>
          <w:szCs w:val="28"/>
        </w:rPr>
        <w:t xml:space="preserve">, что основные критические напряжения находятся в местах соприкосновения тента с дугами. </w:t>
      </w:r>
    </w:p>
    <w:p w:rsidR="00A222EA" w:rsidRDefault="00A222EA" w:rsidP="00B0626C">
      <w:pPr>
        <w:spacing w:line="360" w:lineRule="auto"/>
        <w:ind w:left="284" w:right="367" w:firstLine="709"/>
        <w:jc w:val="both"/>
        <w:rPr>
          <w:sz w:val="28"/>
          <w:szCs w:val="28"/>
        </w:rPr>
      </w:pPr>
      <w:r>
        <w:rPr>
          <w:sz w:val="28"/>
          <w:szCs w:val="28"/>
        </w:rPr>
        <w:t xml:space="preserve">Рассмотрим работу мембраны от снеговой нагрузки: </w:t>
      </w:r>
    </w:p>
    <w:p w:rsidR="00A222EA" w:rsidRDefault="00CC3EAC" w:rsidP="0058031B">
      <w:pPr>
        <w:spacing w:line="360" w:lineRule="auto"/>
        <w:ind w:right="367"/>
        <w:jc w:val="both"/>
        <w:rPr>
          <w:sz w:val="28"/>
          <w:szCs w:val="28"/>
        </w:rPr>
      </w:pPr>
      <w:r>
        <w:rPr>
          <w:noProof/>
          <w:sz w:val="28"/>
          <w:szCs w:val="28"/>
        </w:rPr>
        <w:drawing>
          <wp:inline distT="0" distB="0" distL="0" distR="0">
            <wp:extent cx="6497320" cy="1870710"/>
            <wp:effectExtent l="0" t="0" r="0" b="0"/>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l="1454" t="33203" r="2029" b="22443"/>
                    <a:stretch>
                      <a:fillRect/>
                    </a:stretch>
                  </pic:blipFill>
                  <pic:spPr bwMode="auto">
                    <a:xfrm>
                      <a:off x="0" y="0"/>
                      <a:ext cx="6497320" cy="1870710"/>
                    </a:xfrm>
                    <a:prstGeom prst="rect">
                      <a:avLst/>
                    </a:prstGeom>
                    <a:noFill/>
                  </pic:spPr>
                </pic:pic>
              </a:graphicData>
            </a:graphic>
          </wp:inline>
        </w:drawing>
      </w:r>
    </w:p>
    <w:p w:rsidR="00A222EA" w:rsidRDefault="005A044C" w:rsidP="00A222EA">
      <w:pPr>
        <w:spacing w:line="360" w:lineRule="auto"/>
        <w:ind w:left="284" w:right="367" w:firstLine="709"/>
        <w:jc w:val="center"/>
        <w:rPr>
          <w:sz w:val="28"/>
          <w:szCs w:val="28"/>
        </w:rPr>
      </w:pPr>
      <w:r>
        <w:rPr>
          <w:sz w:val="28"/>
          <w:szCs w:val="28"/>
        </w:rPr>
        <w:t>Рисунок 28</w:t>
      </w:r>
      <w:r w:rsidR="00A222EA">
        <w:rPr>
          <w:sz w:val="28"/>
          <w:szCs w:val="28"/>
        </w:rPr>
        <w:t xml:space="preserve"> – Распределение усилий от снеговой нагрузки</w:t>
      </w:r>
    </w:p>
    <w:p w:rsidR="00A222EA" w:rsidRDefault="00A222EA" w:rsidP="00B0626C">
      <w:pPr>
        <w:spacing w:line="360" w:lineRule="auto"/>
        <w:ind w:left="284" w:right="367" w:firstLine="709"/>
        <w:jc w:val="both"/>
        <w:rPr>
          <w:sz w:val="28"/>
          <w:szCs w:val="28"/>
        </w:rPr>
      </w:pPr>
      <w:r>
        <w:rPr>
          <w:sz w:val="28"/>
          <w:szCs w:val="28"/>
        </w:rPr>
        <w:t xml:space="preserve">На схеме распределения усилий видно, что снег оказывает максимальные напряжения </w:t>
      </w:r>
      <w:r w:rsidR="00472D81">
        <w:rPr>
          <w:sz w:val="28"/>
          <w:szCs w:val="28"/>
        </w:rPr>
        <w:t xml:space="preserve">также </w:t>
      </w:r>
      <w:r>
        <w:rPr>
          <w:sz w:val="28"/>
          <w:szCs w:val="28"/>
        </w:rPr>
        <w:t>в местах соприкосновен</w:t>
      </w:r>
      <w:r w:rsidR="000734D7">
        <w:rPr>
          <w:sz w:val="28"/>
          <w:szCs w:val="28"/>
        </w:rPr>
        <w:t>ия тента с арками-дугами. Однако</w:t>
      </w:r>
      <w:r>
        <w:rPr>
          <w:sz w:val="28"/>
          <w:szCs w:val="28"/>
        </w:rPr>
        <w:t xml:space="preserve"> благодаря предварительному напряжению прогиб тента </w:t>
      </w:r>
      <w:r w:rsidR="00FC2D29">
        <w:rPr>
          <w:sz w:val="28"/>
          <w:szCs w:val="28"/>
        </w:rPr>
        <w:t>не достигает критических значений (5 мм)</w:t>
      </w:r>
      <w:r>
        <w:rPr>
          <w:sz w:val="28"/>
          <w:szCs w:val="28"/>
        </w:rPr>
        <w:t xml:space="preserve">. Соответственно, разрыва и трещин от данной нагрузки не наблюдается. </w:t>
      </w:r>
    </w:p>
    <w:p w:rsidR="00A222EA" w:rsidRDefault="00472D81" w:rsidP="00B0626C">
      <w:pPr>
        <w:spacing w:line="360" w:lineRule="auto"/>
        <w:ind w:left="284" w:right="367" w:firstLine="709"/>
        <w:jc w:val="both"/>
        <w:rPr>
          <w:sz w:val="28"/>
          <w:szCs w:val="28"/>
        </w:rPr>
      </w:pPr>
      <w:r>
        <w:rPr>
          <w:sz w:val="28"/>
          <w:szCs w:val="28"/>
        </w:rPr>
        <w:t>П</w:t>
      </w:r>
      <w:r w:rsidR="00A222EA">
        <w:rPr>
          <w:sz w:val="28"/>
          <w:szCs w:val="28"/>
        </w:rPr>
        <w:t xml:space="preserve">равильность выбора формы </w:t>
      </w:r>
      <w:r>
        <w:rPr>
          <w:sz w:val="28"/>
          <w:szCs w:val="28"/>
        </w:rPr>
        <w:t>подтверждена расчетами. Таким образом, складчатая форма</w:t>
      </w:r>
      <w:r w:rsidR="005337E1">
        <w:rPr>
          <w:sz w:val="28"/>
          <w:szCs w:val="28"/>
        </w:rPr>
        <w:t xml:space="preserve"> - </w:t>
      </w:r>
      <w:r w:rsidR="00BD63E8">
        <w:rPr>
          <w:sz w:val="28"/>
          <w:szCs w:val="28"/>
        </w:rPr>
        <w:t>оптимальная для проектирования каркасно-тентовых ангаров.</w:t>
      </w:r>
    </w:p>
    <w:p w:rsidR="00ED495D" w:rsidRDefault="0058031B" w:rsidP="0058031B">
      <w:pPr>
        <w:spacing w:line="360" w:lineRule="auto"/>
        <w:ind w:left="284" w:right="367" w:firstLine="709"/>
        <w:jc w:val="both"/>
        <w:rPr>
          <w:sz w:val="28"/>
          <w:szCs w:val="28"/>
        </w:rPr>
      </w:pPr>
      <w:r w:rsidRPr="0058031B">
        <w:rPr>
          <w:sz w:val="28"/>
          <w:szCs w:val="28"/>
        </w:rPr>
        <w:t>На завершающем этапе расчета</w:t>
      </w:r>
      <w:r>
        <w:rPr>
          <w:sz w:val="28"/>
          <w:szCs w:val="28"/>
        </w:rPr>
        <w:t xml:space="preserve"> необходимо </w:t>
      </w:r>
      <w:proofErr w:type="gramStart"/>
      <w:r>
        <w:rPr>
          <w:sz w:val="28"/>
          <w:szCs w:val="28"/>
        </w:rPr>
        <w:t xml:space="preserve">сделать </w:t>
      </w:r>
      <w:r w:rsidR="000734D7">
        <w:rPr>
          <w:sz w:val="28"/>
          <w:szCs w:val="28"/>
        </w:rPr>
        <w:t xml:space="preserve"> раскрой</w:t>
      </w:r>
      <w:proofErr w:type="gramEnd"/>
      <w:r w:rsidRPr="0058031B">
        <w:rPr>
          <w:sz w:val="28"/>
          <w:szCs w:val="28"/>
        </w:rPr>
        <w:t xml:space="preserve"> тентового </w:t>
      </w:r>
      <w:r>
        <w:rPr>
          <w:sz w:val="28"/>
          <w:szCs w:val="28"/>
        </w:rPr>
        <w:t>покрытия</w:t>
      </w:r>
      <w:r w:rsidRPr="0058031B">
        <w:rPr>
          <w:sz w:val="28"/>
          <w:szCs w:val="28"/>
        </w:rPr>
        <w:t xml:space="preserve"> </w:t>
      </w:r>
      <w:r>
        <w:rPr>
          <w:sz w:val="28"/>
          <w:szCs w:val="28"/>
        </w:rPr>
        <w:t>с</w:t>
      </w:r>
      <w:r w:rsidRPr="0058031B">
        <w:rPr>
          <w:sz w:val="28"/>
          <w:szCs w:val="28"/>
        </w:rPr>
        <w:t xml:space="preserve"> учет</w:t>
      </w:r>
      <w:r>
        <w:rPr>
          <w:sz w:val="28"/>
          <w:szCs w:val="28"/>
        </w:rPr>
        <w:t>ом</w:t>
      </w:r>
      <w:r w:rsidRPr="0058031B">
        <w:rPr>
          <w:sz w:val="28"/>
          <w:szCs w:val="28"/>
        </w:rPr>
        <w:t xml:space="preserve"> растяжения</w:t>
      </w:r>
      <w:r>
        <w:rPr>
          <w:sz w:val="28"/>
          <w:szCs w:val="28"/>
        </w:rPr>
        <w:t xml:space="preserve"> </w:t>
      </w:r>
      <w:r w:rsidRPr="0058031B">
        <w:rPr>
          <w:sz w:val="28"/>
          <w:szCs w:val="28"/>
        </w:rPr>
        <w:t>материала.</w:t>
      </w:r>
      <w:r>
        <w:rPr>
          <w:sz w:val="28"/>
          <w:szCs w:val="28"/>
        </w:rPr>
        <w:t xml:space="preserve"> </w:t>
      </w:r>
      <w:r w:rsidR="00983268">
        <w:rPr>
          <w:sz w:val="28"/>
          <w:szCs w:val="28"/>
        </w:rPr>
        <w:t xml:space="preserve">Для разрезки зададим данные для </w:t>
      </w:r>
      <w:r w:rsidR="00983268">
        <w:rPr>
          <w:sz w:val="28"/>
          <w:szCs w:val="28"/>
        </w:rPr>
        <w:lastRenderedPageBreak/>
        <w:t xml:space="preserve">раскроя. Чтобы обеспечить предварительное натяжение в покрытии, полотно должно быть изготовлено меньших размеров, чем проектное положение между рамами. Для примера расчета возьмем второй участок нашего полотна. Разделим его на ровные 4 части: </w:t>
      </w:r>
    </w:p>
    <w:p w:rsidR="00983268" w:rsidRDefault="00CC3EAC" w:rsidP="00983268">
      <w:pPr>
        <w:spacing w:line="360" w:lineRule="auto"/>
        <w:ind w:left="284" w:right="367"/>
        <w:jc w:val="center"/>
        <w:rPr>
          <w:sz w:val="28"/>
          <w:szCs w:val="28"/>
        </w:rPr>
      </w:pPr>
      <w:r>
        <w:rPr>
          <w:noProof/>
          <w:sz w:val="28"/>
          <w:szCs w:val="28"/>
        </w:rPr>
        <w:drawing>
          <wp:inline distT="0" distB="0" distL="0" distR="0">
            <wp:extent cx="5331460" cy="2676525"/>
            <wp:effectExtent l="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l="1143" t="11528" r="1656" b="10590"/>
                    <a:stretch>
                      <a:fillRect/>
                    </a:stretch>
                  </pic:blipFill>
                  <pic:spPr bwMode="auto">
                    <a:xfrm>
                      <a:off x="0" y="0"/>
                      <a:ext cx="5331460" cy="2676525"/>
                    </a:xfrm>
                    <a:prstGeom prst="rect">
                      <a:avLst/>
                    </a:prstGeom>
                    <a:noFill/>
                  </pic:spPr>
                </pic:pic>
              </a:graphicData>
            </a:graphic>
          </wp:inline>
        </w:drawing>
      </w:r>
    </w:p>
    <w:p w:rsidR="00983268" w:rsidRDefault="005A044C" w:rsidP="00983268">
      <w:pPr>
        <w:spacing w:line="360" w:lineRule="auto"/>
        <w:ind w:left="284" w:right="367"/>
        <w:jc w:val="center"/>
        <w:rPr>
          <w:sz w:val="28"/>
          <w:szCs w:val="28"/>
        </w:rPr>
      </w:pPr>
      <w:r>
        <w:rPr>
          <w:sz w:val="28"/>
          <w:szCs w:val="28"/>
        </w:rPr>
        <w:t>Рисунок 29</w:t>
      </w:r>
      <w:r w:rsidR="00983268">
        <w:rPr>
          <w:sz w:val="28"/>
          <w:szCs w:val="28"/>
        </w:rPr>
        <w:t xml:space="preserve"> – Разрезка полотна на формы для раскроя</w:t>
      </w:r>
    </w:p>
    <w:p w:rsidR="00983268" w:rsidRDefault="00983268" w:rsidP="00983268">
      <w:pPr>
        <w:spacing w:line="360" w:lineRule="auto"/>
        <w:ind w:left="284" w:right="367" w:firstLine="709"/>
        <w:rPr>
          <w:sz w:val="28"/>
          <w:szCs w:val="28"/>
        </w:rPr>
      </w:pPr>
      <w:r>
        <w:rPr>
          <w:sz w:val="28"/>
          <w:szCs w:val="28"/>
        </w:rPr>
        <w:t>В результате получили приблизительно равные куски ткани. Полученные участки будут иметь следующие размеры:</w:t>
      </w:r>
    </w:p>
    <w:p w:rsidR="00983268" w:rsidRDefault="00CC3EAC" w:rsidP="0058031B">
      <w:pPr>
        <w:spacing w:line="360" w:lineRule="auto"/>
        <w:ind w:right="367"/>
        <w:jc w:val="center"/>
      </w:pPr>
      <w:r>
        <w:rPr>
          <w:noProof/>
        </w:rPr>
        <w:drawing>
          <wp:inline distT="0" distB="0" distL="0" distR="0">
            <wp:extent cx="1580515" cy="26733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l="33484" t="19487" r="45589" b="24359"/>
                    <a:stretch>
                      <a:fillRect/>
                    </a:stretch>
                  </pic:blipFill>
                  <pic:spPr bwMode="auto">
                    <a:xfrm>
                      <a:off x="0" y="0"/>
                      <a:ext cx="1580515" cy="2673350"/>
                    </a:xfrm>
                    <a:prstGeom prst="rect">
                      <a:avLst/>
                    </a:prstGeom>
                    <a:noFill/>
                    <a:ln>
                      <a:noFill/>
                    </a:ln>
                  </pic:spPr>
                </pic:pic>
              </a:graphicData>
            </a:graphic>
          </wp:inline>
        </w:drawing>
      </w:r>
      <w:r>
        <w:rPr>
          <w:noProof/>
        </w:rPr>
        <w:drawing>
          <wp:inline distT="0" distB="0" distL="0" distR="0">
            <wp:extent cx="1480820" cy="26339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l="35002" t="20084" r="45599" b="25481"/>
                    <a:stretch>
                      <a:fillRect/>
                    </a:stretch>
                  </pic:blipFill>
                  <pic:spPr bwMode="auto">
                    <a:xfrm>
                      <a:off x="0" y="0"/>
                      <a:ext cx="1480820" cy="2633980"/>
                    </a:xfrm>
                    <a:prstGeom prst="rect">
                      <a:avLst/>
                    </a:prstGeom>
                    <a:noFill/>
                    <a:ln>
                      <a:noFill/>
                    </a:ln>
                  </pic:spPr>
                </pic:pic>
              </a:graphicData>
            </a:graphic>
          </wp:inline>
        </w:drawing>
      </w:r>
      <w:r>
        <w:rPr>
          <w:noProof/>
        </w:rPr>
        <w:drawing>
          <wp:inline distT="0" distB="0" distL="0" distR="0">
            <wp:extent cx="1450975" cy="26339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l="35793" t="19820" r="45802" b="26512"/>
                    <a:stretch>
                      <a:fillRect/>
                    </a:stretch>
                  </pic:blipFill>
                  <pic:spPr bwMode="auto">
                    <a:xfrm>
                      <a:off x="0" y="0"/>
                      <a:ext cx="1450975" cy="2633980"/>
                    </a:xfrm>
                    <a:prstGeom prst="rect">
                      <a:avLst/>
                    </a:prstGeom>
                    <a:noFill/>
                    <a:ln>
                      <a:noFill/>
                    </a:ln>
                  </pic:spPr>
                </pic:pic>
              </a:graphicData>
            </a:graphic>
          </wp:inline>
        </w:drawing>
      </w:r>
      <w:r>
        <w:rPr>
          <w:noProof/>
        </w:rPr>
        <w:drawing>
          <wp:inline distT="0" distB="0" distL="0" distR="0">
            <wp:extent cx="1431290" cy="27432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l="35693" t="19133" r="46397" b="26654"/>
                    <a:stretch>
                      <a:fillRect/>
                    </a:stretch>
                  </pic:blipFill>
                  <pic:spPr bwMode="auto">
                    <a:xfrm>
                      <a:off x="0" y="0"/>
                      <a:ext cx="1431290" cy="2743200"/>
                    </a:xfrm>
                    <a:prstGeom prst="rect">
                      <a:avLst/>
                    </a:prstGeom>
                    <a:noFill/>
                    <a:ln>
                      <a:noFill/>
                    </a:ln>
                  </pic:spPr>
                </pic:pic>
              </a:graphicData>
            </a:graphic>
          </wp:inline>
        </w:drawing>
      </w:r>
    </w:p>
    <w:p w:rsidR="0058031B" w:rsidRDefault="005A044C" w:rsidP="0058031B">
      <w:pPr>
        <w:spacing w:line="360" w:lineRule="auto"/>
        <w:ind w:right="367"/>
        <w:jc w:val="center"/>
        <w:rPr>
          <w:sz w:val="28"/>
        </w:rPr>
      </w:pPr>
      <w:r>
        <w:rPr>
          <w:sz w:val="28"/>
        </w:rPr>
        <w:t>Рисунок 30</w:t>
      </w:r>
      <w:r w:rsidR="0058031B">
        <w:rPr>
          <w:sz w:val="28"/>
        </w:rPr>
        <w:t xml:space="preserve"> – Схема раскроя для участка 2</w:t>
      </w:r>
    </w:p>
    <w:p w:rsidR="00A92900" w:rsidRDefault="00A92900" w:rsidP="00E56996">
      <w:pPr>
        <w:spacing w:line="360" w:lineRule="auto"/>
        <w:ind w:right="367"/>
        <w:jc w:val="both"/>
        <w:rPr>
          <w:sz w:val="28"/>
          <w:szCs w:val="28"/>
        </w:rPr>
      </w:pPr>
    </w:p>
    <w:p w:rsidR="00E56996" w:rsidRDefault="00E56996" w:rsidP="00E56996">
      <w:pPr>
        <w:spacing w:line="360" w:lineRule="auto"/>
        <w:ind w:left="426" w:right="367" w:firstLine="708"/>
        <w:jc w:val="both"/>
        <w:rPr>
          <w:sz w:val="28"/>
          <w:szCs w:val="28"/>
        </w:rPr>
      </w:pPr>
      <w:r w:rsidRPr="00E56996">
        <w:rPr>
          <w:sz w:val="28"/>
          <w:szCs w:val="28"/>
        </w:rPr>
        <w:t>В качестве материала для изготовления модели оболочки была</w:t>
      </w:r>
      <w:r>
        <w:rPr>
          <w:sz w:val="28"/>
          <w:szCs w:val="28"/>
        </w:rPr>
        <w:t xml:space="preserve"> </w:t>
      </w:r>
      <w:r w:rsidRPr="00E56996">
        <w:rPr>
          <w:sz w:val="28"/>
          <w:szCs w:val="28"/>
        </w:rPr>
        <w:t xml:space="preserve">использована </w:t>
      </w:r>
      <w:r>
        <w:rPr>
          <w:sz w:val="28"/>
          <w:szCs w:val="28"/>
        </w:rPr>
        <w:t xml:space="preserve">ПВХ </w:t>
      </w:r>
      <w:r w:rsidRPr="00E56996">
        <w:rPr>
          <w:sz w:val="28"/>
          <w:szCs w:val="28"/>
        </w:rPr>
        <w:t>ткань «</w:t>
      </w:r>
      <w:r>
        <w:rPr>
          <w:sz w:val="28"/>
          <w:szCs w:val="28"/>
          <w:lang w:val="en-US"/>
        </w:rPr>
        <w:t>MEHLER</w:t>
      </w:r>
      <w:r w:rsidRPr="00E56996">
        <w:rPr>
          <w:sz w:val="28"/>
          <w:szCs w:val="28"/>
        </w:rPr>
        <w:t>»</w:t>
      </w:r>
      <w:r>
        <w:rPr>
          <w:sz w:val="28"/>
          <w:szCs w:val="28"/>
        </w:rPr>
        <w:t xml:space="preserve"> (Германия)</w:t>
      </w:r>
      <w:r w:rsidRPr="00E56996">
        <w:rPr>
          <w:sz w:val="28"/>
          <w:szCs w:val="28"/>
        </w:rPr>
        <w:t>.</w:t>
      </w:r>
      <w:r>
        <w:rPr>
          <w:sz w:val="28"/>
          <w:szCs w:val="28"/>
        </w:rPr>
        <w:t xml:space="preserve"> </w:t>
      </w:r>
      <w:r w:rsidRPr="00E56996">
        <w:rPr>
          <w:sz w:val="28"/>
          <w:szCs w:val="28"/>
        </w:rPr>
        <w:t xml:space="preserve">Химическая основа ткани – </w:t>
      </w:r>
      <w:proofErr w:type="spellStart"/>
      <w:r w:rsidR="00C0425A">
        <w:rPr>
          <w:sz w:val="28"/>
          <w:szCs w:val="28"/>
        </w:rPr>
        <w:t>полижстер</w:t>
      </w:r>
      <w:proofErr w:type="spellEnd"/>
      <w:r w:rsidRPr="00E56996">
        <w:rPr>
          <w:sz w:val="28"/>
          <w:szCs w:val="28"/>
        </w:rPr>
        <w:t>. По расчетам, выполненным в</w:t>
      </w:r>
      <w:r>
        <w:rPr>
          <w:sz w:val="28"/>
          <w:szCs w:val="28"/>
        </w:rPr>
        <w:t xml:space="preserve"> </w:t>
      </w:r>
      <w:r w:rsidRPr="00E56996">
        <w:rPr>
          <w:sz w:val="28"/>
          <w:szCs w:val="28"/>
        </w:rPr>
        <w:t xml:space="preserve">программе </w:t>
      </w:r>
      <w:r>
        <w:rPr>
          <w:sz w:val="28"/>
          <w:szCs w:val="28"/>
          <w:lang w:val="en-US"/>
        </w:rPr>
        <w:t>EASY</w:t>
      </w:r>
      <w:r>
        <w:rPr>
          <w:sz w:val="28"/>
          <w:szCs w:val="28"/>
        </w:rPr>
        <w:t xml:space="preserve">, </w:t>
      </w:r>
      <w:r w:rsidRPr="00E56996">
        <w:rPr>
          <w:sz w:val="28"/>
          <w:szCs w:val="28"/>
        </w:rPr>
        <w:t>были получены плоские карты раскроя</w:t>
      </w:r>
      <w:r>
        <w:rPr>
          <w:sz w:val="28"/>
          <w:szCs w:val="28"/>
        </w:rPr>
        <w:t xml:space="preserve"> </w:t>
      </w:r>
      <w:r w:rsidRPr="00E56996">
        <w:rPr>
          <w:sz w:val="28"/>
          <w:szCs w:val="28"/>
        </w:rPr>
        <w:t>модели с учетом механических характеристик материала.</w:t>
      </w:r>
      <w:r>
        <w:rPr>
          <w:sz w:val="28"/>
          <w:szCs w:val="28"/>
        </w:rPr>
        <w:t xml:space="preserve"> </w:t>
      </w:r>
    </w:p>
    <w:p w:rsidR="00E56996" w:rsidRDefault="00E56996" w:rsidP="00E56996">
      <w:pPr>
        <w:spacing w:line="360" w:lineRule="auto"/>
        <w:ind w:left="426" w:right="367" w:firstLine="708"/>
        <w:jc w:val="both"/>
        <w:rPr>
          <w:sz w:val="28"/>
          <w:szCs w:val="28"/>
        </w:rPr>
      </w:pPr>
      <w:r w:rsidRPr="00E56996">
        <w:rPr>
          <w:sz w:val="28"/>
          <w:szCs w:val="28"/>
        </w:rPr>
        <w:lastRenderedPageBreak/>
        <w:t xml:space="preserve">В соответствии с картами раскроя </w:t>
      </w:r>
      <w:r w:rsidR="00375108" w:rsidRPr="00E56996">
        <w:rPr>
          <w:sz w:val="28"/>
          <w:szCs w:val="28"/>
        </w:rPr>
        <w:t>изготавл</w:t>
      </w:r>
      <w:r w:rsidR="00375108">
        <w:rPr>
          <w:sz w:val="28"/>
          <w:szCs w:val="28"/>
        </w:rPr>
        <w:t>иваются</w:t>
      </w:r>
      <w:r w:rsidRPr="00E56996">
        <w:rPr>
          <w:sz w:val="28"/>
          <w:szCs w:val="28"/>
        </w:rPr>
        <w:t xml:space="preserve"> составные элементы</w:t>
      </w:r>
      <w:r>
        <w:rPr>
          <w:sz w:val="28"/>
          <w:szCs w:val="28"/>
        </w:rPr>
        <w:t xml:space="preserve"> оболочки.</w:t>
      </w:r>
      <w:r w:rsidR="00375108">
        <w:rPr>
          <w:sz w:val="28"/>
          <w:szCs w:val="28"/>
        </w:rPr>
        <w:t xml:space="preserve"> </w:t>
      </w:r>
      <w:r w:rsidRPr="00E56996">
        <w:rPr>
          <w:sz w:val="28"/>
          <w:szCs w:val="28"/>
        </w:rPr>
        <w:t>Соединение</w:t>
      </w:r>
      <w:r>
        <w:rPr>
          <w:sz w:val="28"/>
          <w:szCs w:val="28"/>
        </w:rPr>
        <w:t xml:space="preserve"> </w:t>
      </w:r>
      <w:r w:rsidRPr="00E56996">
        <w:rPr>
          <w:sz w:val="28"/>
          <w:szCs w:val="28"/>
        </w:rPr>
        <w:t>раскройных элементов производи</w:t>
      </w:r>
      <w:r w:rsidR="00375108">
        <w:rPr>
          <w:sz w:val="28"/>
          <w:szCs w:val="28"/>
        </w:rPr>
        <w:t>тся</w:t>
      </w:r>
      <w:r w:rsidRPr="00E56996">
        <w:rPr>
          <w:sz w:val="28"/>
          <w:szCs w:val="28"/>
        </w:rPr>
        <w:t xml:space="preserve"> с помощью </w:t>
      </w:r>
      <w:r>
        <w:rPr>
          <w:sz w:val="28"/>
          <w:szCs w:val="28"/>
        </w:rPr>
        <w:t>сварочной машины</w:t>
      </w:r>
      <w:r w:rsidRPr="00E56996">
        <w:rPr>
          <w:sz w:val="28"/>
          <w:szCs w:val="28"/>
        </w:rPr>
        <w:t>.</w:t>
      </w:r>
      <w:r>
        <w:rPr>
          <w:sz w:val="28"/>
          <w:szCs w:val="28"/>
        </w:rPr>
        <w:t xml:space="preserve"> </w:t>
      </w:r>
      <w:r w:rsidR="000734D7">
        <w:rPr>
          <w:sz w:val="28"/>
          <w:szCs w:val="28"/>
        </w:rPr>
        <w:t xml:space="preserve">У раскройного элемента оставляют специальный участок ткани, чтобы «приваривание» осуществлялось внахлест.  </w:t>
      </w:r>
      <w:r w:rsidRPr="00E56996">
        <w:rPr>
          <w:sz w:val="28"/>
          <w:szCs w:val="28"/>
        </w:rPr>
        <w:t>Сварочную машину устанавливают по линии сварки, следя за положением прижимного кольца на краю полотна. На аппарат навешивают дополнительный груз (до 10 кг) и вставляют сопло между кусками ткани. В ходе сварки следят за направлением движения сварочной машины и ее прижимного кольца, своевременно очищают сопло от нагара.</w:t>
      </w:r>
      <w:r>
        <w:rPr>
          <w:sz w:val="28"/>
          <w:szCs w:val="28"/>
        </w:rPr>
        <w:t xml:space="preserve"> </w:t>
      </w:r>
    </w:p>
    <w:p w:rsidR="00E56996" w:rsidRDefault="00CC3EAC" w:rsidP="00E56996">
      <w:pPr>
        <w:spacing w:line="360" w:lineRule="auto"/>
        <w:ind w:left="426" w:right="367" w:firstLine="708"/>
        <w:jc w:val="center"/>
      </w:pPr>
      <w:r>
        <w:rPr>
          <w:noProof/>
        </w:rPr>
        <w:drawing>
          <wp:inline distT="0" distB="0" distL="0" distR="0">
            <wp:extent cx="3945890" cy="2961640"/>
            <wp:effectExtent l="0" t="0" r="0" b="0"/>
            <wp:docPr id="58" name="Рисунок 58" descr="ÐÐ°ÑÑÐ¸Ð½ÐºÐ¸ Ð¿Ð¾ Ð·Ð°Ð¿ÑÐ¾ÑÑ ÑÐ²Ð°ÑÐºÐ° ÑÐµÐ½ÑÐ¾Ð²ÑÑ Ð¿Ð¾Ð»Ð¾ÑÐµ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ÐÐ°ÑÑÐ¸Ð½ÐºÐ¸ Ð¿Ð¾ Ð·Ð°Ð¿ÑÐ¾ÑÑ ÑÐ²Ð°ÑÐºÐ° ÑÐµÐ½ÑÐ¾Ð²ÑÑ Ð¿Ð¾Ð»Ð¾ÑÐµÐ½"/>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45890" cy="2961640"/>
                    </a:xfrm>
                    <a:prstGeom prst="rect">
                      <a:avLst/>
                    </a:prstGeom>
                    <a:noFill/>
                    <a:ln>
                      <a:noFill/>
                    </a:ln>
                  </pic:spPr>
                </pic:pic>
              </a:graphicData>
            </a:graphic>
          </wp:inline>
        </w:drawing>
      </w:r>
    </w:p>
    <w:p w:rsidR="00E56996" w:rsidRPr="00E56996" w:rsidRDefault="005A044C" w:rsidP="00E56996">
      <w:pPr>
        <w:spacing w:line="360" w:lineRule="auto"/>
        <w:ind w:left="426" w:right="367" w:firstLine="708"/>
        <w:jc w:val="center"/>
        <w:rPr>
          <w:sz w:val="28"/>
          <w:szCs w:val="28"/>
        </w:rPr>
      </w:pPr>
      <w:r>
        <w:rPr>
          <w:sz w:val="28"/>
        </w:rPr>
        <w:t>Рисунок 31</w:t>
      </w:r>
      <w:r w:rsidR="00E56996">
        <w:rPr>
          <w:sz w:val="28"/>
        </w:rPr>
        <w:t xml:space="preserve"> – Сварочная машина для тентовых оболочек</w:t>
      </w:r>
    </w:p>
    <w:p w:rsidR="00E56996" w:rsidRPr="00E56996" w:rsidRDefault="00E56996" w:rsidP="00E56996">
      <w:pPr>
        <w:spacing w:line="360" w:lineRule="auto"/>
        <w:ind w:left="284" w:right="367" w:firstLine="709"/>
        <w:jc w:val="both"/>
        <w:rPr>
          <w:sz w:val="28"/>
          <w:szCs w:val="28"/>
        </w:rPr>
      </w:pPr>
      <w:r w:rsidRPr="00E56996">
        <w:rPr>
          <w:sz w:val="28"/>
          <w:szCs w:val="28"/>
        </w:rPr>
        <w:t>Режим работы сварочного аппарата зависит от температуры воздуха, направления и скорости ветра. При температуре 15-20°С и обычной влажности окружающей среды горячий воздух для сварки должен быть нагрет до 500 ±100 °С. Скорость передвижения сварочной машины — около 2,0 м/мин. Расстояние от сопла до оси прижимного ролика должно составлять приблизительно 45 мм.</w:t>
      </w:r>
    </w:p>
    <w:p w:rsidR="00983268" w:rsidRDefault="00E56996" w:rsidP="00E56996">
      <w:pPr>
        <w:spacing w:line="360" w:lineRule="auto"/>
        <w:ind w:left="284" w:right="367" w:firstLine="709"/>
        <w:jc w:val="both"/>
        <w:rPr>
          <w:sz w:val="28"/>
          <w:szCs w:val="28"/>
        </w:rPr>
      </w:pPr>
      <w:r w:rsidRPr="00E56996">
        <w:rPr>
          <w:sz w:val="28"/>
          <w:szCs w:val="28"/>
        </w:rPr>
        <w:t>Несоблюдение оптимальных режимов сварки отрицательно сказывается на прочности соединения и уменьшает срок службы тентового покрытия. Поэтому по окончании проведения сварочных работ необходима проверка качества шва. Контроль проводится после остывания соединяемых частей. Первый этап заключается в визуальном осмотре для выявления видимых дефектов в виде складок, пустот и подгорания полотна. Затем проводится проверка прочности соедине</w:t>
      </w:r>
      <w:r>
        <w:rPr>
          <w:sz w:val="28"/>
          <w:szCs w:val="28"/>
        </w:rPr>
        <w:t>ния специальным приспособлением.</w:t>
      </w:r>
    </w:p>
    <w:p w:rsidR="00ED495D" w:rsidRDefault="00375108" w:rsidP="00375108">
      <w:pPr>
        <w:spacing w:line="360" w:lineRule="auto"/>
        <w:ind w:left="284" w:right="367" w:firstLine="709"/>
        <w:jc w:val="both"/>
        <w:rPr>
          <w:sz w:val="28"/>
          <w:szCs w:val="28"/>
        </w:rPr>
      </w:pPr>
      <w:r w:rsidRPr="00375108">
        <w:rPr>
          <w:sz w:val="28"/>
          <w:szCs w:val="28"/>
        </w:rPr>
        <w:lastRenderedPageBreak/>
        <w:t xml:space="preserve">При сварке ПВХ тканей, между </w:t>
      </w:r>
      <w:r>
        <w:rPr>
          <w:sz w:val="28"/>
          <w:szCs w:val="28"/>
        </w:rPr>
        <w:t>полотнами исчезаю</w:t>
      </w:r>
      <w:r w:rsidRPr="00375108">
        <w:rPr>
          <w:sz w:val="28"/>
          <w:szCs w:val="28"/>
        </w:rPr>
        <w:t>т границы и переходы, и в итоге мы получаем, единое пространство, с минимально заметным швом, структурно идентичным самому полотну.</w:t>
      </w:r>
      <w:r>
        <w:rPr>
          <w:sz w:val="28"/>
          <w:szCs w:val="28"/>
        </w:rPr>
        <w:t xml:space="preserve"> </w:t>
      </w:r>
    </w:p>
    <w:p w:rsidR="00C67224" w:rsidRDefault="00C67224">
      <w:pPr>
        <w:rPr>
          <w:sz w:val="28"/>
          <w:szCs w:val="28"/>
        </w:rPr>
      </w:pPr>
      <w:r>
        <w:rPr>
          <w:sz w:val="28"/>
          <w:szCs w:val="28"/>
        </w:rPr>
        <w:br w:type="page"/>
      </w:r>
    </w:p>
    <w:p w:rsidR="00375108" w:rsidRDefault="00375108" w:rsidP="00375108">
      <w:pPr>
        <w:spacing w:line="360" w:lineRule="auto"/>
        <w:ind w:left="284" w:right="367" w:firstLine="709"/>
        <w:jc w:val="both"/>
        <w:rPr>
          <w:sz w:val="28"/>
          <w:szCs w:val="28"/>
        </w:rPr>
      </w:pPr>
    </w:p>
    <w:p w:rsidR="00377B5E" w:rsidRPr="00C42372" w:rsidRDefault="00303D81" w:rsidP="00C67224">
      <w:pPr>
        <w:pStyle w:val="1"/>
        <w:ind w:firstLine="993"/>
        <w:jc w:val="both"/>
      </w:pPr>
      <w:bookmarkStart w:id="32" w:name="_Toc23947507"/>
      <w:r>
        <w:t>6</w:t>
      </w:r>
      <w:r w:rsidR="00377B5E" w:rsidRPr="00C42372">
        <w:t xml:space="preserve">. </w:t>
      </w:r>
      <w:r w:rsidR="00CE45E0" w:rsidRPr="00C42372">
        <w:t>Технологический раздел</w:t>
      </w:r>
      <w:bookmarkEnd w:id="32"/>
    </w:p>
    <w:p w:rsidR="005F48E2" w:rsidRPr="0049739C" w:rsidRDefault="002E7445" w:rsidP="00C67224">
      <w:pPr>
        <w:pStyle w:val="2"/>
        <w:rPr>
          <w:caps/>
        </w:rPr>
      </w:pPr>
      <w:bookmarkStart w:id="33" w:name="_Toc23947508"/>
      <w:r>
        <w:t>6</w:t>
      </w:r>
      <w:r w:rsidR="00303D81" w:rsidRPr="0049739C">
        <w:t>.1. Общие положения</w:t>
      </w:r>
      <w:bookmarkEnd w:id="33"/>
    </w:p>
    <w:p w:rsidR="00577A76" w:rsidRPr="00C82B54" w:rsidRDefault="00577A76" w:rsidP="00C67224">
      <w:pPr>
        <w:shd w:val="clear" w:color="auto" w:fill="FCFCFC"/>
        <w:spacing w:line="360" w:lineRule="auto"/>
        <w:ind w:firstLine="709"/>
        <w:jc w:val="both"/>
        <w:rPr>
          <w:sz w:val="28"/>
          <w:szCs w:val="28"/>
        </w:rPr>
      </w:pPr>
      <w:r>
        <w:rPr>
          <w:color w:val="000000"/>
          <w:szCs w:val="24"/>
        </w:rPr>
        <w:t xml:space="preserve">  </w:t>
      </w:r>
      <w:r w:rsidR="002E7445">
        <w:rPr>
          <w:color w:val="000000"/>
          <w:sz w:val="28"/>
          <w:szCs w:val="28"/>
        </w:rPr>
        <w:t>6</w:t>
      </w:r>
      <w:r w:rsidRPr="00C82B54">
        <w:rPr>
          <w:sz w:val="28"/>
          <w:szCs w:val="28"/>
        </w:rPr>
        <w:t>.1.</w:t>
      </w:r>
      <w:r w:rsidR="005F48E2">
        <w:rPr>
          <w:sz w:val="28"/>
          <w:szCs w:val="28"/>
        </w:rPr>
        <w:t>1.</w:t>
      </w:r>
      <w:r w:rsidRPr="00C82B54">
        <w:rPr>
          <w:sz w:val="28"/>
          <w:szCs w:val="28"/>
        </w:rPr>
        <w:t xml:space="preserve"> Металлоконструкции каркаса представляют собой систему плоских однопролетных рам, соединенных между собой системой вертикальных и горизонтальных связей. Металлический каркас учитывает нагрузки от собственного веса,</w:t>
      </w:r>
      <w:r w:rsidR="00710694">
        <w:rPr>
          <w:sz w:val="28"/>
          <w:szCs w:val="28"/>
        </w:rPr>
        <w:t xml:space="preserve"> покрытия</w:t>
      </w:r>
      <w:r w:rsidRPr="00C82B54">
        <w:rPr>
          <w:sz w:val="28"/>
          <w:szCs w:val="28"/>
        </w:rPr>
        <w:t xml:space="preserve"> снега и подвешиваемого вентиляционного оборудования, коробов. </w:t>
      </w:r>
    </w:p>
    <w:p w:rsidR="00577A76" w:rsidRPr="00C82B54" w:rsidRDefault="00577A76" w:rsidP="00C67224">
      <w:pPr>
        <w:autoSpaceDE w:val="0"/>
        <w:autoSpaceDN w:val="0"/>
        <w:adjustRightInd w:val="0"/>
        <w:spacing w:line="360" w:lineRule="auto"/>
        <w:ind w:firstLine="709"/>
        <w:jc w:val="both"/>
        <w:rPr>
          <w:sz w:val="28"/>
          <w:szCs w:val="28"/>
        </w:rPr>
      </w:pPr>
      <w:r w:rsidRPr="00C82B54">
        <w:rPr>
          <w:sz w:val="28"/>
          <w:szCs w:val="28"/>
        </w:rPr>
        <w:t xml:space="preserve">Фермы пролетом </w:t>
      </w:r>
      <w:r w:rsidR="005A1E3A">
        <w:rPr>
          <w:sz w:val="28"/>
          <w:szCs w:val="28"/>
        </w:rPr>
        <w:t>30</w:t>
      </w:r>
      <w:r w:rsidRPr="00C82B54">
        <w:rPr>
          <w:sz w:val="28"/>
          <w:szCs w:val="28"/>
        </w:rPr>
        <w:t xml:space="preserve"> м компонуются из семи отправочных марок, монтажные соединения нижнего пояса ферм - фланцевые, верхнего пояса ферм - шарнирные. К верхним и нижним поясам ферм привариваются пластины для крепления горизонтальных, вертикальных связей. Верхний, нижний пояса, раскосы стоек, ригелей, коньков выполнены из профилированных сварных труб. Все заводские соединения элементов ферм сварные. </w:t>
      </w:r>
    </w:p>
    <w:p w:rsidR="00577A76" w:rsidRPr="00C82B54" w:rsidRDefault="002E7445" w:rsidP="00C67224">
      <w:pPr>
        <w:spacing w:line="360" w:lineRule="auto"/>
        <w:ind w:firstLine="709"/>
        <w:jc w:val="both"/>
        <w:rPr>
          <w:sz w:val="28"/>
          <w:szCs w:val="28"/>
        </w:rPr>
      </w:pPr>
      <w:r>
        <w:rPr>
          <w:sz w:val="28"/>
          <w:szCs w:val="28"/>
        </w:rPr>
        <w:t>6</w:t>
      </w:r>
      <w:r w:rsidR="00577A76" w:rsidRPr="00C82B54">
        <w:rPr>
          <w:sz w:val="28"/>
          <w:szCs w:val="28"/>
        </w:rPr>
        <w:t>.</w:t>
      </w:r>
      <w:r w:rsidR="005F48E2">
        <w:rPr>
          <w:sz w:val="28"/>
          <w:szCs w:val="28"/>
        </w:rPr>
        <w:t>1.</w:t>
      </w:r>
      <w:r w:rsidR="00577A76" w:rsidRPr="00C82B54">
        <w:rPr>
          <w:sz w:val="28"/>
          <w:szCs w:val="28"/>
        </w:rPr>
        <w:t>2.  За отметку 0,000 принят уровень чистого пола 1-го этажа, что соответствует абсолютной отметке +142,</w:t>
      </w:r>
      <w:r w:rsidR="00C67224">
        <w:rPr>
          <w:sz w:val="28"/>
          <w:szCs w:val="28"/>
        </w:rPr>
        <w:t>4</w:t>
      </w:r>
      <w:r w:rsidR="00577A76" w:rsidRPr="00C82B54">
        <w:rPr>
          <w:sz w:val="28"/>
          <w:szCs w:val="28"/>
        </w:rPr>
        <w:t>30.</w:t>
      </w:r>
    </w:p>
    <w:p w:rsidR="00577A76" w:rsidRDefault="002E7445" w:rsidP="00C67224">
      <w:pPr>
        <w:spacing w:line="360" w:lineRule="auto"/>
        <w:ind w:firstLine="709"/>
        <w:jc w:val="both"/>
        <w:rPr>
          <w:sz w:val="28"/>
          <w:szCs w:val="28"/>
        </w:rPr>
      </w:pPr>
      <w:r>
        <w:rPr>
          <w:sz w:val="28"/>
          <w:szCs w:val="28"/>
        </w:rPr>
        <w:t>6</w:t>
      </w:r>
      <w:r w:rsidR="00577A76" w:rsidRPr="00C82B54">
        <w:rPr>
          <w:sz w:val="28"/>
          <w:szCs w:val="28"/>
        </w:rPr>
        <w:t>.</w:t>
      </w:r>
      <w:r w:rsidR="005F48E2">
        <w:rPr>
          <w:sz w:val="28"/>
          <w:szCs w:val="28"/>
        </w:rPr>
        <w:t>1.</w:t>
      </w:r>
      <w:r w:rsidR="00577A76" w:rsidRPr="00C82B54">
        <w:rPr>
          <w:sz w:val="28"/>
          <w:szCs w:val="28"/>
        </w:rPr>
        <w:t>3. В состав работ, последовательно выполняемых при монтаже металлоконструкций, входят:</w:t>
      </w:r>
    </w:p>
    <w:p w:rsidR="00710694" w:rsidRPr="00C82B54" w:rsidRDefault="00710694" w:rsidP="00C67224">
      <w:pPr>
        <w:spacing w:line="360" w:lineRule="auto"/>
        <w:ind w:firstLine="709"/>
        <w:jc w:val="both"/>
        <w:rPr>
          <w:sz w:val="28"/>
          <w:szCs w:val="28"/>
        </w:rPr>
      </w:pPr>
      <w:r>
        <w:rPr>
          <w:sz w:val="28"/>
          <w:szCs w:val="28"/>
        </w:rPr>
        <w:t>- распаковка из транспортируемых блоков;</w:t>
      </w:r>
    </w:p>
    <w:p w:rsidR="00577A76" w:rsidRPr="00C82B54" w:rsidRDefault="00710694" w:rsidP="00C67224">
      <w:pPr>
        <w:spacing w:line="360" w:lineRule="auto"/>
        <w:ind w:firstLine="709"/>
        <w:jc w:val="both"/>
        <w:rPr>
          <w:sz w:val="28"/>
          <w:szCs w:val="28"/>
        </w:rPr>
      </w:pPr>
      <w:r>
        <w:rPr>
          <w:sz w:val="28"/>
          <w:szCs w:val="28"/>
        </w:rPr>
        <w:t xml:space="preserve">- </w:t>
      </w:r>
      <w:r w:rsidR="00577A76" w:rsidRPr="00C82B54">
        <w:rPr>
          <w:sz w:val="28"/>
          <w:szCs w:val="28"/>
        </w:rPr>
        <w:t xml:space="preserve">монтаж </w:t>
      </w:r>
      <w:proofErr w:type="gramStart"/>
      <w:r w:rsidR="00577A76" w:rsidRPr="00C82B54">
        <w:rPr>
          <w:sz w:val="28"/>
          <w:szCs w:val="28"/>
        </w:rPr>
        <w:t>метизов</w:t>
      </w:r>
      <w:proofErr w:type="gramEnd"/>
      <w:r w:rsidR="00577A76" w:rsidRPr="00C82B54">
        <w:rPr>
          <w:sz w:val="28"/>
          <w:szCs w:val="28"/>
        </w:rPr>
        <w:t xml:space="preserve"> удерживающих металлоконструкции в проектном положении.</w:t>
      </w:r>
    </w:p>
    <w:p w:rsidR="00577A76" w:rsidRPr="00C82B54" w:rsidRDefault="002E7445" w:rsidP="00C67224">
      <w:pPr>
        <w:spacing w:line="360" w:lineRule="auto"/>
        <w:ind w:firstLine="709"/>
        <w:jc w:val="both"/>
        <w:rPr>
          <w:sz w:val="28"/>
          <w:szCs w:val="28"/>
        </w:rPr>
      </w:pPr>
      <w:r>
        <w:rPr>
          <w:sz w:val="28"/>
          <w:szCs w:val="28"/>
        </w:rPr>
        <w:t>6</w:t>
      </w:r>
      <w:r w:rsidR="005F48E2">
        <w:rPr>
          <w:sz w:val="28"/>
          <w:szCs w:val="28"/>
        </w:rPr>
        <w:t>.1</w:t>
      </w:r>
      <w:r w:rsidR="00577A76" w:rsidRPr="00C82B54">
        <w:rPr>
          <w:sz w:val="28"/>
          <w:szCs w:val="28"/>
        </w:rPr>
        <w:t>.4. При разработке технологической карты использованы действующие федеральные и ведомственные, нормативные и инструктивные документы, в том числе:</w:t>
      </w:r>
    </w:p>
    <w:p w:rsidR="00577A76" w:rsidRPr="00C82B54" w:rsidRDefault="00E63EC7" w:rsidP="00B0626C">
      <w:pPr>
        <w:spacing w:line="360" w:lineRule="auto"/>
        <w:ind w:left="284" w:right="367" w:firstLine="709"/>
        <w:jc w:val="both"/>
        <w:rPr>
          <w:sz w:val="28"/>
          <w:szCs w:val="28"/>
        </w:rPr>
      </w:pPr>
      <w:hyperlink r:id="rId65" w:tooltip="СНиП II-23-81* Стальные конструкции" w:history="1">
        <w:r w:rsidR="00E37D2F" w:rsidRPr="002011B3">
          <w:rPr>
            <w:sz w:val="28"/>
            <w:szCs w:val="28"/>
          </w:rPr>
          <w:t>СП 16</w:t>
        </w:r>
        <w:r w:rsidR="00E37D2F">
          <w:rPr>
            <w:sz w:val="28"/>
            <w:szCs w:val="28"/>
          </w:rPr>
          <w:t>.13330.2017</w:t>
        </w:r>
        <w:r w:rsidR="00577A76" w:rsidRPr="00C82B54">
          <w:rPr>
            <w:sz w:val="28"/>
            <w:szCs w:val="28"/>
          </w:rPr>
          <w:t>*</w:t>
        </w:r>
      </w:hyperlink>
      <w:r w:rsidR="00577A76" w:rsidRPr="00C82B54">
        <w:rPr>
          <w:sz w:val="28"/>
          <w:szCs w:val="28"/>
        </w:rPr>
        <w:t>. Стальные конструкции;</w:t>
      </w:r>
    </w:p>
    <w:p w:rsidR="00577A76" w:rsidRPr="00C82B54" w:rsidRDefault="00E37D2F" w:rsidP="00B0626C">
      <w:pPr>
        <w:spacing w:line="360" w:lineRule="auto"/>
        <w:ind w:left="284" w:right="367" w:firstLine="709"/>
        <w:jc w:val="both"/>
        <w:rPr>
          <w:sz w:val="28"/>
          <w:szCs w:val="28"/>
        </w:rPr>
      </w:pPr>
      <w:r w:rsidRPr="002011B3">
        <w:rPr>
          <w:sz w:val="28"/>
          <w:szCs w:val="28"/>
        </w:rPr>
        <w:t>СП 70.13330.2012</w:t>
      </w:r>
      <w:r w:rsidR="00577A76" w:rsidRPr="00C82B54">
        <w:rPr>
          <w:sz w:val="28"/>
          <w:szCs w:val="28"/>
        </w:rPr>
        <w:t>. Несущие и ограждающие конструкции;</w:t>
      </w:r>
    </w:p>
    <w:p w:rsidR="00577A76" w:rsidRPr="00C82B54" w:rsidRDefault="00577A76" w:rsidP="00B0626C">
      <w:pPr>
        <w:spacing w:line="360" w:lineRule="auto"/>
        <w:ind w:left="284" w:right="367" w:firstLine="709"/>
        <w:jc w:val="both"/>
        <w:rPr>
          <w:sz w:val="28"/>
          <w:szCs w:val="28"/>
        </w:rPr>
      </w:pPr>
      <w:r w:rsidRPr="00C82B54">
        <w:rPr>
          <w:sz w:val="28"/>
          <w:szCs w:val="28"/>
        </w:rPr>
        <w:t>При привязке карты к конкретным объектам и условиям производства работ подлежат уточнению объемы работ, потребность в материально-технических ресурсах, калькуляция затрат труда и календарный план производства работ. Технологическая карта разработана в соответствии с учётом требований следующих нормативных документов:</w:t>
      </w:r>
    </w:p>
    <w:p w:rsidR="00577A76" w:rsidRPr="00C82B54" w:rsidRDefault="00577A76" w:rsidP="00B0626C">
      <w:pPr>
        <w:spacing w:line="360" w:lineRule="auto"/>
        <w:ind w:left="284" w:right="367" w:firstLine="709"/>
        <w:jc w:val="both"/>
        <w:rPr>
          <w:sz w:val="28"/>
          <w:szCs w:val="28"/>
        </w:rPr>
      </w:pPr>
      <w:r w:rsidRPr="00C82B54">
        <w:rPr>
          <w:sz w:val="28"/>
          <w:szCs w:val="28"/>
        </w:rPr>
        <w:t>1. </w:t>
      </w:r>
      <w:hyperlink r:id="rId66" w:tooltip="СП 48.13330.2011 Организация строительства" w:history="1">
        <w:r w:rsidRPr="00C82B54">
          <w:rPr>
            <w:sz w:val="28"/>
            <w:szCs w:val="28"/>
          </w:rPr>
          <w:t>СП 48.13330.2011</w:t>
        </w:r>
      </w:hyperlink>
      <w:r w:rsidRPr="00C82B54">
        <w:rPr>
          <w:sz w:val="28"/>
          <w:szCs w:val="28"/>
        </w:rPr>
        <w:t> «Организация строительства»;</w:t>
      </w:r>
    </w:p>
    <w:p w:rsidR="00577A76" w:rsidRPr="00C82B54" w:rsidRDefault="00577A76" w:rsidP="00B0626C">
      <w:pPr>
        <w:spacing w:line="360" w:lineRule="auto"/>
        <w:ind w:left="284" w:right="367" w:firstLine="709"/>
        <w:jc w:val="both"/>
        <w:rPr>
          <w:sz w:val="28"/>
          <w:szCs w:val="28"/>
        </w:rPr>
      </w:pPr>
      <w:r w:rsidRPr="00C82B54">
        <w:rPr>
          <w:sz w:val="28"/>
          <w:szCs w:val="28"/>
        </w:rPr>
        <w:t>2. </w:t>
      </w:r>
      <w:hyperlink r:id="rId67" w:tooltip="ГОСТ 24297-87 Входной контроль продукции. Основные положения" w:history="1">
        <w:r w:rsidRPr="00C82B54">
          <w:rPr>
            <w:sz w:val="28"/>
            <w:szCs w:val="28"/>
          </w:rPr>
          <w:t>ГОСТ 24297-87</w:t>
        </w:r>
      </w:hyperlink>
      <w:r w:rsidRPr="00C82B54">
        <w:rPr>
          <w:sz w:val="28"/>
          <w:szCs w:val="28"/>
        </w:rPr>
        <w:t> «Входной контроль продукции. Основные положения»;</w:t>
      </w:r>
    </w:p>
    <w:p w:rsidR="00577A76" w:rsidRPr="00C82B54" w:rsidRDefault="00577A76" w:rsidP="00B0626C">
      <w:pPr>
        <w:spacing w:line="360" w:lineRule="auto"/>
        <w:ind w:left="284" w:right="367" w:firstLine="709"/>
        <w:jc w:val="both"/>
        <w:rPr>
          <w:sz w:val="28"/>
          <w:szCs w:val="28"/>
        </w:rPr>
      </w:pPr>
      <w:r w:rsidRPr="00C82B54">
        <w:rPr>
          <w:sz w:val="28"/>
          <w:szCs w:val="28"/>
        </w:rPr>
        <w:lastRenderedPageBreak/>
        <w:t>3. </w:t>
      </w:r>
      <w:hyperlink r:id="rId68" w:tooltip="СНиП 12-03-2001 Безопасность труда в строительстве. Часть 1. Общие требования" w:history="1">
        <w:r w:rsidRPr="00C82B54">
          <w:rPr>
            <w:sz w:val="28"/>
            <w:szCs w:val="28"/>
          </w:rPr>
          <w:t>СНиП 12-03-2001</w:t>
        </w:r>
      </w:hyperlink>
      <w:r w:rsidRPr="00C82B54">
        <w:rPr>
          <w:sz w:val="28"/>
          <w:szCs w:val="28"/>
        </w:rPr>
        <w:t> «Безопасность труда в строительстве. Часть 1. Общие требования»;</w:t>
      </w:r>
    </w:p>
    <w:p w:rsidR="00577A76" w:rsidRPr="00C82B54" w:rsidRDefault="00577A76" w:rsidP="00B0626C">
      <w:pPr>
        <w:spacing w:line="360" w:lineRule="auto"/>
        <w:ind w:left="284" w:right="367" w:firstLine="709"/>
        <w:jc w:val="both"/>
        <w:rPr>
          <w:sz w:val="28"/>
          <w:szCs w:val="28"/>
        </w:rPr>
      </w:pPr>
      <w:r w:rsidRPr="00C82B54">
        <w:rPr>
          <w:sz w:val="28"/>
          <w:szCs w:val="28"/>
        </w:rPr>
        <w:t>4. </w:t>
      </w:r>
      <w:hyperlink r:id="rId69" w:tooltip="СНиП 12-04-2002 Безопасность труда в строительстве. Часть 2. Строительное производство" w:history="1">
        <w:r w:rsidRPr="00C82B54">
          <w:rPr>
            <w:sz w:val="28"/>
            <w:szCs w:val="28"/>
          </w:rPr>
          <w:t>СНиП 12-04-2002</w:t>
        </w:r>
      </w:hyperlink>
      <w:r w:rsidRPr="00C82B54">
        <w:rPr>
          <w:sz w:val="28"/>
          <w:szCs w:val="28"/>
        </w:rPr>
        <w:t> «Безопасность труда в строительстве. Часть 2. Строительное производство»;</w:t>
      </w:r>
    </w:p>
    <w:p w:rsidR="00577A76" w:rsidRPr="00C82B54" w:rsidRDefault="00577A76" w:rsidP="00B0626C">
      <w:pPr>
        <w:spacing w:line="360" w:lineRule="auto"/>
        <w:ind w:left="284" w:right="367" w:firstLine="709"/>
        <w:jc w:val="both"/>
        <w:rPr>
          <w:sz w:val="28"/>
          <w:szCs w:val="28"/>
        </w:rPr>
      </w:pPr>
      <w:r w:rsidRPr="00C82B54">
        <w:rPr>
          <w:sz w:val="28"/>
          <w:szCs w:val="28"/>
        </w:rPr>
        <w:t>5. </w:t>
      </w:r>
      <w:hyperlink r:id="rId70" w:tooltip="СП 12-135-2003 Безопасность труда в строительстве. Отраслевые типовые инструкции по охране труда" w:history="1">
        <w:r w:rsidRPr="00C82B54">
          <w:rPr>
            <w:sz w:val="28"/>
            <w:szCs w:val="28"/>
          </w:rPr>
          <w:t>СП 12-135-2003</w:t>
        </w:r>
      </w:hyperlink>
      <w:r w:rsidRPr="00C82B54">
        <w:rPr>
          <w:sz w:val="28"/>
          <w:szCs w:val="28"/>
        </w:rPr>
        <w:t> «Безопасность труда в строительстве. Отраслевые типовые инструкции по охране труда».</w:t>
      </w:r>
    </w:p>
    <w:p w:rsidR="00577A76" w:rsidRPr="00C82B54" w:rsidRDefault="00577A76" w:rsidP="00B0626C">
      <w:pPr>
        <w:spacing w:line="360" w:lineRule="auto"/>
        <w:ind w:left="284" w:right="367" w:firstLine="709"/>
        <w:jc w:val="both"/>
        <w:rPr>
          <w:sz w:val="28"/>
          <w:szCs w:val="28"/>
        </w:rPr>
      </w:pPr>
      <w:r w:rsidRPr="00C82B54">
        <w:rPr>
          <w:sz w:val="28"/>
          <w:szCs w:val="28"/>
        </w:rPr>
        <w:t>6. </w:t>
      </w:r>
      <w:hyperlink r:id="rId71" w:tooltip="ППБ 01-03 Правила пожарной безопасности в Российской Федерации" w:history="1">
        <w:r w:rsidRPr="00C82B54">
          <w:rPr>
            <w:sz w:val="28"/>
            <w:szCs w:val="28"/>
          </w:rPr>
          <w:t>ППБ 01-03</w:t>
        </w:r>
      </w:hyperlink>
      <w:r w:rsidRPr="00C82B54">
        <w:rPr>
          <w:sz w:val="28"/>
          <w:szCs w:val="28"/>
        </w:rPr>
        <w:t> «Правила пожарной безопасности в Российской Федерации»;</w:t>
      </w:r>
    </w:p>
    <w:p w:rsidR="00577A76" w:rsidRPr="00C82B54" w:rsidRDefault="00577A76" w:rsidP="00B0626C">
      <w:pPr>
        <w:spacing w:line="360" w:lineRule="auto"/>
        <w:ind w:left="284" w:right="367" w:firstLine="709"/>
        <w:jc w:val="both"/>
        <w:rPr>
          <w:sz w:val="28"/>
          <w:szCs w:val="28"/>
        </w:rPr>
      </w:pPr>
      <w:r w:rsidRPr="00C82B54">
        <w:rPr>
          <w:sz w:val="28"/>
          <w:szCs w:val="28"/>
        </w:rPr>
        <w:t>7. </w:t>
      </w:r>
      <w:hyperlink r:id="rId72" w:tooltip="СанПиН 2.2.4.548-96 Гигиенические требования к микроклимату производственных помещений. Санитарные правила и нормы" w:history="1">
        <w:r w:rsidRPr="00C82B54">
          <w:rPr>
            <w:sz w:val="28"/>
            <w:szCs w:val="28"/>
          </w:rPr>
          <w:t>СанПиН 2.2.4.548-96</w:t>
        </w:r>
      </w:hyperlink>
      <w:r w:rsidRPr="00C82B54">
        <w:rPr>
          <w:sz w:val="28"/>
          <w:szCs w:val="28"/>
        </w:rPr>
        <w:t> «Гигиенические требования к микроклимату производственных помещений»</w:t>
      </w:r>
    </w:p>
    <w:p w:rsidR="00577A76" w:rsidRPr="00C82B54" w:rsidRDefault="00577A76" w:rsidP="00B0626C">
      <w:pPr>
        <w:spacing w:line="360" w:lineRule="auto"/>
        <w:ind w:left="284" w:right="367" w:firstLine="709"/>
        <w:jc w:val="both"/>
        <w:rPr>
          <w:sz w:val="28"/>
          <w:szCs w:val="28"/>
        </w:rPr>
      </w:pPr>
      <w:r w:rsidRPr="00C82B54">
        <w:rPr>
          <w:sz w:val="28"/>
          <w:szCs w:val="28"/>
        </w:rPr>
        <w:t>8. </w:t>
      </w:r>
      <w:hyperlink r:id="rId73" w:tooltip="ГОСТ 7502-98 Рулетки измерительные металлические. Технические условия" w:history="1">
        <w:r w:rsidRPr="00C82B54">
          <w:rPr>
            <w:sz w:val="28"/>
            <w:szCs w:val="28"/>
          </w:rPr>
          <w:t>ГОСТ 7502-98</w:t>
        </w:r>
      </w:hyperlink>
      <w:r w:rsidRPr="00C82B54">
        <w:rPr>
          <w:sz w:val="28"/>
          <w:szCs w:val="28"/>
        </w:rPr>
        <w:t> «Рулетки измерительные металлические. Технические условия».</w:t>
      </w:r>
    </w:p>
    <w:p w:rsidR="00577A76" w:rsidRPr="00C82B54" w:rsidRDefault="00577A76" w:rsidP="00B0626C">
      <w:pPr>
        <w:spacing w:line="360" w:lineRule="auto"/>
        <w:ind w:left="284" w:right="367" w:firstLine="709"/>
        <w:jc w:val="both"/>
        <w:rPr>
          <w:sz w:val="28"/>
          <w:szCs w:val="28"/>
        </w:rPr>
      </w:pPr>
      <w:r w:rsidRPr="00C82B54">
        <w:rPr>
          <w:sz w:val="28"/>
          <w:szCs w:val="28"/>
        </w:rPr>
        <w:t>9. </w:t>
      </w:r>
      <w:hyperlink r:id="rId74" w:tooltip="ГОСТ 9416-83 Уровни строительные. Технические условия" w:history="1">
        <w:r w:rsidRPr="00C82B54">
          <w:rPr>
            <w:sz w:val="28"/>
            <w:szCs w:val="28"/>
          </w:rPr>
          <w:t>ГОСТ 9416-83</w:t>
        </w:r>
      </w:hyperlink>
      <w:r w:rsidRPr="00C82B54">
        <w:rPr>
          <w:sz w:val="28"/>
          <w:szCs w:val="28"/>
        </w:rPr>
        <w:t> «Уровни строительные. Технические условия».</w:t>
      </w:r>
    </w:p>
    <w:p w:rsidR="00577A76" w:rsidRPr="00C82B54" w:rsidRDefault="00577A76" w:rsidP="00B0626C">
      <w:pPr>
        <w:spacing w:line="360" w:lineRule="auto"/>
        <w:ind w:left="284" w:right="367" w:firstLine="709"/>
        <w:jc w:val="both"/>
        <w:rPr>
          <w:sz w:val="28"/>
          <w:szCs w:val="28"/>
        </w:rPr>
      </w:pPr>
      <w:r w:rsidRPr="00C82B54">
        <w:rPr>
          <w:sz w:val="28"/>
          <w:szCs w:val="28"/>
        </w:rPr>
        <w:t>10. </w:t>
      </w:r>
      <w:hyperlink r:id="rId75" w:tooltip="ГОСТ 12.4.011-89 Система стандартов безопасности труда. Средства защиты работающих. Общие требования и классификация" w:history="1">
        <w:r w:rsidRPr="00C82B54">
          <w:rPr>
            <w:sz w:val="28"/>
            <w:szCs w:val="28"/>
          </w:rPr>
          <w:t>ГОСТ 12.4.011-89</w:t>
        </w:r>
      </w:hyperlink>
      <w:r w:rsidRPr="00C82B54">
        <w:rPr>
          <w:sz w:val="28"/>
          <w:szCs w:val="28"/>
        </w:rPr>
        <w:t> ССБТ «Средства защиты работающих. Общие требования и классификация»;</w:t>
      </w:r>
    </w:p>
    <w:p w:rsidR="00577A76" w:rsidRPr="00C82B54" w:rsidRDefault="00577A76" w:rsidP="00B0626C">
      <w:pPr>
        <w:spacing w:line="360" w:lineRule="auto"/>
        <w:ind w:left="284" w:right="367" w:firstLine="709"/>
        <w:jc w:val="both"/>
        <w:rPr>
          <w:sz w:val="28"/>
          <w:szCs w:val="28"/>
        </w:rPr>
      </w:pPr>
      <w:r w:rsidRPr="00C82B54">
        <w:rPr>
          <w:sz w:val="28"/>
          <w:szCs w:val="28"/>
        </w:rPr>
        <w:t>11. </w:t>
      </w:r>
      <w:hyperlink r:id="rId76" w:tooltip="ГОСТ 12.4.103-83 Система стандартов безопасности труда. Одежда специальная защитная, средства индивидуальной защиты ног и рук. Классификация" w:history="1">
        <w:r w:rsidRPr="00C82B54">
          <w:rPr>
            <w:sz w:val="28"/>
            <w:szCs w:val="28"/>
          </w:rPr>
          <w:t>ГОСТ 12.4.103-83</w:t>
        </w:r>
      </w:hyperlink>
      <w:r w:rsidRPr="00C82B54">
        <w:rPr>
          <w:sz w:val="28"/>
          <w:szCs w:val="28"/>
        </w:rPr>
        <w:t> ССБТ «Одежда специальная защитная, средства индивидуальной за</w:t>
      </w:r>
      <w:r w:rsidR="00E37D2F">
        <w:rPr>
          <w:sz w:val="28"/>
          <w:szCs w:val="28"/>
        </w:rPr>
        <w:t>щиты ног и рук. Классификация».</w:t>
      </w:r>
    </w:p>
    <w:p w:rsidR="00577A76" w:rsidRPr="00C82B54" w:rsidRDefault="00577A76" w:rsidP="00B0626C">
      <w:pPr>
        <w:pStyle w:val="Iniiaigeeeoaeno2"/>
        <w:tabs>
          <w:tab w:val="left" w:pos="720"/>
          <w:tab w:val="left" w:pos="927"/>
          <w:tab w:val="left" w:pos="1080"/>
          <w:tab w:val="left" w:pos="1440"/>
          <w:tab w:val="left" w:pos="1800"/>
        </w:tabs>
        <w:spacing w:line="360" w:lineRule="auto"/>
        <w:ind w:left="284" w:right="367" w:firstLine="709"/>
        <w:rPr>
          <w:b/>
          <w:szCs w:val="28"/>
        </w:rPr>
      </w:pPr>
      <w:r w:rsidRPr="00C82B54">
        <w:rPr>
          <w:b/>
          <w:szCs w:val="28"/>
        </w:rPr>
        <w:t>Технологической картой рекомендуется:</w:t>
      </w:r>
    </w:p>
    <w:p w:rsidR="00577A76" w:rsidRPr="00C82B54" w:rsidRDefault="00577A76" w:rsidP="00B0626C">
      <w:pPr>
        <w:spacing w:line="360" w:lineRule="auto"/>
        <w:ind w:left="284" w:right="367" w:firstLine="709"/>
        <w:jc w:val="both"/>
        <w:rPr>
          <w:b/>
          <w:sz w:val="28"/>
          <w:szCs w:val="28"/>
        </w:rPr>
      </w:pPr>
      <w:r w:rsidRPr="00C82B54">
        <w:rPr>
          <w:sz w:val="28"/>
          <w:szCs w:val="28"/>
        </w:rPr>
        <w:t xml:space="preserve">Линейным инженерно-техническим работникам, осуществляющим руководство строительством, до начала производства работ изучить разделы </w:t>
      </w:r>
      <w:proofErr w:type="spellStart"/>
      <w:r w:rsidRPr="00C82B54">
        <w:rPr>
          <w:sz w:val="28"/>
          <w:szCs w:val="28"/>
        </w:rPr>
        <w:t>техкарты</w:t>
      </w:r>
      <w:proofErr w:type="spellEnd"/>
      <w:r w:rsidRPr="00C82B54">
        <w:rPr>
          <w:sz w:val="28"/>
          <w:szCs w:val="28"/>
        </w:rPr>
        <w:t>, а также</w:t>
      </w:r>
      <w:r w:rsidR="005F48E2">
        <w:rPr>
          <w:sz w:val="28"/>
          <w:szCs w:val="28"/>
        </w:rPr>
        <w:t xml:space="preserve"> п</w:t>
      </w:r>
      <w:r w:rsidRPr="00C82B54">
        <w:rPr>
          <w:sz w:val="28"/>
          <w:szCs w:val="28"/>
        </w:rPr>
        <w:t>роизводить маркировку монтируемых материалов</w:t>
      </w:r>
      <w:r w:rsidR="005F48E2">
        <w:rPr>
          <w:sz w:val="28"/>
          <w:szCs w:val="28"/>
        </w:rPr>
        <w:t>.</w:t>
      </w:r>
      <w:r w:rsidRPr="00C82B54">
        <w:rPr>
          <w:b/>
          <w:sz w:val="28"/>
          <w:szCs w:val="28"/>
        </w:rPr>
        <w:t xml:space="preserve">      </w:t>
      </w:r>
    </w:p>
    <w:p w:rsidR="00577A76" w:rsidRPr="00C82B54" w:rsidRDefault="00577A76" w:rsidP="00B0626C">
      <w:pPr>
        <w:spacing w:line="360" w:lineRule="auto"/>
        <w:ind w:left="284" w:right="367" w:firstLine="709"/>
        <w:jc w:val="both"/>
        <w:rPr>
          <w:b/>
          <w:sz w:val="28"/>
          <w:szCs w:val="28"/>
        </w:rPr>
      </w:pPr>
    </w:p>
    <w:p w:rsidR="00577A76" w:rsidRPr="00C82B54" w:rsidRDefault="002E7445" w:rsidP="00C67224">
      <w:pPr>
        <w:pStyle w:val="2"/>
      </w:pPr>
      <w:bookmarkStart w:id="34" w:name="_Toc23947509"/>
      <w:r>
        <w:t>6</w:t>
      </w:r>
      <w:r w:rsidR="00577A76" w:rsidRPr="00C82B54">
        <w:t>.</w:t>
      </w:r>
      <w:r w:rsidR="005F48E2">
        <w:t>2.</w:t>
      </w:r>
      <w:r w:rsidR="00303D81">
        <w:t xml:space="preserve"> Т</w:t>
      </w:r>
      <w:r w:rsidR="00303D81" w:rsidRPr="00C82B54">
        <w:t>ехнология и организация выполнения работ</w:t>
      </w:r>
      <w:bookmarkEnd w:id="34"/>
    </w:p>
    <w:p w:rsidR="00577A76" w:rsidRPr="00C82B54" w:rsidRDefault="002E7445" w:rsidP="00C67224">
      <w:pPr>
        <w:pStyle w:val="3"/>
      </w:pPr>
      <w:bookmarkStart w:id="35" w:name="PO0000013"/>
      <w:bookmarkStart w:id="36" w:name="i32055"/>
      <w:bookmarkStart w:id="37" w:name="_Toc23947510"/>
      <w:bookmarkEnd w:id="35"/>
      <w:r>
        <w:t>6</w:t>
      </w:r>
      <w:r w:rsidR="00577A76" w:rsidRPr="00C82B54">
        <w:t>.</w:t>
      </w:r>
      <w:r w:rsidR="005F48E2">
        <w:t>2.</w:t>
      </w:r>
      <w:r w:rsidR="00577A76" w:rsidRPr="00C82B54">
        <w:t>1. Требования к качеству работ</w:t>
      </w:r>
      <w:bookmarkEnd w:id="36"/>
      <w:bookmarkEnd w:id="37"/>
    </w:p>
    <w:p w:rsidR="00577A76" w:rsidRPr="00C82B54" w:rsidRDefault="00577A76" w:rsidP="00B0626C">
      <w:pPr>
        <w:autoSpaceDE w:val="0"/>
        <w:autoSpaceDN w:val="0"/>
        <w:spacing w:line="360" w:lineRule="auto"/>
        <w:ind w:left="284" w:right="367" w:firstLine="709"/>
        <w:jc w:val="both"/>
        <w:rPr>
          <w:sz w:val="28"/>
          <w:szCs w:val="28"/>
        </w:rPr>
      </w:pPr>
      <w:r w:rsidRPr="00C82B54">
        <w:rPr>
          <w:sz w:val="28"/>
          <w:szCs w:val="28"/>
        </w:rPr>
        <w:t xml:space="preserve"> Эффективность монтажа ферм в значительной мере зависит от применяемых кранов. Выбор крана для монтажа зависит от геометрических размеров, массы и расположения монтируемых ферм, характеристики монтажной площадки, объема и продолжительности монтажных работ, технических и эксплуатационных характеристик крана.</w:t>
      </w:r>
    </w:p>
    <w:p w:rsidR="00577A76" w:rsidRPr="00C82B54" w:rsidRDefault="00577A76" w:rsidP="00B0626C">
      <w:pPr>
        <w:autoSpaceDE w:val="0"/>
        <w:autoSpaceDN w:val="0"/>
        <w:spacing w:line="360" w:lineRule="auto"/>
        <w:ind w:left="284" w:right="367" w:firstLine="709"/>
        <w:jc w:val="both"/>
        <w:rPr>
          <w:sz w:val="28"/>
          <w:szCs w:val="28"/>
        </w:rPr>
      </w:pPr>
      <w:r w:rsidRPr="00C82B54">
        <w:rPr>
          <w:sz w:val="28"/>
          <w:szCs w:val="28"/>
        </w:rPr>
        <w:t xml:space="preserve">     Целесообразность монтажа конструкций здания тем или иным краном устанавливают согласно технологической схеме монтажа с учетом обеспечения </w:t>
      </w:r>
      <w:r w:rsidRPr="00C82B54">
        <w:rPr>
          <w:sz w:val="28"/>
          <w:szCs w:val="28"/>
        </w:rPr>
        <w:lastRenderedPageBreak/>
        <w:t xml:space="preserve">подъема максимально возможного количества монтируемых конструкций с одной стоянки при минимальном количестве перестановок крана. </w:t>
      </w:r>
    </w:p>
    <w:p w:rsidR="00577A76" w:rsidRPr="00C82B54" w:rsidRDefault="00577A76" w:rsidP="00B0626C">
      <w:pPr>
        <w:autoSpaceDE w:val="0"/>
        <w:autoSpaceDN w:val="0"/>
        <w:spacing w:line="360" w:lineRule="auto"/>
        <w:ind w:left="284" w:right="367" w:firstLine="709"/>
        <w:jc w:val="both"/>
        <w:rPr>
          <w:sz w:val="28"/>
          <w:szCs w:val="28"/>
        </w:rPr>
      </w:pPr>
      <w:r w:rsidRPr="00C82B54">
        <w:rPr>
          <w:sz w:val="28"/>
          <w:szCs w:val="28"/>
        </w:rPr>
        <w:t>     </w:t>
      </w:r>
      <w:r w:rsidR="005F48E2">
        <w:rPr>
          <w:sz w:val="28"/>
          <w:szCs w:val="28"/>
        </w:rPr>
        <w:t>М</w:t>
      </w:r>
      <w:r w:rsidRPr="00C82B54">
        <w:rPr>
          <w:sz w:val="28"/>
          <w:szCs w:val="28"/>
        </w:rPr>
        <w:t xml:space="preserve">онтируемые конструкции характеризуются монтажной массой, монтажной высотой и требуемым вылетом стрелы. Для монтажа наиболее тяжелых элементов каркаса здания, к которым относятся фермы, используют самоходные стреловые краны. </w:t>
      </w:r>
    </w:p>
    <w:p w:rsidR="00577A76" w:rsidRPr="00C82B54" w:rsidRDefault="00577A76" w:rsidP="00B0626C">
      <w:pPr>
        <w:autoSpaceDE w:val="0"/>
        <w:autoSpaceDN w:val="0"/>
        <w:spacing w:line="360" w:lineRule="auto"/>
        <w:ind w:left="284" w:right="367" w:firstLine="709"/>
        <w:jc w:val="both"/>
        <w:rPr>
          <w:sz w:val="28"/>
          <w:szCs w:val="28"/>
        </w:rPr>
      </w:pPr>
      <w:r w:rsidRPr="00C82B54">
        <w:rPr>
          <w:sz w:val="28"/>
          <w:szCs w:val="28"/>
        </w:rPr>
        <w:t xml:space="preserve">Исходя из расчетов, выбран кран КС-55729-1В «ГАЛИЧАНИН». </w:t>
      </w:r>
    </w:p>
    <w:p w:rsidR="00577A76" w:rsidRPr="00C82B54" w:rsidRDefault="00577A76" w:rsidP="00B0626C">
      <w:pPr>
        <w:autoSpaceDE w:val="0"/>
        <w:autoSpaceDN w:val="0"/>
        <w:spacing w:line="360" w:lineRule="auto"/>
        <w:ind w:left="284" w:right="367" w:firstLine="709"/>
        <w:jc w:val="both"/>
        <w:rPr>
          <w:b/>
          <w:sz w:val="28"/>
          <w:szCs w:val="28"/>
        </w:rPr>
      </w:pPr>
      <w:r w:rsidRPr="00C82B54">
        <w:rPr>
          <w:b/>
          <w:sz w:val="28"/>
          <w:szCs w:val="28"/>
        </w:rPr>
        <w:t>Общие характеристики крана КС-55729-1</w:t>
      </w:r>
    </w:p>
    <w:p w:rsidR="00577A76" w:rsidRPr="00C82B54" w:rsidRDefault="00577A76" w:rsidP="00B0626C">
      <w:pPr>
        <w:autoSpaceDE w:val="0"/>
        <w:autoSpaceDN w:val="0"/>
        <w:spacing w:line="360" w:lineRule="auto"/>
        <w:ind w:left="284" w:right="367" w:firstLine="709"/>
        <w:jc w:val="both"/>
        <w:rPr>
          <w:sz w:val="28"/>
          <w:szCs w:val="28"/>
        </w:rPr>
      </w:pPr>
      <w:r w:rsidRPr="00C82B54">
        <w:rPr>
          <w:sz w:val="28"/>
          <w:szCs w:val="28"/>
        </w:rPr>
        <w:t>Автомобильный кран КС-55729-1 гру</w:t>
      </w:r>
      <w:r w:rsidR="005F5890">
        <w:rPr>
          <w:sz w:val="28"/>
          <w:szCs w:val="28"/>
        </w:rPr>
        <w:t xml:space="preserve">зоподъёмностью 32 </w:t>
      </w:r>
      <w:proofErr w:type="gramStart"/>
      <w:r w:rsidR="005F5890">
        <w:rPr>
          <w:sz w:val="28"/>
          <w:szCs w:val="28"/>
        </w:rPr>
        <w:t>тонны  (</w:t>
      </w:r>
      <w:proofErr w:type="gramEnd"/>
      <w:r w:rsidR="005F5890">
        <w:rPr>
          <w:sz w:val="28"/>
          <w:szCs w:val="28"/>
        </w:rPr>
        <w:t>Рис</w:t>
      </w:r>
      <w:r w:rsidR="00A92900">
        <w:rPr>
          <w:sz w:val="28"/>
          <w:szCs w:val="28"/>
        </w:rPr>
        <w:t>. 37</w:t>
      </w:r>
      <w:r w:rsidRPr="00C82B54">
        <w:rPr>
          <w:sz w:val="28"/>
          <w:szCs w:val="28"/>
        </w:rPr>
        <w:t>) смонтирован на четырёхосном шасси автомобиля КамАЗ-6540.</w:t>
      </w:r>
    </w:p>
    <w:p w:rsidR="00577A76" w:rsidRDefault="00577A76" w:rsidP="00B0626C">
      <w:pPr>
        <w:autoSpaceDE w:val="0"/>
        <w:autoSpaceDN w:val="0"/>
        <w:spacing w:line="360" w:lineRule="auto"/>
        <w:ind w:left="284" w:right="367" w:firstLine="709"/>
        <w:jc w:val="both"/>
        <w:rPr>
          <w:b/>
          <w:sz w:val="28"/>
          <w:szCs w:val="28"/>
        </w:rPr>
      </w:pPr>
      <w:r w:rsidRPr="00C82B54">
        <w:rPr>
          <w:b/>
          <w:sz w:val="28"/>
          <w:szCs w:val="28"/>
        </w:rPr>
        <w:t>Габаритные размеры</w:t>
      </w:r>
    </w:p>
    <w:p w:rsidR="009D2690" w:rsidRPr="00C82B54" w:rsidRDefault="009D2690" w:rsidP="00B0626C">
      <w:pPr>
        <w:autoSpaceDE w:val="0"/>
        <w:autoSpaceDN w:val="0"/>
        <w:spacing w:line="360" w:lineRule="auto"/>
        <w:ind w:left="284" w:right="367" w:firstLine="709"/>
        <w:jc w:val="both"/>
        <w:rPr>
          <w:b/>
          <w:sz w:val="28"/>
          <w:szCs w:val="28"/>
        </w:rPr>
      </w:pPr>
    </w:p>
    <w:p w:rsidR="00577A76" w:rsidRPr="00C82B54" w:rsidRDefault="00CC3EAC" w:rsidP="00B0626C">
      <w:pPr>
        <w:autoSpaceDE w:val="0"/>
        <w:autoSpaceDN w:val="0"/>
        <w:spacing w:line="360" w:lineRule="auto"/>
        <w:ind w:left="284" w:right="367" w:firstLine="709"/>
        <w:jc w:val="both"/>
        <w:rPr>
          <w:b/>
          <w:sz w:val="28"/>
          <w:szCs w:val="28"/>
        </w:rPr>
      </w:pPr>
      <w:r w:rsidRPr="00C82B54">
        <w:rPr>
          <w:b/>
          <w:noProof/>
          <w:sz w:val="28"/>
          <w:szCs w:val="28"/>
        </w:rPr>
        <w:drawing>
          <wp:anchor distT="0" distB="0" distL="114300" distR="114300" simplePos="0" relativeHeight="251650560" behindDoc="0" locked="0" layoutInCell="1" allowOverlap="1">
            <wp:simplePos x="0" y="0"/>
            <wp:positionH relativeFrom="column">
              <wp:posOffset>1463040</wp:posOffset>
            </wp:positionH>
            <wp:positionV relativeFrom="paragraph">
              <wp:posOffset>104140</wp:posOffset>
            </wp:positionV>
            <wp:extent cx="3136900" cy="3897630"/>
            <wp:effectExtent l="0" t="0" r="0" b="0"/>
            <wp:wrapNone/>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36900" cy="389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A76" w:rsidRPr="00C82B54" w:rsidRDefault="00577A76" w:rsidP="00B0626C">
      <w:pPr>
        <w:autoSpaceDE w:val="0"/>
        <w:autoSpaceDN w:val="0"/>
        <w:spacing w:line="360" w:lineRule="auto"/>
        <w:ind w:left="284" w:right="367" w:firstLine="709"/>
        <w:jc w:val="both"/>
        <w:rPr>
          <w:b/>
          <w:sz w:val="28"/>
          <w:szCs w:val="28"/>
        </w:rPr>
      </w:pPr>
    </w:p>
    <w:p w:rsidR="00577A76" w:rsidRPr="00C82B54" w:rsidRDefault="00577A76" w:rsidP="00B0626C">
      <w:pPr>
        <w:autoSpaceDE w:val="0"/>
        <w:autoSpaceDN w:val="0"/>
        <w:spacing w:line="360" w:lineRule="auto"/>
        <w:ind w:left="284" w:right="367" w:firstLine="709"/>
        <w:jc w:val="both"/>
        <w:rPr>
          <w:b/>
          <w:sz w:val="28"/>
          <w:szCs w:val="28"/>
        </w:rPr>
      </w:pPr>
    </w:p>
    <w:p w:rsidR="00577A76" w:rsidRPr="00C82B54" w:rsidRDefault="00577A76" w:rsidP="00B0626C">
      <w:pPr>
        <w:autoSpaceDE w:val="0"/>
        <w:autoSpaceDN w:val="0"/>
        <w:spacing w:line="360" w:lineRule="auto"/>
        <w:ind w:left="284" w:right="367" w:firstLine="709"/>
        <w:jc w:val="both"/>
        <w:rPr>
          <w:b/>
          <w:sz w:val="28"/>
          <w:szCs w:val="28"/>
        </w:rPr>
      </w:pPr>
    </w:p>
    <w:p w:rsidR="00577A76" w:rsidRDefault="00577A76" w:rsidP="00B0626C">
      <w:pPr>
        <w:autoSpaceDE w:val="0"/>
        <w:autoSpaceDN w:val="0"/>
        <w:spacing w:line="360" w:lineRule="auto"/>
        <w:ind w:left="284" w:right="367" w:firstLine="709"/>
        <w:jc w:val="both"/>
        <w:rPr>
          <w:b/>
          <w:sz w:val="28"/>
          <w:szCs w:val="28"/>
        </w:rPr>
      </w:pPr>
    </w:p>
    <w:p w:rsidR="00303D81" w:rsidRDefault="00303D81" w:rsidP="00B0626C">
      <w:pPr>
        <w:autoSpaceDE w:val="0"/>
        <w:autoSpaceDN w:val="0"/>
        <w:spacing w:line="360" w:lineRule="auto"/>
        <w:ind w:left="284" w:right="367" w:firstLine="709"/>
        <w:jc w:val="both"/>
        <w:rPr>
          <w:b/>
          <w:sz w:val="28"/>
          <w:szCs w:val="28"/>
        </w:rPr>
      </w:pPr>
    </w:p>
    <w:p w:rsidR="00303D81" w:rsidRDefault="00303D81" w:rsidP="00B0626C">
      <w:pPr>
        <w:autoSpaceDE w:val="0"/>
        <w:autoSpaceDN w:val="0"/>
        <w:spacing w:line="360" w:lineRule="auto"/>
        <w:ind w:left="284" w:right="367" w:firstLine="709"/>
        <w:jc w:val="both"/>
        <w:rPr>
          <w:b/>
          <w:sz w:val="28"/>
          <w:szCs w:val="28"/>
        </w:rPr>
      </w:pPr>
    </w:p>
    <w:p w:rsidR="00303D81" w:rsidRDefault="00303D81" w:rsidP="00B0626C">
      <w:pPr>
        <w:autoSpaceDE w:val="0"/>
        <w:autoSpaceDN w:val="0"/>
        <w:spacing w:line="360" w:lineRule="auto"/>
        <w:ind w:left="284" w:right="367" w:firstLine="709"/>
        <w:jc w:val="both"/>
        <w:rPr>
          <w:b/>
          <w:sz w:val="28"/>
          <w:szCs w:val="28"/>
        </w:rPr>
      </w:pPr>
    </w:p>
    <w:p w:rsidR="00303D81" w:rsidRDefault="00303D81" w:rsidP="00B0626C">
      <w:pPr>
        <w:autoSpaceDE w:val="0"/>
        <w:autoSpaceDN w:val="0"/>
        <w:spacing w:line="360" w:lineRule="auto"/>
        <w:ind w:left="284" w:right="367" w:firstLine="709"/>
        <w:jc w:val="both"/>
        <w:rPr>
          <w:b/>
          <w:sz w:val="28"/>
          <w:szCs w:val="28"/>
        </w:rPr>
      </w:pPr>
    </w:p>
    <w:p w:rsidR="002900EA" w:rsidRDefault="002900EA" w:rsidP="00B0626C">
      <w:pPr>
        <w:autoSpaceDE w:val="0"/>
        <w:autoSpaceDN w:val="0"/>
        <w:spacing w:line="360" w:lineRule="auto"/>
        <w:ind w:left="284" w:right="367" w:firstLine="709"/>
        <w:jc w:val="both"/>
        <w:rPr>
          <w:b/>
          <w:sz w:val="28"/>
          <w:szCs w:val="28"/>
        </w:rPr>
      </w:pPr>
    </w:p>
    <w:p w:rsidR="002900EA" w:rsidRDefault="002900EA" w:rsidP="002900EA">
      <w:pPr>
        <w:autoSpaceDE w:val="0"/>
        <w:autoSpaceDN w:val="0"/>
        <w:spacing w:line="360" w:lineRule="auto"/>
        <w:ind w:left="284" w:right="367" w:firstLine="709"/>
        <w:jc w:val="center"/>
        <w:rPr>
          <w:b/>
          <w:sz w:val="28"/>
          <w:szCs w:val="28"/>
        </w:rPr>
      </w:pPr>
    </w:p>
    <w:p w:rsidR="00B01BBC" w:rsidRDefault="00B01BBC" w:rsidP="002900EA">
      <w:pPr>
        <w:autoSpaceDE w:val="0"/>
        <w:autoSpaceDN w:val="0"/>
        <w:spacing w:line="360" w:lineRule="auto"/>
        <w:ind w:left="284" w:right="367" w:firstLine="709"/>
        <w:jc w:val="center"/>
        <w:rPr>
          <w:b/>
          <w:sz w:val="28"/>
          <w:szCs w:val="28"/>
        </w:rPr>
      </w:pPr>
    </w:p>
    <w:p w:rsidR="00B01BBC" w:rsidRDefault="00B01BBC" w:rsidP="002900EA">
      <w:pPr>
        <w:autoSpaceDE w:val="0"/>
        <w:autoSpaceDN w:val="0"/>
        <w:spacing w:line="360" w:lineRule="auto"/>
        <w:ind w:left="284" w:right="367" w:firstLine="709"/>
        <w:jc w:val="center"/>
        <w:rPr>
          <w:b/>
          <w:sz w:val="28"/>
          <w:szCs w:val="28"/>
        </w:rPr>
      </w:pPr>
    </w:p>
    <w:p w:rsidR="00B01BBC" w:rsidRPr="00C82B54" w:rsidRDefault="00B01BBC" w:rsidP="002900EA">
      <w:pPr>
        <w:autoSpaceDE w:val="0"/>
        <w:autoSpaceDN w:val="0"/>
        <w:spacing w:line="360" w:lineRule="auto"/>
        <w:ind w:left="284" w:right="367" w:firstLine="709"/>
        <w:jc w:val="center"/>
        <w:rPr>
          <w:b/>
          <w:sz w:val="28"/>
          <w:szCs w:val="28"/>
        </w:rPr>
      </w:pPr>
    </w:p>
    <w:p w:rsidR="00577A76" w:rsidRDefault="000345BD" w:rsidP="00BD63E8">
      <w:pPr>
        <w:autoSpaceDE w:val="0"/>
        <w:autoSpaceDN w:val="0"/>
        <w:spacing w:line="360" w:lineRule="auto"/>
        <w:ind w:left="284" w:right="367"/>
        <w:jc w:val="center"/>
        <w:rPr>
          <w:sz w:val="28"/>
          <w:szCs w:val="28"/>
        </w:rPr>
      </w:pPr>
      <w:r>
        <w:rPr>
          <w:sz w:val="28"/>
          <w:szCs w:val="28"/>
        </w:rPr>
        <w:t>Рисунок 3</w:t>
      </w:r>
      <w:r w:rsidR="00375108">
        <w:rPr>
          <w:sz w:val="28"/>
          <w:szCs w:val="28"/>
        </w:rPr>
        <w:t>7</w:t>
      </w:r>
      <w:r w:rsidR="002900EA">
        <w:rPr>
          <w:sz w:val="28"/>
          <w:szCs w:val="28"/>
        </w:rPr>
        <w:t xml:space="preserve"> -</w:t>
      </w:r>
      <w:r w:rsidR="00577A76" w:rsidRPr="00C82B54">
        <w:rPr>
          <w:sz w:val="28"/>
          <w:szCs w:val="28"/>
        </w:rPr>
        <w:t xml:space="preserve">  Ходовая спереди</w:t>
      </w:r>
    </w:p>
    <w:p w:rsidR="00B01BBC" w:rsidRDefault="00B01BBC" w:rsidP="00B0626C">
      <w:pPr>
        <w:autoSpaceDE w:val="0"/>
        <w:autoSpaceDN w:val="0"/>
        <w:spacing w:line="360" w:lineRule="auto"/>
        <w:ind w:left="284" w:right="367" w:firstLine="709"/>
        <w:jc w:val="center"/>
        <w:rPr>
          <w:sz w:val="28"/>
          <w:szCs w:val="28"/>
        </w:rPr>
      </w:pPr>
    </w:p>
    <w:p w:rsidR="00B01BBC" w:rsidRDefault="00B01BBC" w:rsidP="00B0626C">
      <w:pPr>
        <w:autoSpaceDE w:val="0"/>
        <w:autoSpaceDN w:val="0"/>
        <w:spacing w:line="360" w:lineRule="auto"/>
        <w:ind w:left="284" w:right="367" w:firstLine="709"/>
        <w:jc w:val="center"/>
        <w:rPr>
          <w:sz w:val="28"/>
          <w:szCs w:val="28"/>
        </w:rPr>
      </w:pPr>
    </w:p>
    <w:p w:rsidR="00B01BBC" w:rsidRDefault="00CC3EAC" w:rsidP="00B0626C">
      <w:pPr>
        <w:autoSpaceDE w:val="0"/>
        <w:autoSpaceDN w:val="0"/>
        <w:spacing w:line="360" w:lineRule="auto"/>
        <w:ind w:left="284" w:right="367" w:firstLine="709"/>
        <w:jc w:val="center"/>
        <w:rPr>
          <w:sz w:val="28"/>
          <w:szCs w:val="28"/>
        </w:rPr>
      </w:pPr>
      <w:r w:rsidRPr="00C82B54">
        <w:rPr>
          <w:noProof/>
          <w:sz w:val="28"/>
          <w:szCs w:val="28"/>
        </w:rPr>
        <w:drawing>
          <wp:anchor distT="0" distB="0" distL="114300" distR="114300" simplePos="0" relativeHeight="251651584" behindDoc="0" locked="0" layoutInCell="1" allowOverlap="1">
            <wp:simplePos x="0" y="0"/>
            <wp:positionH relativeFrom="column">
              <wp:posOffset>311785</wp:posOffset>
            </wp:positionH>
            <wp:positionV relativeFrom="paragraph">
              <wp:posOffset>106680</wp:posOffset>
            </wp:positionV>
            <wp:extent cx="6015355" cy="2459355"/>
            <wp:effectExtent l="0" t="0" r="0" b="0"/>
            <wp:wrapNone/>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15355"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E06" w:rsidRPr="00C82B54" w:rsidRDefault="008B3E06" w:rsidP="00B0626C">
      <w:pPr>
        <w:autoSpaceDE w:val="0"/>
        <w:autoSpaceDN w:val="0"/>
        <w:spacing w:line="360" w:lineRule="auto"/>
        <w:ind w:left="284" w:right="367" w:firstLine="709"/>
        <w:jc w:val="center"/>
        <w:rPr>
          <w:sz w:val="28"/>
          <w:szCs w:val="28"/>
        </w:rPr>
      </w:pPr>
    </w:p>
    <w:p w:rsidR="008B3E06" w:rsidRDefault="008B3E06" w:rsidP="00B0626C">
      <w:pPr>
        <w:autoSpaceDE w:val="0"/>
        <w:autoSpaceDN w:val="0"/>
        <w:spacing w:line="360" w:lineRule="auto"/>
        <w:ind w:left="284" w:right="367" w:firstLine="709"/>
        <w:jc w:val="both"/>
        <w:rPr>
          <w:sz w:val="28"/>
          <w:szCs w:val="28"/>
        </w:rPr>
      </w:pPr>
    </w:p>
    <w:p w:rsidR="00577A76" w:rsidRPr="00C82B54" w:rsidRDefault="00CC3EAC" w:rsidP="00B0626C">
      <w:pPr>
        <w:autoSpaceDE w:val="0"/>
        <w:autoSpaceDN w:val="0"/>
        <w:spacing w:line="360" w:lineRule="auto"/>
        <w:ind w:left="284" w:right="367" w:firstLine="709"/>
        <w:jc w:val="center"/>
        <w:rPr>
          <w:sz w:val="28"/>
          <w:szCs w:val="28"/>
        </w:rPr>
      </w:pPr>
      <w:r w:rsidRPr="00C82B54">
        <w:rPr>
          <w:noProof/>
          <w:sz w:val="28"/>
          <w:szCs w:val="28"/>
        </w:rPr>
        <w:lastRenderedPageBreak/>
        <w:drawing>
          <wp:anchor distT="0" distB="0" distL="114300" distR="114300" simplePos="0" relativeHeight="251652608" behindDoc="0" locked="0" layoutInCell="1" allowOverlap="1">
            <wp:simplePos x="0" y="0"/>
            <wp:positionH relativeFrom="column">
              <wp:posOffset>359410</wp:posOffset>
            </wp:positionH>
            <wp:positionV relativeFrom="paragraph">
              <wp:posOffset>257810</wp:posOffset>
            </wp:positionV>
            <wp:extent cx="5147945" cy="5517515"/>
            <wp:effectExtent l="0" t="0" r="0" b="0"/>
            <wp:wrapNone/>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7945" cy="551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5BD">
        <w:rPr>
          <w:noProof/>
          <w:sz w:val="28"/>
          <w:szCs w:val="28"/>
        </w:rPr>
        <w:t>Рисунок 3</w:t>
      </w:r>
      <w:r w:rsidR="00375108">
        <w:rPr>
          <w:noProof/>
          <w:sz w:val="28"/>
          <w:szCs w:val="28"/>
        </w:rPr>
        <w:t>8</w:t>
      </w:r>
      <w:r w:rsidR="002900EA">
        <w:rPr>
          <w:noProof/>
          <w:sz w:val="28"/>
          <w:szCs w:val="28"/>
        </w:rPr>
        <w:t>-</w:t>
      </w:r>
      <w:r w:rsidR="00577A76" w:rsidRPr="00C82B54">
        <w:rPr>
          <w:sz w:val="28"/>
          <w:szCs w:val="28"/>
        </w:rPr>
        <w:t xml:space="preserve">  Ходовая сбоку</w:t>
      </w: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0345BD" w:rsidP="00B0626C">
      <w:pPr>
        <w:autoSpaceDE w:val="0"/>
        <w:autoSpaceDN w:val="0"/>
        <w:spacing w:line="360" w:lineRule="auto"/>
        <w:ind w:left="284" w:right="367" w:firstLine="709"/>
        <w:jc w:val="center"/>
        <w:rPr>
          <w:sz w:val="28"/>
          <w:szCs w:val="28"/>
        </w:rPr>
      </w:pPr>
      <w:r>
        <w:rPr>
          <w:sz w:val="28"/>
          <w:szCs w:val="28"/>
        </w:rPr>
        <w:t>Рисунок 3</w:t>
      </w:r>
      <w:r w:rsidR="00375108">
        <w:rPr>
          <w:sz w:val="28"/>
          <w:szCs w:val="28"/>
        </w:rPr>
        <w:t>9</w:t>
      </w:r>
      <w:r w:rsidR="002900EA">
        <w:rPr>
          <w:sz w:val="28"/>
          <w:szCs w:val="28"/>
        </w:rPr>
        <w:t xml:space="preserve"> -</w:t>
      </w:r>
      <w:r w:rsidR="00577A76" w:rsidRPr="00C82B54">
        <w:rPr>
          <w:sz w:val="28"/>
          <w:szCs w:val="28"/>
        </w:rPr>
        <w:t xml:space="preserve">  </w:t>
      </w:r>
      <w:proofErr w:type="spellStart"/>
      <w:r w:rsidR="00577A76" w:rsidRPr="00C82B54">
        <w:rPr>
          <w:sz w:val="28"/>
          <w:szCs w:val="28"/>
        </w:rPr>
        <w:t>Грузовысотные</w:t>
      </w:r>
      <w:proofErr w:type="spellEnd"/>
      <w:r w:rsidR="00577A76" w:rsidRPr="00C82B54">
        <w:rPr>
          <w:sz w:val="28"/>
          <w:szCs w:val="28"/>
        </w:rPr>
        <w:t xml:space="preserve"> характеристики</w:t>
      </w:r>
    </w:p>
    <w:p w:rsidR="00577A76" w:rsidRDefault="00577A76" w:rsidP="00B0626C">
      <w:pPr>
        <w:autoSpaceDE w:val="0"/>
        <w:autoSpaceDN w:val="0"/>
        <w:spacing w:line="360" w:lineRule="auto"/>
        <w:ind w:left="284" w:right="367" w:firstLine="709"/>
        <w:jc w:val="both"/>
        <w:rPr>
          <w:sz w:val="28"/>
          <w:szCs w:val="28"/>
        </w:rPr>
      </w:pPr>
    </w:p>
    <w:p w:rsidR="008B3E06" w:rsidRDefault="008B3E06" w:rsidP="00B0626C">
      <w:pPr>
        <w:autoSpaceDE w:val="0"/>
        <w:autoSpaceDN w:val="0"/>
        <w:spacing w:line="360" w:lineRule="auto"/>
        <w:ind w:left="284" w:right="367" w:firstLine="709"/>
        <w:jc w:val="both"/>
        <w:rPr>
          <w:sz w:val="28"/>
          <w:szCs w:val="28"/>
        </w:rPr>
      </w:pPr>
    </w:p>
    <w:p w:rsidR="00577A76" w:rsidRPr="00C82B54" w:rsidRDefault="002E7445" w:rsidP="00C67224">
      <w:pPr>
        <w:pStyle w:val="3"/>
      </w:pPr>
      <w:bookmarkStart w:id="38" w:name="i46472"/>
      <w:bookmarkStart w:id="39" w:name="_Toc23947511"/>
      <w:r>
        <w:t>6</w:t>
      </w:r>
      <w:r w:rsidR="00577A76" w:rsidRPr="00C82B54">
        <w:t>.2</w:t>
      </w:r>
      <w:r w:rsidR="008B3E06">
        <w:t>.3</w:t>
      </w:r>
      <w:r w:rsidR="00577A76" w:rsidRPr="00C82B54">
        <w:t xml:space="preserve"> Общие указания по производству работ</w:t>
      </w:r>
      <w:bookmarkEnd w:id="38"/>
      <w:bookmarkEnd w:id="39"/>
    </w:p>
    <w:p w:rsidR="00577A76" w:rsidRPr="00C82B54" w:rsidRDefault="00577A76" w:rsidP="00B0626C">
      <w:pPr>
        <w:autoSpaceDE w:val="0"/>
        <w:autoSpaceDN w:val="0"/>
        <w:spacing w:line="360" w:lineRule="auto"/>
        <w:ind w:left="284" w:right="367" w:firstLine="709"/>
        <w:jc w:val="both"/>
        <w:rPr>
          <w:sz w:val="28"/>
          <w:szCs w:val="28"/>
        </w:rPr>
      </w:pPr>
      <w:r w:rsidRPr="00C82B54">
        <w:rPr>
          <w:sz w:val="28"/>
          <w:szCs w:val="28"/>
        </w:rPr>
        <w:t xml:space="preserve">Работы по монтажу металлического каркаса здания в разработанной ТК предусмотрено в качестве средств </w:t>
      </w:r>
      <w:proofErr w:type="spellStart"/>
      <w:r w:rsidRPr="00C82B54">
        <w:rPr>
          <w:sz w:val="28"/>
          <w:szCs w:val="28"/>
        </w:rPr>
        <w:t>подмащивания</w:t>
      </w:r>
      <w:proofErr w:type="spellEnd"/>
      <w:r w:rsidRPr="00C82B54">
        <w:rPr>
          <w:sz w:val="28"/>
          <w:szCs w:val="28"/>
        </w:rPr>
        <w:t xml:space="preserve"> использовать туры строительные типа ВСР-1.</w:t>
      </w:r>
    </w:p>
    <w:p w:rsidR="00577A76" w:rsidRPr="00C82B54" w:rsidRDefault="00577A76" w:rsidP="00B0626C">
      <w:pPr>
        <w:autoSpaceDE w:val="0"/>
        <w:autoSpaceDN w:val="0"/>
        <w:spacing w:line="360" w:lineRule="auto"/>
        <w:ind w:left="284" w:right="367" w:firstLine="709"/>
        <w:jc w:val="both"/>
        <w:rPr>
          <w:sz w:val="28"/>
          <w:szCs w:val="28"/>
        </w:rPr>
      </w:pPr>
      <w:r w:rsidRPr="00C82B54">
        <w:rPr>
          <w:sz w:val="28"/>
          <w:szCs w:val="28"/>
        </w:rPr>
        <w:t xml:space="preserve">Раскладку ферм производят таким образом, чтобы кран с монтажной стоянки мог монтировать их в удобное положение без изменения вылета стрелы. </w:t>
      </w:r>
    </w:p>
    <w:p w:rsidR="00577A76" w:rsidRDefault="00577A76" w:rsidP="00B0626C">
      <w:pPr>
        <w:autoSpaceDE w:val="0"/>
        <w:autoSpaceDN w:val="0"/>
        <w:spacing w:line="360" w:lineRule="auto"/>
        <w:ind w:left="284" w:right="367" w:firstLine="709"/>
        <w:jc w:val="both"/>
        <w:rPr>
          <w:sz w:val="28"/>
          <w:szCs w:val="28"/>
        </w:rPr>
      </w:pPr>
    </w:p>
    <w:p w:rsidR="005A1E3A" w:rsidRPr="00C82B54" w:rsidRDefault="005A1E3A"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A1E3A" w:rsidP="00B0626C">
      <w:pPr>
        <w:autoSpaceDE w:val="0"/>
        <w:autoSpaceDN w:val="0"/>
        <w:spacing w:line="360" w:lineRule="auto"/>
        <w:ind w:left="284" w:right="367" w:firstLine="709"/>
        <w:jc w:val="both"/>
        <w:rPr>
          <w:sz w:val="28"/>
          <w:szCs w:val="28"/>
        </w:rPr>
      </w:pPr>
      <w:r w:rsidRPr="00C82B54">
        <w:rPr>
          <w:noProof/>
          <w:sz w:val="28"/>
          <w:szCs w:val="28"/>
        </w:rPr>
        <w:lastRenderedPageBreak/>
        <w:drawing>
          <wp:anchor distT="0" distB="0" distL="114300" distR="114300" simplePos="0" relativeHeight="251653632" behindDoc="0" locked="0" layoutInCell="1" allowOverlap="1">
            <wp:simplePos x="0" y="0"/>
            <wp:positionH relativeFrom="column">
              <wp:posOffset>1790452</wp:posOffset>
            </wp:positionH>
            <wp:positionV relativeFrom="paragraph">
              <wp:posOffset>15406</wp:posOffset>
            </wp:positionV>
            <wp:extent cx="2963545" cy="3413125"/>
            <wp:effectExtent l="0" t="0" r="0" b="0"/>
            <wp:wrapNone/>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63545" cy="341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Pr="00C82B54" w:rsidRDefault="00577A76" w:rsidP="00B0626C">
      <w:pPr>
        <w:autoSpaceDE w:val="0"/>
        <w:autoSpaceDN w:val="0"/>
        <w:spacing w:line="360" w:lineRule="auto"/>
        <w:ind w:left="284" w:right="367" w:firstLine="709"/>
        <w:jc w:val="both"/>
        <w:rPr>
          <w:sz w:val="28"/>
          <w:szCs w:val="28"/>
        </w:rPr>
      </w:pPr>
    </w:p>
    <w:p w:rsidR="00577A76" w:rsidRDefault="002900EA" w:rsidP="00B0626C">
      <w:pPr>
        <w:autoSpaceDE w:val="0"/>
        <w:autoSpaceDN w:val="0"/>
        <w:spacing w:line="360" w:lineRule="auto"/>
        <w:ind w:left="284" w:right="367" w:firstLine="709"/>
        <w:jc w:val="center"/>
        <w:rPr>
          <w:sz w:val="28"/>
          <w:szCs w:val="28"/>
        </w:rPr>
      </w:pPr>
      <w:r>
        <w:rPr>
          <w:sz w:val="28"/>
          <w:szCs w:val="28"/>
        </w:rPr>
        <w:t xml:space="preserve">Рисунок </w:t>
      </w:r>
      <w:r w:rsidR="00375108">
        <w:rPr>
          <w:sz w:val="28"/>
          <w:szCs w:val="28"/>
        </w:rPr>
        <w:t>40</w:t>
      </w:r>
      <w:r w:rsidR="00577A76" w:rsidRPr="00C82B54">
        <w:rPr>
          <w:sz w:val="28"/>
          <w:szCs w:val="28"/>
        </w:rPr>
        <w:t xml:space="preserve"> - Схема </w:t>
      </w:r>
      <w:proofErr w:type="spellStart"/>
      <w:r w:rsidR="00577A76" w:rsidRPr="00C82B54">
        <w:rPr>
          <w:sz w:val="28"/>
          <w:szCs w:val="28"/>
        </w:rPr>
        <w:t>строповки</w:t>
      </w:r>
      <w:proofErr w:type="spellEnd"/>
      <w:r w:rsidR="00577A76" w:rsidRPr="00C82B54">
        <w:rPr>
          <w:sz w:val="28"/>
          <w:szCs w:val="28"/>
        </w:rPr>
        <w:t xml:space="preserve"> фермы</w:t>
      </w:r>
    </w:p>
    <w:p w:rsidR="0007371A" w:rsidRDefault="001D15F3" w:rsidP="00B0626C">
      <w:pPr>
        <w:tabs>
          <w:tab w:val="left" w:pos="10348"/>
        </w:tabs>
        <w:autoSpaceDE w:val="0"/>
        <w:autoSpaceDN w:val="0"/>
        <w:spacing w:line="360" w:lineRule="auto"/>
        <w:ind w:left="284" w:right="367" w:firstLine="709"/>
        <w:jc w:val="both"/>
        <w:rPr>
          <w:sz w:val="28"/>
          <w:szCs w:val="28"/>
        </w:rPr>
      </w:pPr>
      <w:r>
        <w:rPr>
          <w:sz w:val="28"/>
          <w:szCs w:val="28"/>
        </w:rPr>
        <w:t xml:space="preserve">Раскатанное и правильное сориентированное </w:t>
      </w:r>
      <w:proofErr w:type="gramStart"/>
      <w:r>
        <w:rPr>
          <w:sz w:val="28"/>
          <w:szCs w:val="28"/>
        </w:rPr>
        <w:t>полотнище  кровли</w:t>
      </w:r>
      <w:proofErr w:type="gramEnd"/>
      <w:r>
        <w:rPr>
          <w:sz w:val="28"/>
          <w:szCs w:val="28"/>
        </w:rPr>
        <w:t xml:space="preserve"> </w:t>
      </w:r>
      <w:r w:rsidR="0007371A">
        <w:rPr>
          <w:sz w:val="28"/>
          <w:szCs w:val="28"/>
        </w:rPr>
        <w:t>укладывается</w:t>
      </w:r>
      <w:r>
        <w:rPr>
          <w:sz w:val="28"/>
          <w:szCs w:val="28"/>
        </w:rPr>
        <w:t xml:space="preserve"> на </w:t>
      </w:r>
      <w:proofErr w:type="spellStart"/>
      <w:r>
        <w:rPr>
          <w:sz w:val="28"/>
          <w:szCs w:val="28"/>
        </w:rPr>
        <w:t>металлокаркас</w:t>
      </w:r>
      <w:proofErr w:type="spellEnd"/>
      <w:r>
        <w:rPr>
          <w:sz w:val="28"/>
          <w:szCs w:val="28"/>
        </w:rPr>
        <w:t xml:space="preserve">. Натяжение полотен </w:t>
      </w:r>
      <w:r w:rsidR="0007371A">
        <w:rPr>
          <w:sz w:val="28"/>
          <w:szCs w:val="28"/>
        </w:rPr>
        <w:t>осуществляется</w:t>
      </w:r>
      <w:r>
        <w:rPr>
          <w:sz w:val="28"/>
          <w:szCs w:val="28"/>
        </w:rPr>
        <w:t xml:space="preserve"> в двух направлени</w:t>
      </w:r>
      <w:r w:rsidR="0007371A">
        <w:rPr>
          <w:sz w:val="28"/>
          <w:szCs w:val="28"/>
        </w:rPr>
        <w:t xml:space="preserve">ях: </w:t>
      </w:r>
    </w:p>
    <w:p w:rsidR="0007371A" w:rsidRDefault="0007371A" w:rsidP="00B0626C">
      <w:pPr>
        <w:tabs>
          <w:tab w:val="left" w:pos="10348"/>
        </w:tabs>
        <w:autoSpaceDE w:val="0"/>
        <w:autoSpaceDN w:val="0"/>
        <w:spacing w:line="360" w:lineRule="auto"/>
        <w:ind w:left="284" w:right="367" w:firstLine="709"/>
        <w:jc w:val="both"/>
        <w:rPr>
          <w:sz w:val="28"/>
          <w:szCs w:val="28"/>
        </w:rPr>
      </w:pPr>
      <w:r>
        <w:rPr>
          <w:sz w:val="28"/>
          <w:szCs w:val="28"/>
        </w:rPr>
        <w:t>- в поперечном направлении вдоль арок натяжения</w:t>
      </w:r>
    </w:p>
    <w:p w:rsidR="001D15F3" w:rsidRPr="00C82B54" w:rsidRDefault="0007371A" w:rsidP="00B0626C">
      <w:pPr>
        <w:tabs>
          <w:tab w:val="left" w:pos="10348"/>
        </w:tabs>
        <w:autoSpaceDE w:val="0"/>
        <w:autoSpaceDN w:val="0"/>
        <w:spacing w:line="360" w:lineRule="auto"/>
        <w:ind w:left="284" w:right="367" w:firstLine="709"/>
        <w:jc w:val="both"/>
        <w:rPr>
          <w:sz w:val="28"/>
          <w:szCs w:val="28"/>
        </w:rPr>
      </w:pPr>
      <w:r>
        <w:rPr>
          <w:sz w:val="28"/>
          <w:szCs w:val="28"/>
        </w:rPr>
        <w:t>-в продольном направлении.</w:t>
      </w:r>
      <w:r w:rsidR="001D15F3">
        <w:rPr>
          <w:sz w:val="28"/>
          <w:szCs w:val="28"/>
        </w:rPr>
        <w:tab/>
      </w:r>
    </w:p>
    <w:p w:rsidR="00577A76" w:rsidRPr="00C82B54" w:rsidRDefault="00577A76" w:rsidP="009D1DEC">
      <w:pPr>
        <w:autoSpaceDE w:val="0"/>
        <w:autoSpaceDN w:val="0"/>
        <w:spacing w:line="360" w:lineRule="auto"/>
        <w:ind w:left="284" w:right="367" w:firstLine="709"/>
        <w:jc w:val="both"/>
        <w:rPr>
          <w:sz w:val="28"/>
          <w:szCs w:val="28"/>
        </w:rPr>
      </w:pPr>
      <w:r w:rsidRPr="00C82B54">
        <w:rPr>
          <w:sz w:val="28"/>
          <w:szCs w:val="28"/>
        </w:rPr>
        <w:t>Последовательность проведения работ:</w:t>
      </w:r>
    </w:p>
    <w:p w:rsidR="00577A76" w:rsidRDefault="002900EA" w:rsidP="009D1DEC">
      <w:pPr>
        <w:numPr>
          <w:ilvl w:val="0"/>
          <w:numId w:val="5"/>
        </w:numPr>
        <w:spacing w:line="360" w:lineRule="auto"/>
        <w:ind w:left="284" w:right="367" w:firstLine="709"/>
        <w:jc w:val="both"/>
        <w:rPr>
          <w:sz w:val="28"/>
          <w:szCs w:val="28"/>
        </w:rPr>
      </w:pPr>
      <w:r>
        <w:rPr>
          <w:sz w:val="28"/>
          <w:szCs w:val="28"/>
        </w:rPr>
        <w:t xml:space="preserve"> </w:t>
      </w:r>
      <w:r w:rsidR="00577A76" w:rsidRPr="00C82B54">
        <w:rPr>
          <w:sz w:val="28"/>
          <w:szCs w:val="28"/>
        </w:rPr>
        <w:t>Обеспечить наличие контейнеров тары для временного размещения образующихся при монтаже </w:t>
      </w:r>
      <w:r w:rsidR="00B7578A">
        <w:rPr>
          <w:sz w:val="28"/>
          <w:szCs w:val="28"/>
        </w:rPr>
        <w:t>комплекса</w:t>
      </w:r>
      <w:r w:rsidR="00577A76" w:rsidRPr="00C82B54">
        <w:rPr>
          <w:sz w:val="28"/>
          <w:szCs w:val="28"/>
        </w:rPr>
        <w:t xml:space="preserve"> отходов металла, отрезных кругов, бетона и др. </w:t>
      </w:r>
    </w:p>
    <w:p w:rsidR="00FF3A57" w:rsidRDefault="002900EA" w:rsidP="009D1DEC">
      <w:pPr>
        <w:numPr>
          <w:ilvl w:val="0"/>
          <w:numId w:val="5"/>
        </w:numPr>
        <w:spacing w:line="360" w:lineRule="auto"/>
        <w:ind w:left="284" w:right="367" w:firstLine="709"/>
        <w:jc w:val="both"/>
        <w:rPr>
          <w:sz w:val="28"/>
          <w:szCs w:val="28"/>
        </w:rPr>
      </w:pPr>
      <w:r>
        <w:rPr>
          <w:sz w:val="28"/>
          <w:szCs w:val="28"/>
        </w:rPr>
        <w:t xml:space="preserve"> </w:t>
      </w:r>
      <w:r w:rsidR="00FF3A57">
        <w:rPr>
          <w:sz w:val="28"/>
          <w:szCs w:val="28"/>
        </w:rPr>
        <w:t>М</w:t>
      </w:r>
      <w:r w:rsidR="00FF3A57" w:rsidRPr="00C82B54">
        <w:rPr>
          <w:sz w:val="28"/>
          <w:szCs w:val="28"/>
        </w:rPr>
        <w:t xml:space="preserve">онтаж каркаса производить по секциям (в каждой секции по две сборочных единицы, рамы). </w:t>
      </w:r>
      <w:proofErr w:type="spellStart"/>
      <w:r w:rsidR="00FF3A57" w:rsidRPr="00C82B54">
        <w:rPr>
          <w:sz w:val="28"/>
          <w:szCs w:val="28"/>
        </w:rPr>
        <w:t>Стропить</w:t>
      </w:r>
      <w:proofErr w:type="spellEnd"/>
      <w:r w:rsidR="00FF3A57" w:rsidRPr="00C82B54">
        <w:rPr>
          <w:sz w:val="28"/>
          <w:szCs w:val="28"/>
        </w:rPr>
        <w:t xml:space="preserve"> необходимо за конек, с помощью стропа 2СК, 4СК.</w:t>
      </w:r>
    </w:p>
    <w:p w:rsidR="003F6CAC" w:rsidRDefault="003F6CAC" w:rsidP="009D1DEC">
      <w:pPr>
        <w:spacing w:line="360" w:lineRule="auto"/>
        <w:ind w:left="284" w:right="367" w:firstLine="709"/>
        <w:jc w:val="both"/>
        <w:rPr>
          <w:sz w:val="28"/>
          <w:szCs w:val="28"/>
        </w:rPr>
      </w:pPr>
    </w:p>
    <w:p w:rsidR="003F6CAC" w:rsidRDefault="003F6CAC" w:rsidP="009D1DEC">
      <w:pPr>
        <w:spacing w:line="360" w:lineRule="auto"/>
        <w:ind w:left="284" w:right="367" w:firstLine="709"/>
        <w:jc w:val="both"/>
        <w:rPr>
          <w:sz w:val="28"/>
          <w:szCs w:val="28"/>
        </w:rPr>
      </w:pPr>
    </w:p>
    <w:p w:rsidR="00B567DD" w:rsidRDefault="00CC3EAC" w:rsidP="009D1DEC">
      <w:pPr>
        <w:spacing w:line="360" w:lineRule="auto"/>
        <w:ind w:left="284" w:right="367"/>
        <w:jc w:val="both"/>
        <w:rPr>
          <w:sz w:val="28"/>
          <w:szCs w:val="28"/>
        </w:rPr>
      </w:pPr>
      <w:r w:rsidRPr="00C82B54">
        <w:rPr>
          <w:noProof/>
          <w:sz w:val="28"/>
          <w:szCs w:val="28"/>
        </w:rPr>
        <w:lastRenderedPageBreak/>
        <w:drawing>
          <wp:inline distT="0" distB="0" distL="0" distR="0">
            <wp:extent cx="6480175" cy="360807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80175" cy="3608070"/>
                    </a:xfrm>
                    <a:prstGeom prst="rect">
                      <a:avLst/>
                    </a:prstGeom>
                    <a:noFill/>
                    <a:ln>
                      <a:noFill/>
                    </a:ln>
                  </pic:spPr>
                </pic:pic>
              </a:graphicData>
            </a:graphic>
          </wp:inline>
        </w:drawing>
      </w:r>
    </w:p>
    <w:p w:rsidR="003F6CAC" w:rsidRDefault="003F6CAC" w:rsidP="009D1DEC">
      <w:pPr>
        <w:spacing w:line="360" w:lineRule="auto"/>
        <w:ind w:left="284" w:right="367" w:firstLine="709"/>
        <w:jc w:val="center"/>
        <w:rPr>
          <w:sz w:val="28"/>
          <w:szCs w:val="28"/>
        </w:rPr>
      </w:pPr>
      <w:r>
        <w:rPr>
          <w:sz w:val="28"/>
          <w:szCs w:val="28"/>
        </w:rPr>
        <w:t xml:space="preserve">Рисунок </w:t>
      </w:r>
      <w:r w:rsidR="00375108">
        <w:rPr>
          <w:sz w:val="28"/>
          <w:szCs w:val="28"/>
        </w:rPr>
        <w:t>41 -</w:t>
      </w:r>
      <w:r>
        <w:rPr>
          <w:sz w:val="28"/>
          <w:szCs w:val="28"/>
        </w:rPr>
        <w:t xml:space="preserve"> М</w:t>
      </w:r>
      <w:r w:rsidRPr="00C82B54">
        <w:rPr>
          <w:sz w:val="28"/>
          <w:szCs w:val="28"/>
        </w:rPr>
        <w:t xml:space="preserve">онтаж </w:t>
      </w:r>
      <w:r>
        <w:rPr>
          <w:sz w:val="28"/>
          <w:szCs w:val="28"/>
        </w:rPr>
        <w:t xml:space="preserve">металлического </w:t>
      </w:r>
      <w:r w:rsidRPr="00C82B54">
        <w:rPr>
          <w:sz w:val="28"/>
          <w:szCs w:val="28"/>
        </w:rPr>
        <w:t>каркаса</w:t>
      </w:r>
    </w:p>
    <w:p w:rsidR="00FF3A57" w:rsidRDefault="00B7578A" w:rsidP="009D1DEC">
      <w:pPr>
        <w:numPr>
          <w:ilvl w:val="0"/>
          <w:numId w:val="5"/>
        </w:numPr>
        <w:spacing w:line="360" w:lineRule="auto"/>
        <w:ind w:left="284" w:right="367" w:firstLine="709"/>
        <w:jc w:val="both"/>
        <w:rPr>
          <w:sz w:val="28"/>
          <w:szCs w:val="28"/>
        </w:rPr>
      </w:pPr>
      <w:r>
        <w:rPr>
          <w:sz w:val="28"/>
          <w:szCs w:val="28"/>
        </w:rPr>
        <w:t xml:space="preserve"> </w:t>
      </w:r>
      <w:r w:rsidR="00FF3A57" w:rsidRPr="00C82B54">
        <w:rPr>
          <w:sz w:val="28"/>
          <w:szCs w:val="28"/>
        </w:rPr>
        <w:t>Выполнить монтаж герметизирующих фартуков.</w:t>
      </w:r>
    </w:p>
    <w:p w:rsidR="00B567DD" w:rsidRDefault="00B7578A" w:rsidP="009D1DEC">
      <w:pPr>
        <w:numPr>
          <w:ilvl w:val="0"/>
          <w:numId w:val="5"/>
        </w:numPr>
        <w:spacing w:line="360" w:lineRule="auto"/>
        <w:ind w:left="284" w:right="367" w:firstLine="709"/>
        <w:jc w:val="both"/>
        <w:rPr>
          <w:sz w:val="28"/>
          <w:szCs w:val="28"/>
        </w:rPr>
      </w:pPr>
      <w:r>
        <w:rPr>
          <w:sz w:val="28"/>
          <w:szCs w:val="28"/>
        </w:rPr>
        <w:t xml:space="preserve"> </w:t>
      </w:r>
      <w:r w:rsidR="00B567DD">
        <w:rPr>
          <w:sz w:val="28"/>
          <w:szCs w:val="28"/>
        </w:rPr>
        <w:t>Монтаж</w:t>
      </w:r>
      <w:r w:rsidR="00B567DD" w:rsidRPr="00C82B54">
        <w:rPr>
          <w:sz w:val="28"/>
          <w:szCs w:val="28"/>
        </w:rPr>
        <w:t xml:space="preserve"> утеплителя.</w:t>
      </w:r>
    </w:p>
    <w:p w:rsidR="00B567DD" w:rsidRDefault="00B7578A" w:rsidP="009D1DEC">
      <w:pPr>
        <w:numPr>
          <w:ilvl w:val="0"/>
          <w:numId w:val="5"/>
        </w:numPr>
        <w:spacing w:line="360" w:lineRule="auto"/>
        <w:ind w:left="284" w:right="367" w:firstLine="709"/>
        <w:jc w:val="both"/>
        <w:rPr>
          <w:sz w:val="28"/>
          <w:szCs w:val="28"/>
        </w:rPr>
      </w:pPr>
      <w:r>
        <w:rPr>
          <w:sz w:val="28"/>
          <w:szCs w:val="28"/>
        </w:rPr>
        <w:t xml:space="preserve"> </w:t>
      </w:r>
      <w:r w:rsidR="00B567DD" w:rsidRPr="00C82B54">
        <w:rPr>
          <w:sz w:val="28"/>
          <w:szCs w:val="28"/>
        </w:rPr>
        <w:t>Выполнить монтаж внутреннего тента.</w:t>
      </w:r>
    </w:p>
    <w:p w:rsidR="00B567DD" w:rsidRDefault="00B7578A" w:rsidP="009D1DEC">
      <w:pPr>
        <w:numPr>
          <w:ilvl w:val="0"/>
          <w:numId w:val="5"/>
        </w:numPr>
        <w:spacing w:line="360" w:lineRule="auto"/>
        <w:ind w:left="284" w:right="367" w:firstLine="709"/>
        <w:jc w:val="both"/>
        <w:rPr>
          <w:sz w:val="28"/>
          <w:szCs w:val="28"/>
        </w:rPr>
      </w:pPr>
      <w:r>
        <w:rPr>
          <w:sz w:val="28"/>
          <w:szCs w:val="28"/>
        </w:rPr>
        <w:t xml:space="preserve"> </w:t>
      </w:r>
      <w:r w:rsidR="00B567DD" w:rsidRPr="00C82B54">
        <w:rPr>
          <w:sz w:val="28"/>
          <w:szCs w:val="28"/>
        </w:rPr>
        <w:t>Произвести монтаж дверей и ворот.</w:t>
      </w:r>
    </w:p>
    <w:p w:rsidR="00B567DD" w:rsidRDefault="00B7578A" w:rsidP="009D1DEC">
      <w:pPr>
        <w:numPr>
          <w:ilvl w:val="0"/>
          <w:numId w:val="5"/>
        </w:numPr>
        <w:spacing w:line="360" w:lineRule="auto"/>
        <w:ind w:left="284" w:right="367" w:firstLine="709"/>
        <w:jc w:val="both"/>
        <w:rPr>
          <w:sz w:val="28"/>
          <w:szCs w:val="28"/>
        </w:rPr>
      </w:pPr>
      <w:r>
        <w:rPr>
          <w:sz w:val="28"/>
          <w:szCs w:val="28"/>
        </w:rPr>
        <w:t xml:space="preserve"> </w:t>
      </w:r>
      <w:r w:rsidR="00B567DD" w:rsidRPr="00C82B54">
        <w:rPr>
          <w:sz w:val="28"/>
          <w:szCs w:val="28"/>
        </w:rPr>
        <w:t>Произвести монтаж наружного тента согласно проектно</w:t>
      </w:r>
      <w:r w:rsidR="006737A4">
        <w:rPr>
          <w:sz w:val="28"/>
          <w:szCs w:val="28"/>
        </w:rPr>
        <w:t>му решению</w:t>
      </w:r>
      <w:r w:rsidR="00B567DD" w:rsidRPr="00C82B54">
        <w:rPr>
          <w:sz w:val="28"/>
          <w:szCs w:val="28"/>
        </w:rPr>
        <w:t xml:space="preserve"> с применением средств ГПМ (таль ручная) и кран</w:t>
      </w:r>
      <w:r>
        <w:rPr>
          <w:sz w:val="28"/>
          <w:szCs w:val="28"/>
        </w:rPr>
        <w:t>а</w:t>
      </w:r>
      <w:r w:rsidR="00B567DD" w:rsidRPr="00C82B54">
        <w:rPr>
          <w:sz w:val="28"/>
          <w:szCs w:val="28"/>
        </w:rPr>
        <w:t xml:space="preserve"> Галичанин 32т.</w:t>
      </w:r>
    </w:p>
    <w:p w:rsidR="00B567DD" w:rsidRDefault="00B7578A" w:rsidP="009D1DEC">
      <w:pPr>
        <w:numPr>
          <w:ilvl w:val="0"/>
          <w:numId w:val="5"/>
        </w:numPr>
        <w:spacing w:line="360" w:lineRule="auto"/>
        <w:ind w:left="284" w:right="367" w:firstLine="709"/>
        <w:jc w:val="both"/>
        <w:rPr>
          <w:sz w:val="28"/>
          <w:szCs w:val="28"/>
        </w:rPr>
      </w:pPr>
      <w:r>
        <w:rPr>
          <w:sz w:val="28"/>
          <w:szCs w:val="28"/>
        </w:rPr>
        <w:t xml:space="preserve"> </w:t>
      </w:r>
      <w:r w:rsidR="00B567DD" w:rsidRPr="00631035">
        <w:rPr>
          <w:sz w:val="28"/>
          <w:szCs w:val="28"/>
        </w:rPr>
        <w:t>В целях упрощения монтажных работ и обеспечения их безопасности часть конструкций укрупнить.</w:t>
      </w:r>
      <w:r w:rsidR="00DE2E9D">
        <w:rPr>
          <w:sz w:val="28"/>
          <w:szCs w:val="28"/>
        </w:rPr>
        <w:t xml:space="preserve"> </w:t>
      </w:r>
    </w:p>
    <w:p w:rsidR="00BD33BB" w:rsidRDefault="00BD33BB" w:rsidP="009D1DEC">
      <w:pPr>
        <w:spacing w:line="360" w:lineRule="auto"/>
        <w:ind w:left="284" w:right="367" w:firstLine="709"/>
        <w:jc w:val="both"/>
        <w:rPr>
          <w:sz w:val="28"/>
          <w:szCs w:val="28"/>
        </w:rPr>
      </w:pPr>
    </w:p>
    <w:p w:rsidR="005A1E3A" w:rsidRDefault="005A1E3A">
      <w:pPr>
        <w:rPr>
          <w:sz w:val="28"/>
          <w:szCs w:val="28"/>
        </w:rPr>
      </w:pPr>
      <w:r>
        <w:rPr>
          <w:sz w:val="28"/>
          <w:szCs w:val="28"/>
        </w:rPr>
        <w:br w:type="page"/>
      </w:r>
    </w:p>
    <w:p w:rsidR="00DA00EA" w:rsidRDefault="00DA00EA" w:rsidP="009D1DEC">
      <w:pPr>
        <w:spacing w:line="360" w:lineRule="auto"/>
        <w:ind w:left="284" w:right="367" w:firstLine="709"/>
        <w:jc w:val="both"/>
        <w:rPr>
          <w:sz w:val="28"/>
          <w:szCs w:val="28"/>
        </w:rPr>
      </w:pPr>
    </w:p>
    <w:p w:rsidR="00DA00EA" w:rsidRDefault="00DA00EA" w:rsidP="00C67224">
      <w:pPr>
        <w:pStyle w:val="1"/>
      </w:pPr>
      <w:bookmarkStart w:id="40" w:name="_Toc23947512"/>
      <w:r>
        <w:t>ЗАКЛЮЧЕНИЕ</w:t>
      </w:r>
      <w:bookmarkEnd w:id="40"/>
    </w:p>
    <w:p w:rsidR="005A1E3A" w:rsidRDefault="005A1E3A" w:rsidP="00DA00EA">
      <w:pPr>
        <w:spacing w:line="360" w:lineRule="auto"/>
        <w:ind w:left="284" w:right="367" w:firstLine="709"/>
        <w:jc w:val="center"/>
        <w:rPr>
          <w:b/>
          <w:sz w:val="28"/>
          <w:szCs w:val="28"/>
        </w:rPr>
      </w:pPr>
    </w:p>
    <w:p w:rsidR="00DA00EA" w:rsidRPr="00DA00EA" w:rsidRDefault="00DA00EA" w:rsidP="00DA00EA">
      <w:pPr>
        <w:spacing w:line="360" w:lineRule="auto"/>
        <w:ind w:left="284" w:right="367" w:firstLine="709"/>
        <w:jc w:val="both"/>
        <w:rPr>
          <w:sz w:val="28"/>
          <w:szCs w:val="28"/>
        </w:rPr>
      </w:pPr>
      <w:r w:rsidRPr="00DA00EA">
        <w:rPr>
          <w:sz w:val="28"/>
          <w:szCs w:val="28"/>
        </w:rPr>
        <w:t xml:space="preserve">Обзор и анализ литературы по теме </w:t>
      </w:r>
      <w:r>
        <w:rPr>
          <w:sz w:val="28"/>
          <w:szCs w:val="28"/>
        </w:rPr>
        <w:t>выпускной квалификационной работы</w:t>
      </w:r>
      <w:r w:rsidR="00BD079F">
        <w:rPr>
          <w:sz w:val="28"/>
          <w:szCs w:val="28"/>
        </w:rPr>
        <w:t>, а также собственные исследования и расчеты</w:t>
      </w:r>
      <w:r w:rsidRPr="00DA00EA">
        <w:rPr>
          <w:sz w:val="28"/>
          <w:szCs w:val="28"/>
        </w:rPr>
        <w:t xml:space="preserve"> показали следующее:</w:t>
      </w:r>
    </w:p>
    <w:p w:rsidR="00DA00EA" w:rsidRPr="00DA00EA" w:rsidRDefault="00DA00EA" w:rsidP="00DA00EA">
      <w:pPr>
        <w:spacing w:line="360" w:lineRule="auto"/>
        <w:ind w:left="284" w:right="367" w:firstLine="709"/>
        <w:jc w:val="both"/>
        <w:rPr>
          <w:sz w:val="28"/>
          <w:szCs w:val="28"/>
        </w:rPr>
      </w:pPr>
      <w:r w:rsidRPr="00DA00EA">
        <w:rPr>
          <w:sz w:val="28"/>
          <w:szCs w:val="28"/>
        </w:rPr>
        <w:t>–  обеспечить большую долговечность тентовых конструкций поможет правильный выбор материала</w:t>
      </w:r>
      <w:r>
        <w:rPr>
          <w:sz w:val="28"/>
          <w:szCs w:val="28"/>
        </w:rPr>
        <w:t xml:space="preserve"> и формы конструкции</w:t>
      </w:r>
      <w:r w:rsidRPr="00DA00EA">
        <w:rPr>
          <w:sz w:val="28"/>
          <w:szCs w:val="28"/>
        </w:rPr>
        <w:t>, который должен быть подтвержден расчетами</w:t>
      </w:r>
      <w:r>
        <w:rPr>
          <w:sz w:val="28"/>
          <w:szCs w:val="28"/>
        </w:rPr>
        <w:t xml:space="preserve"> с учетом нагрузок</w:t>
      </w:r>
      <w:r w:rsidRPr="00DA00EA">
        <w:rPr>
          <w:sz w:val="28"/>
          <w:szCs w:val="28"/>
        </w:rPr>
        <w:t>;</w:t>
      </w:r>
    </w:p>
    <w:p w:rsidR="00DA00EA" w:rsidRDefault="00DA00EA" w:rsidP="00C20044">
      <w:pPr>
        <w:tabs>
          <w:tab w:val="left" w:pos="10065"/>
        </w:tabs>
        <w:spacing w:line="360" w:lineRule="auto"/>
        <w:ind w:left="284" w:right="367" w:firstLine="709"/>
        <w:jc w:val="both"/>
        <w:rPr>
          <w:sz w:val="28"/>
          <w:szCs w:val="28"/>
        </w:rPr>
      </w:pPr>
      <w:r w:rsidRPr="00DA00EA">
        <w:rPr>
          <w:sz w:val="28"/>
          <w:szCs w:val="28"/>
        </w:rPr>
        <w:t>– при подборе материала необходимо проводить лабораторные испытания и в них максимально создавать для материала те условия, которые ожидают его в окружающей среде при данных климатических факторах и нагрузках;</w:t>
      </w:r>
    </w:p>
    <w:p w:rsidR="00375108" w:rsidRPr="00DA00EA" w:rsidRDefault="00375108" w:rsidP="00C20044">
      <w:pPr>
        <w:tabs>
          <w:tab w:val="left" w:pos="10065"/>
        </w:tabs>
        <w:spacing w:line="360" w:lineRule="auto"/>
        <w:ind w:left="284" w:right="367" w:firstLine="709"/>
        <w:jc w:val="both"/>
        <w:rPr>
          <w:sz w:val="28"/>
          <w:szCs w:val="28"/>
        </w:rPr>
      </w:pPr>
      <w:r w:rsidRPr="00DA00EA">
        <w:rPr>
          <w:sz w:val="28"/>
          <w:szCs w:val="28"/>
        </w:rPr>
        <w:t>–</w:t>
      </w:r>
      <w:r>
        <w:rPr>
          <w:sz w:val="28"/>
          <w:szCs w:val="28"/>
        </w:rPr>
        <w:t xml:space="preserve"> при проектировании тентовых мембран особое внимание уделять правильному раскрою и сварке элементов полотна;</w:t>
      </w:r>
    </w:p>
    <w:p w:rsidR="00DA00EA" w:rsidRPr="00DA00EA" w:rsidRDefault="00DA00EA" w:rsidP="00C20044">
      <w:pPr>
        <w:tabs>
          <w:tab w:val="left" w:pos="10065"/>
        </w:tabs>
        <w:spacing w:line="360" w:lineRule="auto"/>
        <w:ind w:left="284" w:right="367" w:firstLine="709"/>
        <w:jc w:val="both"/>
        <w:rPr>
          <w:sz w:val="28"/>
          <w:szCs w:val="28"/>
        </w:rPr>
      </w:pPr>
      <w:r w:rsidRPr="00DA00EA">
        <w:rPr>
          <w:sz w:val="28"/>
          <w:szCs w:val="28"/>
        </w:rPr>
        <w:t>– тщательно следить за условиями хранения тентовых материалов и их транспортировкой;</w:t>
      </w:r>
    </w:p>
    <w:p w:rsidR="00DA00EA" w:rsidRPr="00DA00EA" w:rsidRDefault="00DA00EA" w:rsidP="00C20044">
      <w:pPr>
        <w:tabs>
          <w:tab w:val="left" w:pos="10065"/>
        </w:tabs>
        <w:spacing w:line="360" w:lineRule="auto"/>
        <w:ind w:left="284" w:right="367" w:firstLine="709"/>
        <w:jc w:val="both"/>
        <w:rPr>
          <w:sz w:val="28"/>
          <w:szCs w:val="28"/>
        </w:rPr>
      </w:pPr>
      <w:r w:rsidRPr="00DA00EA">
        <w:rPr>
          <w:sz w:val="28"/>
          <w:szCs w:val="28"/>
        </w:rPr>
        <w:t>– ведение тщательного лабораторного контроля при изготовлении тентовых материалов на производствах, обязательная утилизация бракованных образцов, регулярная проверка работы оборудования;</w:t>
      </w:r>
    </w:p>
    <w:p w:rsidR="00DA00EA" w:rsidRPr="00DA00EA" w:rsidRDefault="00DA00EA" w:rsidP="00C20044">
      <w:pPr>
        <w:tabs>
          <w:tab w:val="left" w:pos="10065"/>
        </w:tabs>
        <w:spacing w:line="360" w:lineRule="auto"/>
        <w:ind w:left="284" w:right="367" w:firstLine="709"/>
        <w:jc w:val="both"/>
        <w:rPr>
          <w:sz w:val="28"/>
          <w:szCs w:val="28"/>
        </w:rPr>
      </w:pPr>
      <w:r w:rsidRPr="00DA00EA">
        <w:rPr>
          <w:sz w:val="28"/>
          <w:szCs w:val="28"/>
        </w:rPr>
        <w:t xml:space="preserve">– </w:t>
      </w:r>
      <w:r w:rsidR="00FD3E0E">
        <w:rPr>
          <w:sz w:val="28"/>
          <w:szCs w:val="28"/>
        </w:rPr>
        <w:t xml:space="preserve"> </w:t>
      </w:r>
      <w:r w:rsidRPr="00DA00EA">
        <w:rPr>
          <w:sz w:val="28"/>
          <w:szCs w:val="28"/>
        </w:rPr>
        <w:t>особое внимание обращать производителям работ при монтаже тентовых оболочек, так как неправильное закрепление также ведет за собой преждевременные деформации.</w:t>
      </w:r>
    </w:p>
    <w:p w:rsidR="00DA00EA" w:rsidRPr="00DA00EA" w:rsidRDefault="00DA00EA" w:rsidP="00C20044">
      <w:pPr>
        <w:tabs>
          <w:tab w:val="left" w:pos="10065"/>
        </w:tabs>
        <w:spacing w:line="360" w:lineRule="auto"/>
        <w:ind w:left="284" w:right="367" w:firstLine="709"/>
        <w:jc w:val="both"/>
        <w:rPr>
          <w:sz w:val="28"/>
          <w:szCs w:val="28"/>
        </w:rPr>
      </w:pPr>
      <w:r w:rsidRPr="00DA00EA">
        <w:rPr>
          <w:sz w:val="28"/>
          <w:szCs w:val="28"/>
        </w:rPr>
        <w:t xml:space="preserve">Таким образом, правильная работа с тентовыми материалами на всех этапах строительства (от создания ткани и проектирования до монтажа и эксплуатации) позволит увеличить </w:t>
      </w:r>
      <w:r w:rsidR="0020286E">
        <w:rPr>
          <w:sz w:val="28"/>
          <w:szCs w:val="28"/>
        </w:rPr>
        <w:t>срок службы</w:t>
      </w:r>
      <w:r w:rsidRPr="00DA00EA">
        <w:rPr>
          <w:sz w:val="28"/>
          <w:szCs w:val="28"/>
        </w:rPr>
        <w:t xml:space="preserve"> тентовых материалов в зданиях и сооружениях.</w:t>
      </w:r>
    </w:p>
    <w:p w:rsidR="00F92D8B" w:rsidRDefault="00F92D8B" w:rsidP="00C20044">
      <w:pPr>
        <w:tabs>
          <w:tab w:val="left" w:pos="10065"/>
        </w:tabs>
        <w:spacing w:line="360" w:lineRule="auto"/>
        <w:ind w:left="284" w:right="367" w:firstLine="709"/>
        <w:jc w:val="both"/>
        <w:rPr>
          <w:sz w:val="28"/>
          <w:szCs w:val="28"/>
        </w:rPr>
      </w:pPr>
    </w:p>
    <w:p w:rsidR="00F92D8B" w:rsidRDefault="00F92D8B" w:rsidP="00C20044">
      <w:pPr>
        <w:tabs>
          <w:tab w:val="left" w:pos="10065"/>
        </w:tabs>
        <w:spacing w:line="360" w:lineRule="auto"/>
        <w:ind w:left="284" w:right="367" w:firstLine="709"/>
        <w:jc w:val="both"/>
        <w:rPr>
          <w:sz w:val="28"/>
          <w:szCs w:val="28"/>
        </w:rPr>
      </w:pPr>
    </w:p>
    <w:p w:rsidR="00F92D8B" w:rsidRDefault="00F92D8B" w:rsidP="00C20044">
      <w:pPr>
        <w:tabs>
          <w:tab w:val="left" w:pos="10065"/>
        </w:tabs>
        <w:spacing w:line="360" w:lineRule="auto"/>
        <w:ind w:left="284" w:right="367" w:firstLine="709"/>
        <w:jc w:val="both"/>
        <w:rPr>
          <w:sz w:val="28"/>
          <w:szCs w:val="28"/>
        </w:rPr>
      </w:pPr>
    </w:p>
    <w:p w:rsidR="00F92D8B" w:rsidRDefault="00F92D8B" w:rsidP="00C20044">
      <w:pPr>
        <w:tabs>
          <w:tab w:val="left" w:pos="10065"/>
        </w:tabs>
        <w:spacing w:line="360" w:lineRule="auto"/>
        <w:ind w:left="284" w:right="367" w:firstLine="709"/>
        <w:jc w:val="both"/>
        <w:rPr>
          <w:sz w:val="28"/>
          <w:szCs w:val="28"/>
        </w:rPr>
      </w:pPr>
    </w:p>
    <w:p w:rsidR="00F92D8B" w:rsidRDefault="00F92D8B" w:rsidP="00C20044">
      <w:pPr>
        <w:tabs>
          <w:tab w:val="left" w:pos="10065"/>
        </w:tabs>
        <w:spacing w:line="360" w:lineRule="auto"/>
        <w:ind w:left="284" w:right="367" w:firstLine="709"/>
        <w:jc w:val="both"/>
        <w:rPr>
          <w:sz w:val="28"/>
          <w:szCs w:val="28"/>
        </w:rPr>
      </w:pPr>
    </w:p>
    <w:p w:rsidR="00DA00EA" w:rsidRDefault="00DA00EA" w:rsidP="00C20044">
      <w:pPr>
        <w:tabs>
          <w:tab w:val="left" w:pos="10065"/>
        </w:tabs>
        <w:spacing w:line="360" w:lineRule="auto"/>
        <w:ind w:left="284" w:right="367" w:firstLine="709"/>
        <w:jc w:val="both"/>
        <w:rPr>
          <w:sz w:val="28"/>
          <w:szCs w:val="28"/>
        </w:rPr>
      </w:pPr>
    </w:p>
    <w:p w:rsidR="00DA00EA" w:rsidRDefault="00DA00EA" w:rsidP="00C20044">
      <w:pPr>
        <w:tabs>
          <w:tab w:val="left" w:pos="10065"/>
        </w:tabs>
        <w:spacing w:line="360" w:lineRule="auto"/>
        <w:ind w:left="284" w:right="367" w:firstLine="709"/>
        <w:jc w:val="both"/>
        <w:rPr>
          <w:sz w:val="28"/>
          <w:szCs w:val="28"/>
        </w:rPr>
      </w:pPr>
    </w:p>
    <w:p w:rsidR="00375108" w:rsidRDefault="00375108" w:rsidP="00C20044">
      <w:pPr>
        <w:tabs>
          <w:tab w:val="left" w:pos="10065"/>
        </w:tabs>
        <w:spacing w:after="200" w:line="360" w:lineRule="auto"/>
        <w:ind w:left="284" w:right="367" w:firstLine="709"/>
        <w:jc w:val="center"/>
        <w:rPr>
          <w:rFonts w:eastAsia="Calibri"/>
          <w:b/>
          <w:sz w:val="28"/>
          <w:szCs w:val="28"/>
          <w:lang w:eastAsia="en-US"/>
        </w:rPr>
      </w:pPr>
    </w:p>
    <w:p w:rsidR="00F92D8B" w:rsidRDefault="00F92D8B" w:rsidP="008A2A67">
      <w:pPr>
        <w:pStyle w:val="1"/>
        <w:rPr>
          <w:rFonts w:eastAsia="Calibri"/>
          <w:lang w:eastAsia="en-US"/>
        </w:rPr>
      </w:pPr>
      <w:bookmarkStart w:id="41" w:name="_Toc23947513"/>
      <w:r w:rsidRPr="00F92D8B">
        <w:rPr>
          <w:rFonts w:eastAsia="Calibri"/>
          <w:lang w:eastAsia="en-US"/>
        </w:rPr>
        <w:t>СПИСОК ИСПОЛЬЗОВАННЫХ ИСТОЧНИКОВ</w:t>
      </w:r>
      <w:bookmarkEnd w:id="41"/>
    </w:p>
    <w:p w:rsidR="008A2A67" w:rsidRPr="008A2A67" w:rsidRDefault="008A2A67" w:rsidP="008A2A67">
      <w:pPr>
        <w:rPr>
          <w:rFonts w:eastAsia="Calibri"/>
          <w:lang w:eastAsia="en-US"/>
        </w:rPr>
      </w:pP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СП 20.13330.2016 Нагрузки и воздействия. Актуализированная редакция СНиП 2.01.07-85* (с Изменением 1 СП 131.13330.2012) </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СП </w:t>
      </w:r>
      <w:proofErr w:type="gramStart"/>
      <w:r w:rsidRPr="00F92D8B">
        <w:rPr>
          <w:rFonts w:eastAsia="Calibri"/>
          <w:sz w:val="28"/>
          <w:szCs w:val="28"/>
          <w:lang w:eastAsia="en-US"/>
        </w:rPr>
        <w:t>131.13330.2012  Строительная</w:t>
      </w:r>
      <w:proofErr w:type="gramEnd"/>
      <w:r w:rsidRPr="00F92D8B">
        <w:rPr>
          <w:rFonts w:eastAsia="Calibri"/>
          <w:sz w:val="28"/>
          <w:szCs w:val="28"/>
          <w:lang w:eastAsia="en-US"/>
        </w:rPr>
        <w:t xml:space="preserve"> климатология. Актуализированная редакция СНиП 23-01-99* (с </w:t>
      </w:r>
      <w:proofErr w:type="gramStart"/>
      <w:r w:rsidRPr="00F92D8B">
        <w:rPr>
          <w:rFonts w:eastAsia="Calibri"/>
          <w:sz w:val="28"/>
          <w:szCs w:val="28"/>
          <w:lang w:eastAsia="en-US"/>
        </w:rPr>
        <w:t>Изменениями  1</w:t>
      </w:r>
      <w:proofErr w:type="gramEnd"/>
      <w:r w:rsidRPr="00F92D8B">
        <w:rPr>
          <w:rFonts w:eastAsia="Calibri"/>
          <w:sz w:val="28"/>
          <w:szCs w:val="28"/>
          <w:lang w:eastAsia="en-US"/>
        </w:rPr>
        <w:t>, 2)</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СП 16.13330.2017 Стальные конструкции. Актуализированная редакция СНиП II-23-81* (с Поправкой, с Изменением 1)</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СП 53-102-2004 Общие правила проектирования стальных конструкций</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СП 70.13330.2012 Несущие и ограждающие конструкции. Актуализированная редакция СНиП 3.03.01-87 (с </w:t>
      </w:r>
      <w:proofErr w:type="gramStart"/>
      <w:r w:rsidRPr="00F92D8B">
        <w:rPr>
          <w:rFonts w:eastAsia="Calibri"/>
          <w:sz w:val="28"/>
          <w:szCs w:val="28"/>
          <w:lang w:eastAsia="en-US"/>
        </w:rPr>
        <w:t>Изменениями  1</w:t>
      </w:r>
      <w:proofErr w:type="gramEnd"/>
      <w:r w:rsidRPr="00F92D8B">
        <w:rPr>
          <w:rFonts w:eastAsia="Calibri"/>
          <w:sz w:val="28"/>
          <w:szCs w:val="28"/>
          <w:lang w:eastAsia="en-US"/>
        </w:rPr>
        <w:t>, 3)</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СП 63.13330.2012 Бетонные и железобетонные конструкции. Основные положения. Актуализированная редакция СНиП 52-01-2003 (с Изменениями 1, 2, 3)</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СП 22.13330.2016 Основания зданий и сооружений. Актуализированная редакция СНиП 2.02.01-83*</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cs="Arial"/>
          <w:color w:val="000000"/>
          <w:sz w:val="28"/>
          <w:szCs w:val="18"/>
          <w:shd w:val="clear" w:color="auto" w:fill="FFFFFF"/>
          <w:lang w:eastAsia="en-US"/>
        </w:rPr>
        <w:t>СП 384.1325800.2018 Конструкции строительные тентовые. Правила проектирования. Минстрой России – Москва 2017.</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СП 48.13330.2011 Организация строительства. Актуализированная редакция СНиП 12-01-2004 (с Изменением 1)</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СНиП 12-03-2001 Безопасность труда в строительстве. Часть 1. Общие требования</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СНиП 12-04-2002 Безопасность труда в строительстве. Часть 2. Строительное производство</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СП 12-135-2003 Безопасность труда в строительстве. Отраслевые типовые инструкции по охране труда</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ГОСТ 23118-2012. Конструкции стальные строительные. Общие технические условия</w:t>
      </w:r>
    </w:p>
    <w:p w:rsidR="00F92D8B" w:rsidRDefault="009D1DEC"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Pr>
          <w:rFonts w:eastAsia="Calibri"/>
          <w:sz w:val="28"/>
          <w:szCs w:val="28"/>
          <w:lang w:eastAsia="en-US"/>
        </w:rPr>
        <w:t xml:space="preserve"> </w:t>
      </w:r>
      <w:r w:rsidR="00F92D8B" w:rsidRPr="00F92D8B">
        <w:rPr>
          <w:rFonts w:eastAsia="Calibri"/>
          <w:sz w:val="28"/>
          <w:szCs w:val="28"/>
          <w:lang w:eastAsia="en-US"/>
        </w:rPr>
        <w:t>ГОСТ 7566-94 Металлопродукция. Приемка, маркировка, упаковка, транспортирование и хранение</w:t>
      </w:r>
    </w:p>
    <w:p w:rsidR="00EE35BA" w:rsidRPr="00F92D8B" w:rsidRDefault="00EE35BA" w:rsidP="00EE35BA">
      <w:pPr>
        <w:numPr>
          <w:ilvl w:val="0"/>
          <w:numId w:val="11"/>
        </w:numPr>
        <w:tabs>
          <w:tab w:val="left" w:pos="10065"/>
        </w:tabs>
        <w:spacing w:after="200" w:line="360" w:lineRule="auto"/>
        <w:ind w:left="709" w:right="367"/>
        <w:contextualSpacing/>
        <w:jc w:val="both"/>
        <w:rPr>
          <w:rFonts w:eastAsia="Calibri"/>
          <w:sz w:val="28"/>
          <w:szCs w:val="28"/>
          <w:lang w:eastAsia="en-US"/>
        </w:rPr>
      </w:pPr>
      <w:r w:rsidRPr="00EE35BA">
        <w:rPr>
          <w:rFonts w:eastAsia="Calibri"/>
          <w:sz w:val="28"/>
          <w:szCs w:val="28"/>
          <w:lang w:eastAsia="en-US"/>
        </w:rPr>
        <w:lastRenderedPageBreak/>
        <w:t>ГОСТ Р 56439-2015 Комплекты каркасно-тентовых укрытий для спортивных площадок. Общие требования</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ГОСТ 10922-2012 Арматурные и закладные изделия, их сварные, вязаные и механические соединения для железобетонных конструкций. Общие технические условия</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ГОСТ 27006-86 Бетоны. Правила подбора составов</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ГОСТ 27751-2014 Надежность строительных конструкций и оснований. Основные положения</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ГОСТ 7502-98 Рулетки измерительные металлические. Технические условия</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ГОСТ 9416-83 Уровни строительные. Технические условия</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ГОСТ 12.4.011-89 ССБТ Средства защиты работающих. Общие требования и классификация</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ГОСТ 12.4.103-83 ССБТ Одежда специальная защитная, средства индивидуальной защиты ног и рук. Классификация</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СанПиН 2.2.3.1384-03 Гигиенические требования к организации строительного производства и строительных работ</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Градостроительный кодекс Российской Федерации (с изменениями на 3 августа 2018 года) (редакция, действующая с 1 января 2019 года)</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w:t>
      </w:r>
      <w:proofErr w:type="gramStart"/>
      <w:r w:rsidRPr="00F92D8B">
        <w:rPr>
          <w:rFonts w:eastAsia="Calibri"/>
          <w:sz w:val="28"/>
          <w:szCs w:val="28"/>
          <w:lang w:eastAsia="en-US"/>
        </w:rPr>
        <w:t>Металлические  конструкции</w:t>
      </w:r>
      <w:proofErr w:type="gramEnd"/>
      <w:r w:rsidRPr="00F92D8B">
        <w:rPr>
          <w:rFonts w:eastAsia="Calibri"/>
          <w:sz w:val="28"/>
          <w:szCs w:val="28"/>
          <w:lang w:eastAsia="en-US"/>
        </w:rPr>
        <w:t xml:space="preserve"> . </w:t>
      </w:r>
      <w:proofErr w:type="gramStart"/>
      <w:r w:rsidRPr="00F92D8B">
        <w:rPr>
          <w:rFonts w:eastAsia="Calibri"/>
          <w:sz w:val="28"/>
          <w:szCs w:val="28"/>
          <w:lang w:eastAsia="en-US"/>
        </w:rPr>
        <w:t>Общий  курс</w:t>
      </w:r>
      <w:proofErr w:type="gramEnd"/>
      <w:r w:rsidRPr="00F92D8B">
        <w:rPr>
          <w:rFonts w:eastAsia="Calibri"/>
          <w:sz w:val="28"/>
          <w:szCs w:val="28"/>
          <w:lang w:eastAsia="en-US"/>
        </w:rPr>
        <w:t xml:space="preserve"> : Учебник М54  для  вузов /Е. И. </w:t>
      </w:r>
      <w:proofErr w:type="spellStart"/>
      <w:r w:rsidRPr="00F92D8B">
        <w:rPr>
          <w:rFonts w:eastAsia="Calibri"/>
          <w:sz w:val="28"/>
          <w:szCs w:val="28"/>
          <w:lang w:eastAsia="en-US"/>
        </w:rPr>
        <w:t>Беленя</w:t>
      </w:r>
      <w:proofErr w:type="spellEnd"/>
      <w:r w:rsidRPr="00F92D8B">
        <w:rPr>
          <w:rFonts w:eastAsia="Calibri"/>
          <w:sz w:val="28"/>
          <w:szCs w:val="28"/>
          <w:lang w:eastAsia="en-US"/>
        </w:rPr>
        <w:t xml:space="preserve">, В.А. </w:t>
      </w:r>
      <w:proofErr w:type="spellStart"/>
      <w:r w:rsidRPr="00F92D8B">
        <w:rPr>
          <w:rFonts w:eastAsia="Calibri"/>
          <w:sz w:val="28"/>
          <w:szCs w:val="28"/>
          <w:lang w:eastAsia="en-US"/>
        </w:rPr>
        <w:t>Балдин</w:t>
      </w:r>
      <w:proofErr w:type="spellEnd"/>
      <w:r w:rsidRPr="00F92D8B">
        <w:rPr>
          <w:rFonts w:eastAsia="Calibri"/>
          <w:sz w:val="28"/>
          <w:szCs w:val="28"/>
          <w:lang w:eastAsia="en-US"/>
        </w:rPr>
        <w:t xml:space="preserve">, Г.С. </w:t>
      </w:r>
      <w:proofErr w:type="spellStart"/>
      <w:r w:rsidRPr="00F92D8B">
        <w:rPr>
          <w:rFonts w:eastAsia="Calibri"/>
          <w:sz w:val="28"/>
          <w:szCs w:val="28"/>
          <w:lang w:eastAsia="en-US"/>
        </w:rPr>
        <w:t>Ведеников</w:t>
      </w:r>
      <w:proofErr w:type="spellEnd"/>
      <w:r w:rsidRPr="00F92D8B">
        <w:rPr>
          <w:rFonts w:eastAsia="Calibri"/>
          <w:sz w:val="28"/>
          <w:szCs w:val="28"/>
          <w:lang w:eastAsia="en-US"/>
        </w:rPr>
        <w:t xml:space="preserve"> и др.; Под общ. Ред. Е.И. </w:t>
      </w:r>
      <w:proofErr w:type="spellStart"/>
      <w:proofErr w:type="gramStart"/>
      <w:r w:rsidRPr="00F92D8B">
        <w:rPr>
          <w:rFonts w:eastAsia="Calibri"/>
          <w:sz w:val="28"/>
          <w:szCs w:val="28"/>
          <w:lang w:eastAsia="en-US"/>
        </w:rPr>
        <w:t>Беленя</w:t>
      </w:r>
      <w:proofErr w:type="spellEnd"/>
      <w:r w:rsidRPr="00F92D8B">
        <w:rPr>
          <w:rFonts w:eastAsia="Calibri"/>
          <w:sz w:val="28"/>
          <w:szCs w:val="28"/>
          <w:lang w:eastAsia="en-US"/>
        </w:rPr>
        <w:t xml:space="preserve"> .</w:t>
      </w:r>
      <w:proofErr w:type="gramEnd"/>
      <w:r w:rsidRPr="00F92D8B">
        <w:rPr>
          <w:rFonts w:eastAsia="Calibri"/>
          <w:sz w:val="28"/>
          <w:szCs w:val="28"/>
          <w:lang w:eastAsia="en-US"/>
        </w:rPr>
        <w:t xml:space="preserve"> 6-е изд., </w:t>
      </w:r>
      <w:proofErr w:type="spellStart"/>
      <w:r w:rsidRPr="00F92D8B">
        <w:rPr>
          <w:rFonts w:eastAsia="Calibri"/>
          <w:sz w:val="28"/>
          <w:szCs w:val="28"/>
          <w:lang w:eastAsia="en-US"/>
        </w:rPr>
        <w:t>перераб</w:t>
      </w:r>
      <w:proofErr w:type="spellEnd"/>
      <w:r w:rsidRPr="00F92D8B">
        <w:rPr>
          <w:rFonts w:eastAsia="Calibri"/>
          <w:sz w:val="28"/>
          <w:szCs w:val="28"/>
          <w:lang w:eastAsia="en-US"/>
        </w:rPr>
        <w:t xml:space="preserve">. И доп. –М.: </w:t>
      </w:r>
      <w:proofErr w:type="spellStart"/>
      <w:r w:rsidRPr="00F92D8B">
        <w:rPr>
          <w:rFonts w:eastAsia="Calibri"/>
          <w:sz w:val="28"/>
          <w:szCs w:val="28"/>
          <w:lang w:eastAsia="en-US"/>
        </w:rPr>
        <w:t>Стройиздат</w:t>
      </w:r>
      <w:proofErr w:type="spellEnd"/>
      <w:r w:rsidRPr="00F92D8B">
        <w:rPr>
          <w:rFonts w:eastAsia="Calibri"/>
          <w:sz w:val="28"/>
          <w:szCs w:val="28"/>
          <w:lang w:eastAsia="en-US"/>
        </w:rPr>
        <w:t xml:space="preserve">, </w:t>
      </w:r>
      <w:proofErr w:type="gramStart"/>
      <w:r w:rsidRPr="00F92D8B">
        <w:rPr>
          <w:rFonts w:eastAsia="Calibri"/>
          <w:sz w:val="28"/>
          <w:szCs w:val="28"/>
          <w:lang w:eastAsia="en-US"/>
        </w:rPr>
        <w:t>1985.-</w:t>
      </w:r>
      <w:proofErr w:type="gramEnd"/>
      <w:r w:rsidRPr="00F92D8B">
        <w:rPr>
          <w:rFonts w:eastAsia="Calibri"/>
          <w:sz w:val="28"/>
          <w:szCs w:val="28"/>
          <w:lang w:eastAsia="en-US"/>
        </w:rPr>
        <w:t>560с., ил.</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Горев В.В. </w:t>
      </w:r>
      <w:proofErr w:type="gramStart"/>
      <w:r w:rsidRPr="00F92D8B">
        <w:rPr>
          <w:rFonts w:eastAsia="Calibri"/>
          <w:sz w:val="28"/>
          <w:szCs w:val="28"/>
          <w:lang w:eastAsia="en-US"/>
        </w:rPr>
        <w:t>Металлические  конструкции</w:t>
      </w:r>
      <w:proofErr w:type="gramEnd"/>
      <w:r w:rsidRPr="00F92D8B">
        <w:rPr>
          <w:rFonts w:eastAsia="Calibri"/>
          <w:sz w:val="28"/>
          <w:szCs w:val="28"/>
          <w:lang w:eastAsia="en-US"/>
        </w:rPr>
        <w:t xml:space="preserve">. В3т. Т.1. </w:t>
      </w:r>
      <w:proofErr w:type="gramStart"/>
      <w:r w:rsidRPr="00F92D8B">
        <w:rPr>
          <w:rFonts w:eastAsia="Calibri"/>
          <w:sz w:val="28"/>
          <w:szCs w:val="28"/>
          <w:lang w:eastAsia="en-US"/>
        </w:rPr>
        <w:t>Элементы  конструкций</w:t>
      </w:r>
      <w:proofErr w:type="gramEnd"/>
      <w:r w:rsidRPr="00F92D8B">
        <w:rPr>
          <w:rFonts w:eastAsia="Calibri"/>
          <w:sz w:val="28"/>
          <w:szCs w:val="28"/>
          <w:lang w:eastAsia="en-US"/>
        </w:rPr>
        <w:t xml:space="preserve">: Учеб. для  вузов/ В.В. Горев, Б.Ю. Уваров, В.В. Филиппов и др.; Под ред. В.В. </w:t>
      </w:r>
      <w:proofErr w:type="spellStart"/>
      <w:r w:rsidRPr="00F92D8B">
        <w:rPr>
          <w:rFonts w:eastAsia="Calibri"/>
          <w:sz w:val="28"/>
          <w:szCs w:val="28"/>
          <w:lang w:eastAsia="en-US"/>
        </w:rPr>
        <w:t>Горева</w:t>
      </w:r>
      <w:proofErr w:type="spellEnd"/>
      <w:r w:rsidRPr="00F92D8B">
        <w:rPr>
          <w:rFonts w:eastAsia="Calibri"/>
          <w:sz w:val="28"/>
          <w:szCs w:val="28"/>
          <w:lang w:eastAsia="en-US"/>
        </w:rPr>
        <w:t xml:space="preserve">. -2-е изд., </w:t>
      </w:r>
      <w:proofErr w:type="spellStart"/>
      <w:r w:rsidRPr="00F92D8B">
        <w:rPr>
          <w:rFonts w:eastAsia="Calibri"/>
          <w:sz w:val="28"/>
          <w:szCs w:val="28"/>
          <w:lang w:eastAsia="en-US"/>
        </w:rPr>
        <w:t>перераб</w:t>
      </w:r>
      <w:proofErr w:type="spellEnd"/>
      <w:r w:rsidRPr="00F92D8B">
        <w:rPr>
          <w:rFonts w:eastAsia="Calibri"/>
          <w:sz w:val="28"/>
          <w:szCs w:val="28"/>
          <w:lang w:eastAsia="en-US"/>
        </w:rPr>
        <w:t xml:space="preserve">. И доп.- М.: </w:t>
      </w:r>
      <w:proofErr w:type="spellStart"/>
      <w:r w:rsidRPr="00F92D8B">
        <w:rPr>
          <w:rFonts w:eastAsia="Calibri"/>
          <w:sz w:val="28"/>
          <w:szCs w:val="28"/>
          <w:lang w:eastAsia="en-US"/>
        </w:rPr>
        <w:t>Высш</w:t>
      </w:r>
      <w:proofErr w:type="spellEnd"/>
      <w:r w:rsidRPr="00F92D8B">
        <w:rPr>
          <w:rFonts w:eastAsia="Calibri"/>
          <w:sz w:val="28"/>
          <w:szCs w:val="28"/>
          <w:lang w:eastAsia="en-US"/>
        </w:rPr>
        <w:t xml:space="preserve">. </w:t>
      </w:r>
      <w:proofErr w:type="spellStart"/>
      <w:r w:rsidRPr="00F92D8B">
        <w:rPr>
          <w:rFonts w:eastAsia="Calibri"/>
          <w:sz w:val="28"/>
          <w:szCs w:val="28"/>
          <w:lang w:eastAsia="en-US"/>
        </w:rPr>
        <w:t>шк</w:t>
      </w:r>
      <w:proofErr w:type="spellEnd"/>
      <w:r w:rsidRPr="00F92D8B">
        <w:rPr>
          <w:rFonts w:eastAsia="Calibri"/>
          <w:sz w:val="28"/>
          <w:szCs w:val="28"/>
          <w:lang w:eastAsia="en-US"/>
        </w:rPr>
        <w:t xml:space="preserve">., </w:t>
      </w:r>
      <w:proofErr w:type="gramStart"/>
      <w:r w:rsidRPr="00F92D8B">
        <w:rPr>
          <w:rFonts w:eastAsia="Calibri"/>
          <w:sz w:val="28"/>
          <w:szCs w:val="28"/>
          <w:lang w:eastAsia="en-US"/>
        </w:rPr>
        <w:t>2001.-</w:t>
      </w:r>
      <w:proofErr w:type="gramEnd"/>
      <w:r w:rsidRPr="00F92D8B">
        <w:rPr>
          <w:rFonts w:eastAsia="Calibri"/>
          <w:sz w:val="28"/>
          <w:szCs w:val="28"/>
          <w:lang w:eastAsia="en-US"/>
        </w:rPr>
        <w:t>551 с.: ил.</w:t>
      </w:r>
    </w:p>
    <w:p w:rsidR="00F92D8B" w:rsidRPr="00F92D8B" w:rsidRDefault="00F92D8B"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sidRPr="00F92D8B">
        <w:rPr>
          <w:rFonts w:eastAsia="Calibri"/>
          <w:sz w:val="28"/>
          <w:szCs w:val="28"/>
          <w:lang w:eastAsia="en-US"/>
        </w:rPr>
        <w:t xml:space="preserve"> Горев В.В. </w:t>
      </w:r>
      <w:proofErr w:type="gramStart"/>
      <w:r w:rsidRPr="00F92D8B">
        <w:rPr>
          <w:rFonts w:eastAsia="Calibri"/>
          <w:sz w:val="28"/>
          <w:szCs w:val="28"/>
          <w:lang w:eastAsia="en-US"/>
        </w:rPr>
        <w:t>Металлические  конструкции</w:t>
      </w:r>
      <w:proofErr w:type="gramEnd"/>
      <w:r w:rsidRPr="00F92D8B">
        <w:rPr>
          <w:rFonts w:eastAsia="Calibri"/>
          <w:sz w:val="28"/>
          <w:szCs w:val="28"/>
          <w:lang w:eastAsia="en-US"/>
        </w:rPr>
        <w:t xml:space="preserve">. В3т. Т.2. Конструкции </w:t>
      </w:r>
      <w:proofErr w:type="gramStart"/>
      <w:r w:rsidRPr="00F92D8B">
        <w:rPr>
          <w:rFonts w:eastAsia="Calibri"/>
          <w:sz w:val="28"/>
          <w:szCs w:val="28"/>
          <w:lang w:eastAsia="en-US"/>
        </w:rPr>
        <w:t>зданий  М</w:t>
      </w:r>
      <w:proofErr w:type="gramEnd"/>
      <w:r w:rsidRPr="00F92D8B">
        <w:rPr>
          <w:rFonts w:eastAsia="Calibri"/>
          <w:sz w:val="28"/>
          <w:szCs w:val="28"/>
          <w:lang w:eastAsia="en-US"/>
        </w:rPr>
        <w:t xml:space="preserve">54 </w:t>
      </w:r>
      <w:proofErr w:type="spellStart"/>
      <w:r w:rsidRPr="00F92D8B">
        <w:rPr>
          <w:rFonts w:eastAsia="Calibri"/>
          <w:sz w:val="28"/>
          <w:szCs w:val="28"/>
          <w:lang w:eastAsia="en-US"/>
        </w:rPr>
        <w:t>ний</w:t>
      </w:r>
      <w:proofErr w:type="spellEnd"/>
      <w:r w:rsidRPr="00F92D8B">
        <w:rPr>
          <w:rFonts w:eastAsia="Calibri"/>
          <w:sz w:val="28"/>
          <w:szCs w:val="28"/>
          <w:lang w:eastAsia="en-US"/>
        </w:rPr>
        <w:t xml:space="preserve">: Учеб. для  вузов/ В.В. Горев, Б.Ю. Уваров, В.В. Филиппов и др.; Под ред. В.В. </w:t>
      </w:r>
      <w:proofErr w:type="spellStart"/>
      <w:r w:rsidRPr="00F92D8B">
        <w:rPr>
          <w:rFonts w:eastAsia="Calibri"/>
          <w:sz w:val="28"/>
          <w:szCs w:val="28"/>
          <w:lang w:eastAsia="en-US"/>
        </w:rPr>
        <w:t>Горева</w:t>
      </w:r>
      <w:proofErr w:type="spellEnd"/>
      <w:r w:rsidRPr="00F92D8B">
        <w:rPr>
          <w:rFonts w:eastAsia="Calibri"/>
          <w:sz w:val="28"/>
          <w:szCs w:val="28"/>
          <w:lang w:eastAsia="en-US"/>
        </w:rPr>
        <w:t xml:space="preserve">. -2-е изд., </w:t>
      </w:r>
      <w:proofErr w:type="spellStart"/>
      <w:r w:rsidRPr="00F92D8B">
        <w:rPr>
          <w:rFonts w:eastAsia="Calibri"/>
          <w:sz w:val="28"/>
          <w:szCs w:val="28"/>
          <w:lang w:eastAsia="en-US"/>
        </w:rPr>
        <w:t>перераб</w:t>
      </w:r>
      <w:proofErr w:type="spellEnd"/>
      <w:r w:rsidRPr="00F92D8B">
        <w:rPr>
          <w:rFonts w:eastAsia="Calibri"/>
          <w:sz w:val="28"/>
          <w:szCs w:val="28"/>
          <w:lang w:eastAsia="en-US"/>
        </w:rPr>
        <w:t xml:space="preserve">. И доп.- М.: </w:t>
      </w:r>
      <w:proofErr w:type="spellStart"/>
      <w:r w:rsidRPr="00F92D8B">
        <w:rPr>
          <w:rFonts w:eastAsia="Calibri"/>
          <w:sz w:val="28"/>
          <w:szCs w:val="28"/>
          <w:lang w:eastAsia="en-US"/>
        </w:rPr>
        <w:t>Высш</w:t>
      </w:r>
      <w:proofErr w:type="spellEnd"/>
      <w:r w:rsidRPr="00F92D8B">
        <w:rPr>
          <w:rFonts w:eastAsia="Calibri"/>
          <w:sz w:val="28"/>
          <w:szCs w:val="28"/>
          <w:lang w:eastAsia="en-US"/>
        </w:rPr>
        <w:t xml:space="preserve">. </w:t>
      </w:r>
      <w:proofErr w:type="spellStart"/>
      <w:r w:rsidRPr="00F92D8B">
        <w:rPr>
          <w:rFonts w:eastAsia="Calibri"/>
          <w:sz w:val="28"/>
          <w:szCs w:val="28"/>
          <w:lang w:eastAsia="en-US"/>
        </w:rPr>
        <w:t>шк</w:t>
      </w:r>
      <w:proofErr w:type="spellEnd"/>
      <w:r w:rsidRPr="00F92D8B">
        <w:rPr>
          <w:rFonts w:eastAsia="Calibri"/>
          <w:sz w:val="28"/>
          <w:szCs w:val="28"/>
          <w:lang w:eastAsia="en-US"/>
        </w:rPr>
        <w:t xml:space="preserve">., </w:t>
      </w:r>
      <w:proofErr w:type="gramStart"/>
      <w:r w:rsidRPr="00F92D8B">
        <w:rPr>
          <w:rFonts w:eastAsia="Calibri"/>
          <w:sz w:val="28"/>
          <w:szCs w:val="28"/>
          <w:lang w:eastAsia="en-US"/>
        </w:rPr>
        <w:t>2001.-</w:t>
      </w:r>
      <w:proofErr w:type="gramEnd"/>
      <w:r w:rsidRPr="00F92D8B">
        <w:rPr>
          <w:rFonts w:eastAsia="Calibri"/>
          <w:sz w:val="28"/>
          <w:szCs w:val="28"/>
          <w:lang w:eastAsia="en-US"/>
        </w:rPr>
        <w:t>551 с.</w:t>
      </w:r>
    </w:p>
    <w:p w:rsidR="00F92D8B" w:rsidRDefault="00E9270F" w:rsidP="00C20044">
      <w:pPr>
        <w:numPr>
          <w:ilvl w:val="0"/>
          <w:numId w:val="11"/>
        </w:numPr>
        <w:tabs>
          <w:tab w:val="left" w:pos="10065"/>
        </w:tabs>
        <w:spacing w:after="200" w:line="360" w:lineRule="auto"/>
        <w:ind w:left="709" w:right="367"/>
        <w:contextualSpacing/>
        <w:jc w:val="both"/>
        <w:rPr>
          <w:rFonts w:eastAsia="Calibri"/>
          <w:sz w:val="28"/>
          <w:szCs w:val="28"/>
          <w:lang w:eastAsia="en-US"/>
        </w:rPr>
      </w:pPr>
      <w:r>
        <w:rPr>
          <w:rFonts w:eastAsia="Calibri"/>
          <w:sz w:val="28"/>
          <w:szCs w:val="28"/>
          <w:lang w:eastAsia="en-US"/>
        </w:rPr>
        <w:t xml:space="preserve"> Михайлов</w:t>
      </w:r>
      <w:r w:rsidR="00F92D8B" w:rsidRPr="00F92D8B">
        <w:rPr>
          <w:rFonts w:eastAsia="Calibri"/>
          <w:sz w:val="28"/>
          <w:szCs w:val="28"/>
          <w:lang w:eastAsia="en-US"/>
        </w:rPr>
        <w:t xml:space="preserve"> В.В. Предварительно напряженные комбинированные и </w:t>
      </w:r>
      <w:r w:rsidR="00C23448">
        <w:rPr>
          <w:rFonts w:eastAsia="Calibri"/>
          <w:sz w:val="28"/>
          <w:szCs w:val="28"/>
          <w:lang w:eastAsia="en-US"/>
        </w:rPr>
        <w:t>вантовые конструкции / В.В. Мих</w:t>
      </w:r>
      <w:r w:rsidR="00F92D8B" w:rsidRPr="00F92D8B">
        <w:rPr>
          <w:rFonts w:eastAsia="Calibri"/>
          <w:sz w:val="28"/>
          <w:szCs w:val="28"/>
          <w:lang w:eastAsia="en-US"/>
        </w:rPr>
        <w:t>айлов. – М.: АСВ, 2002.</w:t>
      </w:r>
    </w:p>
    <w:p w:rsidR="00E9270F" w:rsidRDefault="00E9270F" w:rsidP="00E9270F">
      <w:pPr>
        <w:numPr>
          <w:ilvl w:val="0"/>
          <w:numId w:val="11"/>
        </w:numPr>
        <w:tabs>
          <w:tab w:val="left" w:pos="10065"/>
        </w:tabs>
        <w:spacing w:after="200" w:line="360" w:lineRule="auto"/>
        <w:ind w:left="709" w:right="367"/>
        <w:contextualSpacing/>
        <w:jc w:val="both"/>
        <w:rPr>
          <w:rFonts w:eastAsia="Calibri"/>
          <w:sz w:val="28"/>
          <w:szCs w:val="28"/>
          <w:lang w:eastAsia="en-US"/>
        </w:rPr>
      </w:pPr>
      <w:r w:rsidRPr="00E9270F">
        <w:rPr>
          <w:rFonts w:eastAsia="Calibri"/>
          <w:sz w:val="28"/>
          <w:szCs w:val="28"/>
          <w:lang w:eastAsia="en-US"/>
        </w:rPr>
        <w:t xml:space="preserve">Чесноков </w:t>
      </w:r>
      <w:r>
        <w:rPr>
          <w:rFonts w:eastAsia="Calibri"/>
          <w:sz w:val="28"/>
          <w:szCs w:val="28"/>
          <w:lang w:eastAsia="en-US"/>
        </w:rPr>
        <w:t>А.В.</w:t>
      </w:r>
      <w:r w:rsidRPr="00E9270F">
        <w:rPr>
          <w:rFonts w:eastAsia="Calibri"/>
          <w:sz w:val="28"/>
          <w:szCs w:val="28"/>
          <w:lang w:eastAsia="en-US"/>
        </w:rPr>
        <w:t xml:space="preserve"> Работа пневматически</w:t>
      </w:r>
      <w:r>
        <w:rPr>
          <w:rFonts w:eastAsia="Calibri"/>
          <w:sz w:val="28"/>
          <w:szCs w:val="28"/>
          <w:lang w:eastAsia="en-US"/>
        </w:rPr>
        <w:t>х оболочек в покрытиях зданий/Вестник Волгоградского государ</w:t>
      </w:r>
      <w:r w:rsidRPr="00E9270F">
        <w:rPr>
          <w:rFonts w:eastAsia="Calibri"/>
          <w:sz w:val="28"/>
          <w:szCs w:val="28"/>
          <w:lang w:eastAsia="en-US"/>
        </w:rPr>
        <w:t>ственного архитектурно-строительного университета. Серия: строительство и архитектура. – 2012. - №28 (47) – С. 88-94.</w:t>
      </w:r>
    </w:p>
    <w:p w:rsidR="00E9270F" w:rsidRPr="00F92D8B" w:rsidRDefault="00E9270F" w:rsidP="00E9270F">
      <w:pPr>
        <w:numPr>
          <w:ilvl w:val="0"/>
          <w:numId w:val="11"/>
        </w:numPr>
        <w:tabs>
          <w:tab w:val="left" w:pos="10065"/>
        </w:tabs>
        <w:spacing w:after="200" w:line="360" w:lineRule="auto"/>
        <w:ind w:left="709" w:right="367"/>
        <w:contextualSpacing/>
        <w:jc w:val="both"/>
        <w:rPr>
          <w:rFonts w:eastAsia="Calibri"/>
          <w:sz w:val="28"/>
          <w:szCs w:val="28"/>
          <w:lang w:eastAsia="en-US"/>
        </w:rPr>
      </w:pPr>
      <w:r w:rsidRPr="00E9270F">
        <w:rPr>
          <w:rFonts w:eastAsia="Calibri"/>
          <w:sz w:val="28"/>
          <w:szCs w:val="28"/>
          <w:lang w:eastAsia="en-US"/>
        </w:rPr>
        <w:lastRenderedPageBreak/>
        <w:t xml:space="preserve">Чесноков А.В., Михайлов В.В.  Лёгкие эффективные конструкции покрытия зданий и сооружений. Системы из тросов, тентовых материалов и полимерных плёнок /. </w:t>
      </w:r>
      <w:proofErr w:type="spellStart"/>
      <w:r w:rsidRPr="00E9270F">
        <w:rPr>
          <w:rFonts w:eastAsia="Calibri"/>
          <w:sz w:val="28"/>
          <w:szCs w:val="28"/>
          <w:lang w:eastAsia="en-US"/>
        </w:rPr>
        <w:t>Saarbrücken</w:t>
      </w:r>
      <w:proofErr w:type="spellEnd"/>
      <w:r w:rsidRPr="00E9270F">
        <w:rPr>
          <w:rFonts w:eastAsia="Calibri"/>
          <w:sz w:val="28"/>
          <w:szCs w:val="28"/>
          <w:lang w:eastAsia="en-US"/>
        </w:rPr>
        <w:t xml:space="preserve">, </w:t>
      </w:r>
      <w:proofErr w:type="gramStart"/>
      <w:r w:rsidRPr="00E9270F">
        <w:rPr>
          <w:rFonts w:eastAsia="Calibri"/>
          <w:sz w:val="28"/>
          <w:szCs w:val="28"/>
          <w:lang w:eastAsia="en-US"/>
        </w:rPr>
        <w:t>Германия:  LAP</w:t>
      </w:r>
      <w:proofErr w:type="gramEnd"/>
      <w:r w:rsidRPr="00E9270F">
        <w:rPr>
          <w:rFonts w:eastAsia="Calibri"/>
          <w:sz w:val="28"/>
          <w:szCs w:val="28"/>
          <w:lang w:eastAsia="en-US"/>
        </w:rPr>
        <w:t xml:space="preserve"> </w:t>
      </w:r>
      <w:proofErr w:type="spellStart"/>
      <w:r w:rsidRPr="00E9270F">
        <w:rPr>
          <w:rFonts w:eastAsia="Calibri"/>
          <w:sz w:val="28"/>
          <w:szCs w:val="28"/>
          <w:lang w:eastAsia="en-US"/>
        </w:rPr>
        <w:t>Lambert</w:t>
      </w:r>
      <w:proofErr w:type="spellEnd"/>
      <w:r w:rsidRPr="00E9270F">
        <w:rPr>
          <w:rFonts w:eastAsia="Calibri"/>
          <w:sz w:val="28"/>
          <w:szCs w:val="28"/>
          <w:lang w:eastAsia="en-US"/>
        </w:rPr>
        <w:t xml:space="preserve"> </w:t>
      </w:r>
      <w:proofErr w:type="spellStart"/>
      <w:r w:rsidRPr="00E9270F">
        <w:rPr>
          <w:rFonts w:eastAsia="Calibri"/>
          <w:sz w:val="28"/>
          <w:szCs w:val="28"/>
          <w:lang w:eastAsia="en-US"/>
        </w:rPr>
        <w:t>Academic</w:t>
      </w:r>
      <w:proofErr w:type="spellEnd"/>
      <w:r w:rsidRPr="00E9270F">
        <w:rPr>
          <w:rFonts w:eastAsia="Calibri"/>
          <w:sz w:val="28"/>
          <w:szCs w:val="28"/>
          <w:lang w:eastAsia="en-US"/>
        </w:rPr>
        <w:t xml:space="preserve"> </w:t>
      </w:r>
      <w:proofErr w:type="spellStart"/>
      <w:r w:rsidRPr="00E9270F">
        <w:rPr>
          <w:rFonts w:eastAsia="Calibri"/>
          <w:sz w:val="28"/>
          <w:szCs w:val="28"/>
          <w:lang w:eastAsia="en-US"/>
        </w:rPr>
        <w:t>Publish-ing</w:t>
      </w:r>
      <w:proofErr w:type="spellEnd"/>
      <w:r w:rsidRPr="00E9270F">
        <w:rPr>
          <w:rFonts w:eastAsia="Calibri"/>
          <w:sz w:val="28"/>
          <w:szCs w:val="28"/>
          <w:lang w:eastAsia="en-US"/>
        </w:rPr>
        <w:t>. 2013, 121с. ISBN 978-3-659-39857-5.</w:t>
      </w:r>
    </w:p>
    <w:p w:rsidR="00F92D8B" w:rsidRPr="00F92D8B" w:rsidRDefault="00F92D8B" w:rsidP="00C20044">
      <w:pPr>
        <w:numPr>
          <w:ilvl w:val="0"/>
          <w:numId w:val="11"/>
        </w:numPr>
        <w:shd w:val="clear" w:color="auto" w:fill="FFFFFF"/>
        <w:tabs>
          <w:tab w:val="left" w:pos="10065"/>
        </w:tabs>
        <w:spacing w:after="200" w:line="360" w:lineRule="auto"/>
        <w:ind w:left="709" w:right="367"/>
        <w:contextualSpacing/>
        <w:jc w:val="both"/>
        <w:rPr>
          <w:rFonts w:eastAsia="Calibri" w:cs="Arial"/>
          <w:color w:val="000000"/>
          <w:sz w:val="28"/>
          <w:szCs w:val="18"/>
          <w:shd w:val="clear" w:color="auto" w:fill="FFFFFF"/>
          <w:lang w:eastAsia="en-US"/>
        </w:rPr>
      </w:pPr>
      <w:r w:rsidRPr="00F92D8B">
        <w:rPr>
          <w:rFonts w:eastAsia="Calibri" w:cs="Arial"/>
          <w:color w:val="000000"/>
          <w:sz w:val="28"/>
          <w:szCs w:val="18"/>
          <w:shd w:val="clear" w:color="auto" w:fill="FFFFFF"/>
          <w:lang w:eastAsia="en-US"/>
        </w:rPr>
        <w:t xml:space="preserve"> </w:t>
      </w:r>
      <w:proofErr w:type="spellStart"/>
      <w:r w:rsidRPr="00F92D8B">
        <w:rPr>
          <w:rFonts w:eastAsia="Calibri" w:cs="Arial"/>
          <w:color w:val="000000"/>
          <w:sz w:val="28"/>
          <w:szCs w:val="18"/>
          <w:shd w:val="clear" w:color="auto" w:fill="FFFFFF"/>
          <w:lang w:eastAsia="en-US"/>
        </w:rPr>
        <w:t>Имайкин</w:t>
      </w:r>
      <w:proofErr w:type="spellEnd"/>
      <w:r w:rsidRPr="00F92D8B">
        <w:rPr>
          <w:rFonts w:eastAsia="Calibri" w:cs="Arial"/>
          <w:color w:val="000000"/>
          <w:sz w:val="28"/>
          <w:szCs w:val="18"/>
          <w:shd w:val="clear" w:color="auto" w:fill="FFFFFF"/>
          <w:lang w:eastAsia="en-US"/>
        </w:rPr>
        <w:t xml:space="preserve"> Д.Г., Ибрагимов Р.А. Исследование факторов, влияющих на срок службы тентовых строительных материалов. Вестник </w:t>
      </w:r>
      <w:proofErr w:type="spellStart"/>
      <w:r w:rsidRPr="00F92D8B">
        <w:rPr>
          <w:rFonts w:eastAsia="Calibri" w:cs="Arial"/>
          <w:color w:val="000000"/>
          <w:sz w:val="28"/>
          <w:szCs w:val="18"/>
          <w:shd w:val="clear" w:color="auto" w:fill="FFFFFF"/>
          <w:lang w:eastAsia="en-US"/>
        </w:rPr>
        <w:t>технол</w:t>
      </w:r>
      <w:proofErr w:type="spellEnd"/>
      <w:r w:rsidRPr="00F92D8B">
        <w:rPr>
          <w:rFonts w:eastAsia="Calibri" w:cs="Arial"/>
          <w:color w:val="000000"/>
          <w:sz w:val="28"/>
          <w:szCs w:val="18"/>
          <w:shd w:val="clear" w:color="auto" w:fill="FFFFFF"/>
          <w:lang w:eastAsia="en-US"/>
        </w:rPr>
        <w:t>. ун-та. 2015. Т 18, №14. С. 120-123.</w:t>
      </w:r>
    </w:p>
    <w:p w:rsidR="00F92D8B" w:rsidRPr="00F92D8B" w:rsidRDefault="00F92D8B" w:rsidP="00C20044">
      <w:pPr>
        <w:numPr>
          <w:ilvl w:val="0"/>
          <w:numId w:val="11"/>
        </w:numPr>
        <w:shd w:val="clear" w:color="auto" w:fill="FFFFFF"/>
        <w:tabs>
          <w:tab w:val="left" w:pos="10065"/>
        </w:tabs>
        <w:spacing w:after="200" w:line="360" w:lineRule="auto"/>
        <w:ind w:left="709" w:right="367"/>
        <w:contextualSpacing/>
        <w:jc w:val="both"/>
        <w:rPr>
          <w:rFonts w:eastAsia="Calibri" w:cs="Arial"/>
          <w:color w:val="000000"/>
          <w:sz w:val="28"/>
          <w:szCs w:val="18"/>
          <w:shd w:val="clear" w:color="auto" w:fill="FFFFFF"/>
          <w:lang w:eastAsia="en-US"/>
        </w:rPr>
      </w:pPr>
      <w:r w:rsidRPr="00F92D8B">
        <w:rPr>
          <w:rFonts w:eastAsia="Calibri" w:cs="Arial"/>
          <w:color w:val="000000"/>
          <w:sz w:val="28"/>
          <w:szCs w:val="18"/>
          <w:shd w:val="clear" w:color="auto" w:fill="FFFFFF"/>
          <w:lang w:eastAsia="en-US"/>
        </w:rPr>
        <w:t xml:space="preserve"> </w:t>
      </w:r>
      <w:proofErr w:type="spellStart"/>
      <w:r w:rsidRPr="00F92D8B">
        <w:rPr>
          <w:rFonts w:eastAsia="Calibri" w:cs="Arial"/>
          <w:color w:val="000000"/>
          <w:sz w:val="28"/>
          <w:szCs w:val="18"/>
          <w:shd w:val="clear" w:color="auto" w:fill="FFFFFF"/>
          <w:lang w:eastAsia="en-US"/>
        </w:rPr>
        <w:t>Имайкин</w:t>
      </w:r>
      <w:proofErr w:type="spellEnd"/>
      <w:r w:rsidRPr="00F92D8B">
        <w:rPr>
          <w:rFonts w:eastAsia="Calibri" w:cs="Arial"/>
          <w:color w:val="000000"/>
          <w:sz w:val="28"/>
          <w:szCs w:val="18"/>
          <w:shd w:val="clear" w:color="auto" w:fill="FFFFFF"/>
          <w:lang w:eastAsia="en-US"/>
        </w:rPr>
        <w:t xml:space="preserve"> Д.Г., Ибрагимов Р.А. оптимизация основных параметров испытания тентовых материалов на ускоренное старение. Вестник </w:t>
      </w:r>
      <w:proofErr w:type="spellStart"/>
      <w:r w:rsidRPr="00F92D8B">
        <w:rPr>
          <w:rFonts w:eastAsia="Calibri" w:cs="Arial"/>
          <w:color w:val="000000"/>
          <w:sz w:val="28"/>
          <w:szCs w:val="18"/>
          <w:shd w:val="clear" w:color="auto" w:fill="FFFFFF"/>
          <w:lang w:eastAsia="en-US"/>
        </w:rPr>
        <w:t>технол</w:t>
      </w:r>
      <w:proofErr w:type="spellEnd"/>
      <w:r w:rsidRPr="00F92D8B">
        <w:rPr>
          <w:rFonts w:eastAsia="Calibri" w:cs="Arial"/>
          <w:color w:val="000000"/>
          <w:sz w:val="28"/>
          <w:szCs w:val="18"/>
          <w:shd w:val="clear" w:color="auto" w:fill="FFFFFF"/>
          <w:lang w:eastAsia="en-US"/>
        </w:rPr>
        <w:t>. ун-та. 2016. Т 19, №4. С. 83-84.</w:t>
      </w:r>
    </w:p>
    <w:p w:rsidR="00F92D8B" w:rsidRPr="00F92D8B" w:rsidRDefault="00F92D8B" w:rsidP="00C20044">
      <w:pPr>
        <w:numPr>
          <w:ilvl w:val="0"/>
          <w:numId w:val="11"/>
        </w:numPr>
        <w:shd w:val="clear" w:color="auto" w:fill="FFFFFF"/>
        <w:tabs>
          <w:tab w:val="left" w:pos="10065"/>
        </w:tabs>
        <w:spacing w:after="200" w:line="360" w:lineRule="auto"/>
        <w:ind w:left="709" w:right="367"/>
        <w:contextualSpacing/>
        <w:jc w:val="both"/>
        <w:rPr>
          <w:rFonts w:eastAsia="Calibri" w:cs="Arial"/>
          <w:color w:val="000000"/>
          <w:sz w:val="28"/>
          <w:szCs w:val="18"/>
          <w:shd w:val="clear" w:color="auto" w:fill="FFFFFF"/>
          <w:lang w:eastAsia="en-US"/>
        </w:rPr>
      </w:pPr>
      <w:r w:rsidRPr="00F92D8B">
        <w:rPr>
          <w:rFonts w:eastAsia="Calibri" w:cs="Arial"/>
          <w:color w:val="000000"/>
          <w:sz w:val="28"/>
          <w:szCs w:val="18"/>
          <w:shd w:val="clear" w:color="auto" w:fill="FFFFFF"/>
          <w:lang w:eastAsia="en-US"/>
        </w:rPr>
        <w:t xml:space="preserve"> </w:t>
      </w:r>
      <w:proofErr w:type="spellStart"/>
      <w:r w:rsidRPr="00F92D8B">
        <w:rPr>
          <w:rFonts w:eastAsia="Calibri" w:cs="Arial"/>
          <w:color w:val="000000"/>
          <w:sz w:val="28"/>
          <w:szCs w:val="18"/>
          <w:shd w:val="clear" w:color="auto" w:fill="FFFFFF"/>
          <w:lang w:eastAsia="en-US"/>
        </w:rPr>
        <w:t>Имайкин</w:t>
      </w:r>
      <w:proofErr w:type="spellEnd"/>
      <w:r w:rsidRPr="00F92D8B">
        <w:rPr>
          <w:rFonts w:eastAsia="Calibri" w:cs="Arial"/>
          <w:color w:val="000000"/>
          <w:sz w:val="28"/>
          <w:szCs w:val="18"/>
          <w:shd w:val="clear" w:color="auto" w:fill="FFFFFF"/>
          <w:lang w:eastAsia="en-US"/>
        </w:rPr>
        <w:t xml:space="preserve"> Д.Г., Ибрагимов Р.А. установка для ускоренного испытания тентовых материалов на эксплуатационные воздействия. Вестник </w:t>
      </w:r>
      <w:proofErr w:type="spellStart"/>
      <w:r w:rsidRPr="00F92D8B">
        <w:rPr>
          <w:rFonts w:eastAsia="Calibri" w:cs="Arial"/>
          <w:color w:val="000000"/>
          <w:sz w:val="28"/>
          <w:szCs w:val="18"/>
          <w:shd w:val="clear" w:color="auto" w:fill="FFFFFF"/>
          <w:lang w:eastAsia="en-US"/>
        </w:rPr>
        <w:t>технол</w:t>
      </w:r>
      <w:proofErr w:type="spellEnd"/>
      <w:r w:rsidRPr="00F92D8B">
        <w:rPr>
          <w:rFonts w:eastAsia="Calibri" w:cs="Arial"/>
          <w:color w:val="000000"/>
          <w:sz w:val="28"/>
          <w:szCs w:val="18"/>
          <w:shd w:val="clear" w:color="auto" w:fill="FFFFFF"/>
          <w:lang w:eastAsia="en-US"/>
        </w:rPr>
        <w:t>. ун-та. 2016. Т 18, №16. С. 197-199.</w:t>
      </w:r>
    </w:p>
    <w:p w:rsidR="00C20044" w:rsidRPr="00C20044" w:rsidRDefault="00F92D8B" w:rsidP="00C20044">
      <w:pPr>
        <w:numPr>
          <w:ilvl w:val="0"/>
          <w:numId w:val="11"/>
        </w:numPr>
        <w:shd w:val="clear" w:color="auto" w:fill="FFFFFF"/>
        <w:tabs>
          <w:tab w:val="left" w:pos="10065"/>
        </w:tabs>
        <w:spacing w:after="200" w:line="360" w:lineRule="auto"/>
        <w:ind w:left="709" w:right="367"/>
        <w:contextualSpacing/>
        <w:jc w:val="both"/>
        <w:rPr>
          <w:rFonts w:ascii="Calibri" w:hAnsi="Calibri" w:cs="Arial"/>
          <w:color w:val="000000"/>
          <w:sz w:val="28"/>
          <w:szCs w:val="18"/>
          <w:shd w:val="clear" w:color="auto" w:fill="FFFFFF"/>
        </w:rPr>
      </w:pPr>
      <w:r w:rsidRPr="00C20044">
        <w:rPr>
          <w:rFonts w:eastAsia="Calibri" w:cs="Arial"/>
          <w:color w:val="000000"/>
          <w:sz w:val="28"/>
          <w:szCs w:val="18"/>
          <w:shd w:val="clear" w:color="auto" w:fill="FFFFFF"/>
          <w:lang w:eastAsia="en-US"/>
        </w:rPr>
        <w:t xml:space="preserve"> Сулейманов А.М. Механизмы старения и разрушения материалов мягких оболочек в условиях эксплуатации. Известия Казанского государственного архитектурно-строительного университета. 2010. № 2 (14). С. 278-285.</w:t>
      </w:r>
    </w:p>
    <w:p w:rsidR="00C20044" w:rsidRPr="00C20044" w:rsidRDefault="00C20044" w:rsidP="00C20044">
      <w:pPr>
        <w:numPr>
          <w:ilvl w:val="0"/>
          <w:numId w:val="11"/>
        </w:numPr>
        <w:shd w:val="clear" w:color="auto" w:fill="FFFFFF"/>
        <w:tabs>
          <w:tab w:val="left" w:pos="10065"/>
        </w:tabs>
        <w:spacing w:after="200" w:line="360" w:lineRule="auto"/>
        <w:ind w:left="709" w:right="367"/>
        <w:contextualSpacing/>
        <w:jc w:val="both"/>
        <w:rPr>
          <w:color w:val="000000"/>
          <w:sz w:val="28"/>
          <w:szCs w:val="18"/>
          <w:shd w:val="clear" w:color="auto" w:fill="FFFFFF"/>
        </w:rPr>
      </w:pPr>
      <w:r w:rsidRPr="00C20044">
        <w:rPr>
          <w:rFonts w:eastAsia="Calibri" w:cs="Arial"/>
          <w:color w:val="000000"/>
          <w:sz w:val="28"/>
          <w:szCs w:val="18"/>
          <w:shd w:val="clear" w:color="auto" w:fill="FFFFFF"/>
          <w:lang w:eastAsia="en-US"/>
        </w:rPr>
        <w:t xml:space="preserve"> </w:t>
      </w:r>
      <w:r w:rsidRPr="00C20044">
        <w:rPr>
          <w:rFonts w:cs="Arial"/>
          <w:color w:val="000000"/>
          <w:sz w:val="28"/>
          <w:szCs w:val="18"/>
          <w:shd w:val="clear" w:color="auto" w:fill="FFFFFF"/>
        </w:rPr>
        <w:t xml:space="preserve">Ермолов В.В., Берд У.У., </w:t>
      </w:r>
      <w:proofErr w:type="spellStart"/>
      <w:r w:rsidRPr="00C20044">
        <w:rPr>
          <w:rFonts w:cs="Arial"/>
          <w:color w:val="000000"/>
          <w:sz w:val="28"/>
          <w:szCs w:val="18"/>
          <w:shd w:val="clear" w:color="auto" w:fill="FFFFFF"/>
        </w:rPr>
        <w:t>Бубнер</w:t>
      </w:r>
      <w:proofErr w:type="spellEnd"/>
      <w:r w:rsidRPr="00C20044">
        <w:rPr>
          <w:rFonts w:cs="Arial"/>
          <w:color w:val="000000"/>
          <w:sz w:val="28"/>
          <w:szCs w:val="18"/>
          <w:shd w:val="clear" w:color="auto" w:fill="FFFFFF"/>
        </w:rPr>
        <w:t xml:space="preserve"> Э. и др. Прошлое, настоящее и будущее пневматических строительных конструкций// Пневматические строительные конструкции. – М.: </w:t>
      </w:r>
      <w:proofErr w:type="spellStart"/>
      <w:r w:rsidRPr="00C20044">
        <w:rPr>
          <w:rFonts w:cs="Arial"/>
          <w:color w:val="000000"/>
          <w:sz w:val="28"/>
          <w:szCs w:val="18"/>
          <w:shd w:val="clear" w:color="auto" w:fill="FFFFFF"/>
        </w:rPr>
        <w:t>Стройиздат</w:t>
      </w:r>
      <w:proofErr w:type="spellEnd"/>
      <w:r w:rsidRPr="00C20044">
        <w:rPr>
          <w:rFonts w:cs="Arial"/>
          <w:color w:val="000000"/>
          <w:sz w:val="28"/>
          <w:szCs w:val="18"/>
          <w:shd w:val="clear" w:color="auto" w:fill="FFFFFF"/>
        </w:rPr>
        <w:t>, 1983. – 439 с</w:t>
      </w:r>
    </w:p>
    <w:p w:rsidR="00C20044" w:rsidRDefault="00F92D8B" w:rsidP="00C20044">
      <w:pPr>
        <w:numPr>
          <w:ilvl w:val="0"/>
          <w:numId w:val="11"/>
        </w:numPr>
        <w:shd w:val="clear" w:color="auto" w:fill="FFFFFF"/>
        <w:tabs>
          <w:tab w:val="left" w:pos="10065"/>
        </w:tabs>
        <w:spacing w:after="200" w:line="360" w:lineRule="auto"/>
        <w:ind w:left="709" w:right="367"/>
        <w:contextualSpacing/>
        <w:jc w:val="both"/>
        <w:rPr>
          <w:rFonts w:eastAsia="Calibri"/>
          <w:color w:val="000000"/>
          <w:sz w:val="28"/>
          <w:szCs w:val="18"/>
          <w:shd w:val="clear" w:color="auto" w:fill="FFFFFF"/>
          <w:lang w:eastAsia="en-US"/>
        </w:rPr>
      </w:pPr>
      <w:r w:rsidRPr="00C20044">
        <w:rPr>
          <w:rFonts w:eastAsia="Calibri"/>
          <w:sz w:val="22"/>
          <w:szCs w:val="22"/>
          <w:lang w:eastAsia="en-US"/>
        </w:rPr>
        <w:t xml:space="preserve"> </w:t>
      </w:r>
      <w:r w:rsidRPr="00C20044">
        <w:rPr>
          <w:rFonts w:eastAsia="Calibri"/>
          <w:color w:val="000000"/>
          <w:sz w:val="28"/>
          <w:szCs w:val="18"/>
          <w:shd w:val="clear" w:color="auto" w:fill="FFFFFF"/>
          <w:lang w:eastAsia="en-US"/>
        </w:rPr>
        <w:t xml:space="preserve">Кудрявцева В. И. Проектирование круговых шатровых оболочек тентовых покрытий строительных сооружений. [Текст]: </w:t>
      </w:r>
      <w:proofErr w:type="spellStart"/>
      <w:r w:rsidRPr="00C20044">
        <w:rPr>
          <w:rFonts w:eastAsia="Calibri"/>
          <w:color w:val="000000"/>
          <w:sz w:val="28"/>
          <w:szCs w:val="18"/>
          <w:shd w:val="clear" w:color="auto" w:fill="FFFFFF"/>
          <w:lang w:eastAsia="en-US"/>
        </w:rPr>
        <w:t>дис</w:t>
      </w:r>
      <w:proofErr w:type="spellEnd"/>
      <w:r w:rsidRPr="00C20044">
        <w:rPr>
          <w:rFonts w:eastAsia="Calibri"/>
          <w:color w:val="000000"/>
          <w:sz w:val="28"/>
          <w:szCs w:val="18"/>
          <w:shd w:val="clear" w:color="auto" w:fill="FFFFFF"/>
          <w:lang w:eastAsia="en-US"/>
        </w:rPr>
        <w:t xml:space="preserve">. на </w:t>
      </w:r>
      <w:proofErr w:type="spellStart"/>
      <w:r w:rsidRPr="00C20044">
        <w:rPr>
          <w:rFonts w:eastAsia="Calibri"/>
          <w:color w:val="000000"/>
          <w:sz w:val="28"/>
          <w:szCs w:val="18"/>
          <w:shd w:val="clear" w:color="auto" w:fill="FFFFFF"/>
          <w:lang w:eastAsia="en-US"/>
        </w:rPr>
        <w:t>соиск</w:t>
      </w:r>
      <w:proofErr w:type="spellEnd"/>
      <w:r w:rsidRPr="00C20044">
        <w:rPr>
          <w:rFonts w:eastAsia="Calibri"/>
          <w:color w:val="000000"/>
          <w:sz w:val="28"/>
          <w:szCs w:val="18"/>
          <w:shd w:val="clear" w:color="auto" w:fill="FFFFFF"/>
          <w:lang w:eastAsia="en-US"/>
        </w:rPr>
        <w:t xml:space="preserve">. </w:t>
      </w:r>
      <w:proofErr w:type="spellStart"/>
      <w:proofErr w:type="gramStart"/>
      <w:r w:rsidRPr="00C20044">
        <w:rPr>
          <w:rFonts w:eastAsia="Calibri"/>
          <w:color w:val="000000"/>
          <w:sz w:val="28"/>
          <w:szCs w:val="18"/>
          <w:shd w:val="clear" w:color="auto" w:fill="FFFFFF"/>
          <w:lang w:eastAsia="en-US"/>
        </w:rPr>
        <w:t>учен.степ</w:t>
      </w:r>
      <w:proofErr w:type="spellEnd"/>
      <w:proofErr w:type="gramEnd"/>
      <w:r w:rsidRPr="00C20044">
        <w:rPr>
          <w:rFonts w:eastAsia="Calibri"/>
          <w:color w:val="000000"/>
          <w:sz w:val="28"/>
          <w:szCs w:val="18"/>
          <w:shd w:val="clear" w:color="auto" w:fill="FFFFFF"/>
          <w:lang w:eastAsia="en-US"/>
        </w:rPr>
        <w:t xml:space="preserve">. канд. </w:t>
      </w:r>
      <w:proofErr w:type="spellStart"/>
      <w:r w:rsidRPr="00C20044">
        <w:rPr>
          <w:rFonts w:eastAsia="Calibri"/>
          <w:color w:val="000000"/>
          <w:sz w:val="28"/>
          <w:szCs w:val="18"/>
          <w:shd w:val="clear" w:color="auto" w:fill="FFFFFF"/>
          <w:lang w:eastAsia="en-US"/>
        </w:rPr>
        <w:t>техн</w:t>
      </w:r>
      <w:proofErr w:type="spellEnd"/>
      <w:r w:rsidRPr="00C20044">
        <w:rPr>
          <w:rFonts w:eastAsia="Calibri"/>
          <w:color w:val="000000"/>
          <w:sz w:val="28"/>
          <w:szCs w:val="18"/>
          <w:shd w:val="clear" w:color="auto" w:fill="FFFFFF"/>
          <w:lang w:eastAsia="en-US"/>
        </w:rPr>
        <w:t>. наук: 05.23.01: защищена 13.02.17 / КГАСУ – Казань, 2017. – 154 с. - С. 22-28</w:t>
      </w:r>
    </w:p>
    <w:p w:rsidR="00C20044" w:rsidRPr="00C20044" w:rsidRDefault="00C20044" w:rsidP="00C20044">
      <w:pPr>
        <w:numPr>
          <w:ilvl w:val="0"/>
          <w:numId w:val="11"/>
        </w:numPr>
        <w:shd w:val="clear" w:color="auto" w:fill="FFFFFF"/>
        <w:tabs>
          <w:tab w:val="left" w:pos="10065"/>
        </w:tabs>
        <w:spacing w:after="200" w:line="360" w:lineRule="auto"/>
        <w:ind w:left="709" w:right="367"/>
        <w:contextualSpacing/>
        <w:jc w:val="both"/>
        <w:rPr>
          <w:rFonts w:eastAsia="Calibri"/>
          <w:color w:val="000000"/>
          <w:sz w:val="28"/>
          <w:szCs w:val="18"/>
          <w:shd w:val="clear" w:color="auto" w:fill="FFFFFF"/>
          <w:lang w:eastAsia="en-US"/>
        </w:rPr>
      </w:pPr>
      <w:r w:rsidRPr="00C20044">
        <w:rPr>
          <w:rFonts w:eastAsia="Calibri"/>
          <w:color w:val="000000"/>
          <w:sz w:val="28"/>
          <w:szCs w:val="18"/>
          <w:shd w:val="clear" w:color="auto" w:fill="FFFFFF"/>
          <w:lang w:eastAsia="en-US"/>
        </w:rPr>
        <w:t xml:space="preserve"> </w:t>
      </w:r>
      <w:proofErr w:type="spellStart"/>
      <w:r w:rsidRPr="00C20044">
        <w:rPr>
          <w:rFonts w:eastAsia="Calibri"/>
          <w:color w:val="000000"/>
          <w:sz w:val="28"/>
          <w:szCs w:val="18"/>
          <w:shd w:val="clear" w:color="auto" w:fill="FFFFFF"/>
          <w:lang w:eastAsia="en-US"/>
        </w:rPr>
        <w:t>Ишанова</w:t>
      </w:r>
      <w:proofErr w:type="spellEnd"/>
      <w:r w:rsidRPr="00C20044">
        <w:rPr>
          <w:rFonts w:eastAsia="Calibri"/>
          <w:color w:val="000000"/>
          <w:sz w:val="28"/>
          <w:szCs w:val="18"/>
          <w:shd w:val="clear" w:color="auto" w:fill="FFFFFF"/>
          <w:lang w:eastAsia="en-US"/>
        </w:rPr>
        <w:t xml:space="preserve"> В.И., </w:t>
      </w:r>
      <w:proofErr w:type="spellStart"/>
      <w:r w:rsidRPr="00C20044">
        <w:rPr>
          <w:rFonts w:eastAsia="Calibri"/>
          <w:color w:val="000000"/>
          <w:sz w:val="28"/>
          <w:szCs w:val="18"/>
          <w:shd w:val="clear" w:color="auto" w:fill="FFFFFF"/>
          <w:lang w:eastAsia="en-US"/>
        </w:rPr>
        <w:t>Удлер</w:t>
      </w:r>
      <w:proofErr w:type="spellEnd"/>
      <w:r w:rsidRPr="00C20044">
        <w:rPr>
          <w:rFonts w:eastAsia="Calibri"/>
          <w:color w:val="000000"/>
          <w:sz w:val="28"/>
          <w:szCs w:val="18"/>
          <w:shd w:val="clear" w:color="auto" w:fill="FFFFFF"/>
          <w:lang w:eastAsia="en-US"/>
        </w:rPr>
        <w:t xml:space="preserve"> Е.М. Возможности формообразования тентовых материалов. Известия Казанского государственного архитектурно-строительного университета. 2013.№ 4 (26). С. 107-112.</w:t>
      </w:r>
    </w:p>
    <w:p w:rsidR="00C20044" w:rsidRPr="00F92D8B" w:rsidRDefault="00C20044" w:rsidP="00C20044">
      <w:pPr>
        <w:shd w:val="clear" w:color="auto" w:fill="FFFFFF"/>
        <w:spacing w:after="200" w:line="360" w:lineRule="auto"/>
        <w:ind w:left="720" w:right="367"/>
        <w:contextualSpacing/>
        <w:jc w:val="both"/>
        <w:rPr>
          <w:rFonts w:eastAsia="Calibri" w:cs="Arial"/>
          <w:color w:val="000000"/>
          <w:sz w:val="28"/>
          <w:szCs w:val="18"/>
          <w:shd w:val="clear" w:color="auto" w:fill="FFFFFF"/>
          <w:lang w:eastAsia="en-US"/>
        </w:rPr>
      </w:pPr>
    </w:p>
    <w:p w:rsidR="00F92D8B" w:rsidRDefault="00F92D8B" w:rsidP="00B0626C">
      <w:pPr>
        <w:spacing w:line="360" w:lineRule="auto"/>
        <w:ind w:left="284" w:right="367" w:firstLine="709"/>
        <w:jc w:val="both"/>
        <w:rPr>
          <w:sz w:val="28"/>
          <w:szCs w:val="28"/>
        </w:rPr>
      </w:pPr>
    </w:p>
    <w:p w:rsidR="00BD33BB" w:rsidRDefault="00BD33B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F92D8B" w:rsidRDefault="00F92D8B" w:rsidP="00B0626C">
      <w:pPr>
        <w:spacing w:line="360" w:lineRule="auto"/>
        <w:ind w:left="284" w:right="367" w:firstLine="709"/>
        <w:jc w:val="both"/>
        <w:rPr>
          <w:sz w:val="28"/>
          <w:szCs w:val="28"/>
        </w:rPr>
      </w:pPr>
    </w:p>
    <w:p w:rsidR="00BD33BB" w:rsidRPr="002900EA" w:rsidRDefault="002900EA" w:rsidP="008A2A67">
      <w:pPr>
        <w:pStyle w:val="1"/>
      </w:pPr>
      <w:bookmarkStart w:id="42" w:name="_Toc23947514"/>
      <w:r>
        <w:t>ПРИЛОЖЕНИЯ</w:t>
      </w:r>
      <w:bookmarkEnd w:id="42"/>
    </w:p>
    <w:p w:rsidR="00BD33BB" w:rsidRDefault="00BD33BB" w:rsidP="00B0626C">
      <w:pPr>
        <w:widowControl w:val="0"/>
        <w:autoSpaceDE w:val="0"/>
        <w:autoSpaceDN w:val="0"/>
        <w:adjustRightInd w:val="0"/>
        <w:ind w:left="284" w:right="367" w:firstLine="709"/>
        <w:rPr>
          <w:rFonts w:ascii="Arial" w:hAnsi="Arial" w:cs="Arial"/>
          <w:b/>
          <w:bCs/>
          <w:sz w:val="24"/>
          <w:szCs w:val="24"/>
        </w:rPr>
      </w:pPr>
    </w:p>
    <w:p w:rsidR="007468F8" w:rsidRDefault="007468F8" w:rsidP="00B0626C">
      <w:pPr>
        <w:widowControl w:val="0"/>
        <w:autoSpaceDE w:val="0"/>
        <w:autoSpaceDN w:val="0"/>
        <w:adjustRightInd w:val="0"/>
        <w:ind w:left="284" w:right="367" w:firstLine="709"/>
        <w:rPr>
          <w:rFonts w:ascii="Arial" w:hAnsi="Arial" w:cs="Arial"/>
          <w:b/>
          <w:bCs/>
          <w:sz w:val="24"/>
          <w:szCs w:val="24"/>
        </w:rPr>
      </w:pPr>
    </w:p>
    <w:p w:rsidR="007468F8" w:rsidRDefault="007468F8" w:rsidP="00B0626C">
      <w:pPr>
        <w:widowControl w:val="0"/>
        <w:autoSpaceDE w:val="0"/>
        <w:autoSpaceDN w:val="0"/>
        <w:adjustRightInd w:val="0"/>
        <w:ind w:left="284" w:right="367" w:firstLine="709"/>
        <w:rPr>
          <w:rFonts w:ascii="Arial" w:hAnsi="Arial" w:cs="Arial"/>
          <w:b/>
          <w:bCs/>
          <w:sz w:val="24"/>
          <w:szCs w:val="24"/>
        </w:rPr>
      </w:pPr>
    </w:p>
    <w:p w:rsidR="008A2A67" w:rsidRDefault="008A2A67">
      <w:pPr>
        <w:rPr>
          <w:rFonts w:ascii="Arial" w:hAnsi="Arial" w:cs="Arial"/>
          <w:b/>
          <w:bCs/>
          <w:sz w:val="24"/>
          <w:szCs w:val="24"/>
        </w:rPr>
      </w:pPr>
      <w:r>
        <w:rPr>
          <w:rFonts w:ascii="Arial" w:hAnsi="Arial" w:cs="Arial"/>
          <w:b/>
          <w:bCs/>
          <w:sz w:val="24"/>
          <w:szCs w:val="24"/>
        </w:rPr>
        <w:br w:type="page"/>
      </w:r>
    </w:p>
    <w:p w:rsidR="007468F8" w:rsidRDefault="007468F8" w:rsidP="00B0626C">
      <w:pPr>
        <w:widowControl w:val="0"/>
        <w:autoSpaceDE w:val="0"/>
        <w:autoSpaceDN w:val="0"/>
        <w:adjustRightInd w:val="0"/>
        <w:ind w:left="284" w:right="367" w:firstLine="709"/>
        <w:rPr>
          <w:rFonts w:ascii="Arial" w:hAnsi="Arial" w:cs="Arial"/>
          <w:b/>
          <w:bCs/>
          <w:sz w:val="24"/>
          <w:szCs w:val="24"/>
        </w:rPr>
      </w:pPr>
    </w:p>
    <w:p w:rsidR="007468F8" w:rsidRPr="00E9270F" w:rsidRDefault="00E9270F" w:rsidP="00E9270F">
      <w:pPr>
        <w:widowControl w:val="0"/>
        <w:autoSpaceDE w:val="0"/>
        <w:autoSpaceDN w:val="0"/>
        <w:adjustRightInd w:val="0"/>
        <w:ind w:left="284" w:right="367" w:firstLine="709"/>
        <w:jc w:val="center"/>
        <w:rPr>
          <w:b/>
          <w:bCs/>
          <w:sz w:val="28"/>
          <w:szCs w:val="24"/>
        </w:rPr>
      </w:pPr>
      <w:r w:rsidRPr="00E9270F">
        <w:rPr>
          <w:b/>
          <w:bCs/>
          <w:sz w:val="28"/>
          <w:szCs w:val="24"/>
        </w:rPr>
        <w:t>Приложение 1</w:t>
      </w:r>
    </w:p>
    <w:p w:rsidR="00E9270F" w:rsidRDefault="00E9270F" w:rsidP="00B0626C">
      <w:pPr>
        <w:widowControl w:val="0"/>
        <w:autoSpaceDE w:val="0"/>
        <w:autoSpaceDN w:val="0"/>
        <w:adjustRightInd w:val="0"/>
        <w:ind w:left="284" w:right="367" w:firstLine="709"/>
        <w:jc w:val="center"/>
        <w:rPr>
          <w:rFonts w:ascii="Arial" w:hAnsi="Arial" w:cs="Arial"/>
          <w:b/>
          <w:bCs/>
          <w:sz w:val="24"/>
          <w:szCs w:val="24"/>
        </w:rPr>
      </w:pPr>
    </w:p>
    <w:p w:rsidR="00BD33BB" w:rsidRPr="00073738" w:rsidRDefault="00BD33BB" w:rsidP="00B0626C">
      <w:pPr>
        <w:widowControl w:val="0"/>
        <w:autoSpaceDE w:val="0"/>
        <w:autoSpaceDN w:val="0"/>
        <w:adjustRightInd w:val="0"/>
        <w:ind w:left="284" w:right="367" w:firstLine="709"/>
        <w:jc w:val="center"/>
        <w:rPr>
          <w:rFonts w:ascii="Arial" w:hAnsi="Arial" w:cs="Arial"/>
          <w:b/>
          <w:bCs/>
          <w:sz w:val="24"/>
          <w:szCs w:val="24"/>
          <w:lang w:val="en-US"/>
        </w:rPr>
      </w:pPr>
      <w:r>
        <w:rPr>
          <w:rFonts w:ascii="Arial" w:hAnsi="Arial" w:cs="Arial"/>
          <w:b/>
          <w:bCs/>
          <w:sz w:val="24"/>
          <w:szCs w:val="24"/>
        </w:rPr>
        <w:t>Протокол расчета</w:t>
      </w:r>
      <w:r w:rsidR="00073738">
        <w:rPr>
          <w:rFonts w:ascii="Arial" w:hAnsi="Arial" w:cs="Arial"/>
          <w:b/>
          <w:bCs/>
          <w:sz w:val="24"/>
          <w:szCs w:val="24"/>
        </w:rPr>
        <w:t xml:space="preserve"> </w:t>
      </w:r>
      <w:r w:rsidR="00073738">
        <w:rPr>
          <w:rFonts w:ascii="Arial" w:hAnsi="Arial" w:cs="Arial"/>
          <w:b/>
          <w:bCs/>
          <w:sz w:val="24"/>
          <w:szCs w:val="24"/>
          <w:lang w:val="en-US"/>
        </w:rPr>
        <w:t>SCAD</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П Р О Т О К О Л   В Ы П О Л Н Е Н И Я   Р А С Ч Е Т А</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Полный </w:t>
      </w:r>
      <w:proofErr w:type="spellStart"/>
      <w:r>
        <w:rPr>
          <w:rFonts w:ascii="Arial" w:hAnsi="Arial" w:cs="Arial"/>
        </w:rPr>
        <w:t>pасчет</w:t>
      </w:r>
      <w:proofErr w:type="spellEnd"/>
      <w:r>
        <w:rPr>
          <w:rFonts w:ascii="Arial" w:hAnsi="Arial" w:cs="Arial"/>
        </w:rPr>
        <w:t xml:space="preserve">.  </w:t>
      </w:r>
      <w:proofErr w:type="spellStart"/>
      <w:r>
        <w:rPr>
          <w:rFonts w:ascii="Arial" w:hAnsi="Arial" w:cs="Arial"/>
        </w:rPr>
        <w:t xml:space="preserve">Версия 21.01. </w:t>
      </w:r>
      <w:proofErr w:type="spellEnd"/>
      <w:r>
        <w:rPr>
          <w:rFonts w:ascii="Arial" w:hAnsi="Arial" w:cs="Arial"/>
        </w:rPr>
        <w:t xml:space="preserve">Сборка: </w:t>
      </w:r>
      <w:proofErr w:type="spellStart"/>
      <w:r w:rsidR="008A2A67">
        <w:rPr>
          <w:rFonts w:ascii="Arial" w:hAnsi="Arial" w:cs="Arial"/>
        </w:rPr>
        <w:t>Sep</w:t>
      </w:r>
      <w:proofErr w:type="spellEnd"/>
      <w:r w:rsidR="008A2A67">
        <w:rPr>
          <w:rFonts w:ascii="Arial" w:hAnsi="Arial" w:cs="Arial"/>
        </w:rPr>
        <w:t xml:space="preserve"> 10 2019</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файл - "</w:t>
      </w:r>
      <w:proofErr w:type="gramStart"/>
      <w:r>
        <w:rPr>
          <w:rFonts w:ascii="Arial" w:hAnsi="Arial" w:cs="Arial"/>
        </w:rPr>
        <w:t>D:абочаяирзобаеваавес.SPR</w:t>
      </w:r>
      <w:proofErr w:type="gramEnd"/>
      <w:r>
        <w:rPr>
          <w:rFonts w:ascii="Arial" w:hAnsi="Arial" w:cs="Arial"/>
        </w:rPr>
        <w:t>",</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шифр - "NΟNAME".</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20:38:41   Автоматическое определение числа потоков. </w:t>
      </w:r>
      <w:proofErr w:type="gramStart"/>
      <w:r>
        <w:rPr>
          <w:rFonts w:ascii="Arial" w:hAnsi="Arial" w:cs="Arial"/>
        </w:rPr>
        <w:t>Используется :</w:t>
      </w:r>
      <w:proofErr w:type="gramEnd"/>
      <w:r>
        <w:rPr>
          <w:rFonts w:ascii="Arial" w:hAnsi="Arial" w:cs="Arial"/>
        </w:rPr>
        <w:t xml:space="preserve"> 3</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20:38:41   Вычисляются расчетные значения перемещений и усилий</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20:38:41   Ввод исходных данных схемы</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20:38:41   Подготовка данных </w:t>
      </w:r>
      <w:proofErr w:type="spellStart"/>
      <w:r>
        <w:rPr>
          <w:rFonts w:ascii="Arial" w:hAnsi="Arial" w:cs="Arial"/>
        </w:rPr>
        <w:t>многофронтального</w:t>
      </w:r>
      <w:proofErr w:type="spellEnd"/>
      <w:r>
        <w:rPr>
          <w:rFonts w:ascii="Arial" w:hAnsi="Arial" w:cs="Arial"/>
        </w:rPr>
        <w:t xml:space="preserve"> метода</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20:38:41   Упорядочение матрицы методом фактор-деревьев</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20:38:41   Использование оперативной </w:t>
      </w:r>
      <w:proofErr w:type="gramStart"/>
      <w:r>
        <w:rPr>
          <w:rFonts w:ascii="Arial" w:hAnsi="Arial" w:cs="Arial"/>
        </w:rPr>
        <w:t>памяти:  10</w:t>
      </w:r>
      <w:proofErr w:type="gramEnd"/>
      <w:r>
        <w:rPr>
          <w:rFonts w:ascii="Arial" w:hAnsi="Arial" w:cs="Arial"/>
        </w:rPr>
        <w:t xml:space="preserve"> процентов</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20:38:41   Высокопроизводительный режим факторизации</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20:38:41   Информация о расчетной схеме:</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 </w:t>
      </w:r>
      <w:proofErr w:type="spellStart"/>
      <w:r>
        <w:rPr>
          <w:rFonts w:ascii="Arial" w:hAnsi="Arial" w:cs="Arial"/>
        </w:rPr>
        <w:t>шифp</w:t>
      </w:r>
      <w:proofErr w:type="spellEnd"/>
      <w:r>
        <w:rPr>
          <w:rFonts w:ascii="Arial" w:hAnsi="Arial" w:cs="Arial"/>
        </w:rPr>
        <w:t xml:space="preserve"> схемы                             NΟNAME</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 </w:t>
      </w:r>
      <w:proofErr w:type="spellStart"/>
      <w:r>
        <w:rPr>
          <w:rFonts w:ascii="Arial" w:hAnsi="Arial" w:cs="Arial"/>
        </w:rPr>
        <w:t>поpядок</w:t>
      </w:r>
      <w:proofErr w:type="spellEnd"/>
      <w:r>
        <w:rPr>
          <w:rFonts w:ascii="Arial" w:hAnsi="Arial" w:cs="Arial"/>
        </w:rPr>
        <w:t xml:space="preserve"> системы </w:t>
      </w:r>
      <w:proofErr w:type="spellStart"/>
      <w:r>
        <w:rPr>
          <w:rFonts w:ascii="Arial" w:hAnsi="Arial" w:cs="Arial"/>
        </w:rPr>
        <w:t>уpавнений</w:t>
      </w:r>
      <w:proofErr w:type="spellEnd"/>
      <w:r>
        <w:rPr>
          <w:rFonts w:ascii="Arial" w:hAnsi="Arial" w:cs="Arial"/>
        </w:rPr>
        <w:t xml:space="preserve">              169</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 </w:t>
      </w:r>
      <w:proofErr w:type="spellStart"/>
      <w:r>
        <w:rPr>
          <w:rFonts w:ascii="Arial" w:hAnsi="Arial" w:cs="Arial"/>
        </w:rPr>
        <w:t>шиpина</w:t>
      </w:r>
      <w:proofErr w:type="spellEnd"/>
      <w:r>
        <w:rPr>
          <w:rFonts w:ascii="Arial" w:hAnsi="Arial" w:cs="Arial"/>
        </w:rPr>
        <w:t xml:space="preserve"> ленты                           14</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 количество элементов                   193</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 количество узлов                       85</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 количество </w:t>
      </w:r>
      <w:proofErr w:type="spellStart"/>
      <w:r>
        <w:rPr>
          <w:rFonts w:ascii="Arial" w:hAnsi="Arial" w:cs="Arial"/>
        </w:rPr>
        <w:t>загpужений</w:t>
      </w:r>
      <w:proofErr w:type="spellEnd"/>
      <w:r>
        <w:rPr>
          <w:rFonts w:ascii="Arial" w:hAnsi="Arial" w:cs="Arial"/>
        </w:rPr>
        <w:t xml:space="preserve">                  9</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 плотность </w:t>
      </w:r>
      <w:proofErr w:type="spellStart"/>
      <w:r>
        <w:rPr>
          <w:rFonts w:ascii="Arial" w:hAnsi="Arial" w:cs="Arial"/>
        </w:rPr>
        <w:t>матpицы</w:t>
      </w:r>
      <w:proofErr w:type="spellEnd"/>
      <w:r>
        <w:rPr>
          <w:rFonts w:ascii="Arial" w:hAnsi="Arial" w:cs="Arial"/>
        </w:rPr>
        <w:t xml:space="preserve">                      100%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20:38:41   Необходимая для выполнения </w:t>
      </w:r>
      <w:proofErr w:type="spellStart"/>
      <w:r>
        <w:rPr>
          <w:rFonts w:ascii="Arial" w:hAnsi="Arial" w:cs="Arial"/>
        </w:rPr>
        <w:t>pасчета</w:t>
      </w:r>
      <w:proofErr w:type="spellEnd"/>
      <w:r>
        <w:rPr>
          <w:rFonts w:ascii="Arial" w:hAnsi="Arial" w:cs="Arial"/>
        </w:rPr>
        <w:t xml:space="preserve"> дисковая память:</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w:t>
      </w:r>
      <w:proofErr w:type="spellStart"/>
      <w:r>
        <w:rPr>
          <w:rFonts w:ascii="Arial" w:hAnsi="Arial" w:cs="Arial"/>
        </w:rPr>
        <w:t>матpица</w:t>
      </w:r>
      <w:proofErr w:type="spellEnd"/>
      <w:r>
        <w:rPr>
          <w:rFonts w:ascii="Arial" w:hAnsi="Arial" w:cs="Arial"/>
        </w:rPr>
        <w:t xml:space="preserve"> </w:t>
      </w:r>
      <w:proofErr w:type="gramStart"/>
      <w:r>
        <w:rPr>
          <w:rFonts w:ascii="Arial" w:hAnsi="Arial" w:cs="Arial"/>
        </w:rPr>
        <w:t>жесткости  -</w:t>
      </w:r>
      <w:proofErr w:type="gramEnd"/>
      <w:r>
        <w:rPr>
          <w:rFonts w:ascii="Arial" w:hAnsi="Arial" w:cs="Arial"/>
        </w:rPr>
        <w:t xml:space="preserve">      0.010 </w:t>
      </w:r>
      <w:proofErr w:type="spellStart"/>
      <w:r>
        <w:rPr>
          <w:rFonts w:ascii="Arial" w:hAnsi="Arial" w:cs="Arial"/>
        </w:rPr>
        <w:t>Mb</w:t>
      </w:r>
      <w:proofErr w:type="spell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динамика           -      0.029 </w:t>
      </w:r>
      <w:proofErr w:type="spellStart"/>
      <w:r>
        <w:rPr>
          <w:rFonts w:ascii="Arial" w:hAnsi="Arial" w:cs="Arial"/>
        </w:rPr>
        <w:t>Mb</w:t>
      </w:r>
      <w:proofErr w:type="spell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w:t>
      </w:r>
      <w:proofErr w:type="spellStart"/>
      <w:r>
        <w:rPr>
          <w:rFonts w:ascii="Arial" w:hAnsi="Arial" w:cs="Arial"/>
        </w:rPr>
        <w:t>пеpемещения</w:t>
      </w:r>
      <w:proofErr w:type="spellEnd"/>
      <w:r>
        <w:rPr>
          <w:rFonts w:ascii="Arial" w:hAnsi="Arial" w:cs="Arial"/>
        </w:rPr>
        <w:t xml:space="preserve">        -      0.045 </w:t>
      </w:r>
      <w:proofErr w:type="spellStart"/>
      <w:r>
        <w:rPr>
          <w:rFonts w:ascii="Arial" w:hAnsi="Arial" w:cs="Arial"/>
        </w:rPr>
        <w:t>Mb</w:t>
      </w:r>
      <w:proofErr w:type="spell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усилия             -      0.306 </w:t>
      </w:r>
      <w:proofErr w:type="spellStart"/>
      <w:r>
        <w:rPr>
          <w:rFonts w:ascii="Arial" w:hAnsi="Arial" w:cs="Arial"/>
        </w:rPr>
        <w:t>Mb</w:t>
      </w:r>
      <w:proofErr w:type="spell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рабочие файлы      -      0.020 </w:t>
      </w:r>
      <w:proofErr w:type="spellStart"/>
      <w:r>
        <w:rPr>
          <w:rFonts w:ascii="Arial" w:hAnsi="Arial" w:cs="Arial"/>
        </w:rPr>
        <w:t>Mb</w:t>
      </w:r>
      <w:proofErr w:type="spell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всего              -                    0.410 </w:t>
      </w:r>
      <w:proofErr w:type="spellStart"/>
      <w:r>
        <w:rPr>
          <w:rFonts w:ascii="Arial" w:hAnsi="Arial" w:cs="Arial"/>
        </w:rPr>
        <w:t>Mb</w:t>
      </w:r>
      <w:proofErr w:type="spell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20:38:41   На диске </w:t>
      </w:r>
      <w:proofErr w:type="gramStart"/>
      <w:r>
        <w:rPr>
          <w:rFonts w:ascii="Arial" w:hAnsi="Arial" w:cs="Arial"/>
        </w:rPr>
        <w:t>свободно  40333.388</w:t>
      </w:r>
      <w:proofErr w:type="gramEnd"/>
      <w:r>
        <w:rPr>
          <w:rFonts w:ascii="Arial" w:hAnsi="Arial" w:cs="Arial"/>
        </w:rPr>
        <w:t xml:space="preserve"> </w:t>
      </w:r>
      <w:proofErr w:type="spellStart"/>
      <w:r>
        <w:rPr>
          <w:rFonts w:ascii="Arial" w:hAnsi="Arial" w:cs="Arial"/>
        </w:rPr>
        <w:t>Mb</w:t>
      </w:r>
      <w:proofErr w:type="spell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20:38:41   Подготовка данных </w:t>
      </w:r>
      <w:proofErr w:type="spellStart"/>
      <w:r>
        <w:rPr>
          <w:rFonts w:ascii="Arial" w:hAnsi="Arial" w:cs="Arial"/>
        </w:rPr>
        <w:t>многофронтального</w:t>
      </w:r>
      <w:proofErr w:type="spellEnd"/>
      <w:r>
        <w:rPr>
          <w:rFonts w:ascii="Arial" w:hAnsi="Arial" w:cs="Arial"/>
        </w:rPr>
        <w:t xml:space="preserve"> метода</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20:38:41   Разложение матрицы жесткости </w:t>
      </w:r>
      <w:proofErr w:type="spellStart"/>
      <w:r>
        <w:rPr>
          <w:rFonts w:ascii="Arial" w:hAnsi="Arial" w:cs="Arial"/>
        </w:rPr>
        <w:t>многофронтальным</w:t>
      </w:r>
      <w:proofErr w:type="spellEnd"/>
      <w:r>
        <w:rPr>
          <w:rFonts w:ascii="Arial" w:hAnsi="Arial" w:cs="Arial"/>
        </w:rPr>
        <w:t xml:space="preserve"> методом.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20:38:41   Определение стартовых векторов</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20:38:41   Накопление масс</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20:38:41   Преобразование для </w:t>
      </w:r>
      <w:proofErr w:type="spellStart"/>
      <w:r>
        <w:rPr>
          <w:rFonts w:ascii="Arial" w:hAnsi="Arial" w:cs="Arial"/>
        </w:rPr>
        <w:t>загружения</w:t>
      </w:r>
      <w:proofErr w:type="spellEnd"/>
      <w:r>
        <w:rPr>
          <w:rFonts w:ascii="Arial" w:hAnsi="Arial" w:cs="Arial"/>
        </w:rPr>
        <w:t xml:space="preserve"> 8 статических </w:t>
      </w:r>
      <w:proofErr w:type="spellStart"/>
      <w:r>
        <w:rPr>
          <w:rFonts w:ascii="Arial" w:hAnsi="Arial" w:cs="Arial"/>
        </w:rPr>
        <w:t>загружений</w:t>
      </w:r>
      <w:proofErr w:type="spellEnd"/>
      <w:r>
        <w:rPr>
          <w:rFonts w:ascii="Arial" w:hAnsi="Arial" w:cs="Arial"/>
        </w:rPr>
        <w:t xml:space="preserve"> в </w:t>
      </w:r>
      <w:proofErr w:type="gramStart"/>
      <w:r>
        <w:rPr>
          <w:rFonts w:ascii="Arial" w:hAnsi="Arial" w:cs="Arial"/>
        </w:rPr>
        <w:t>массы :</w:t>
      </w:r>
      <w:proofErr w:type="gram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(L</w:t>
      </w:r>
      <w:proofErr w:type="gramStart"/>
      <w:r>
        <w:rPr>
          <w:rFonts w:ascii="Arial" w:hAnsi="Arial" w:cs="Arial"/>
        </w:rPr>
        <w:t>1)*</w:t>
      </w:r>
      <w:proofErr w:type="gramEnd"/>
      <w:r>
        <w:rPr>
          <w:rFonts w:ascii="Arial" w:hAnsi="Arial" w:cs="Arial"/>
        </w:rPr>
        <w:t>1+(L2)*2+(L3)*3</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20:38:41   Распределение масс для </w:t>
      </w:r>
      <w:proofErr w:type="spellStart"/>
      <w:r>
        <w:rPr>
          <w:rFonts w:ascii="Arial" w:hAnsi="Arial" w:cs="Arial"/>
        </w:rPr>
        <w:t>загружения</w:t>
      </w:r>
      <w:proofErr w:type="spellEnd"/>
      <w:r>
        <w:rPr>
          <w:rFonts w:ascii="Arial" w:hAnsi="Arial" w:cs="Arial"/>
        </w:rPr>
        <w:t>: 8, активных масс: 162</w:t>
      </w:r>
    </w:p>
    <w:p w:rsidR="00BD33BB" w:rsidRPr="000B3A3A" w:rsidRDefault="00BD33BB" w:rsidP="00B0626C">
      <w:pPr>
        <w:widowControl w:val="0"/>
        <w:autoSpaceDE w:val="0"/>
        <w:autoSpaceDN w:val="0"/>
        <w:adjustRightInd w:val="0"/>
        <w:ind w:left="284" w:right="367" w:firstLine="709"/>
        <w:rPr>
          <w:rFonts w:ascii="Arial" w:hAnsi="Arial" w:cs="Arial"/>
          <w:lang w:val="en-US"/>
        </w:rPr>
      </w:pPr>
      <w:r>
        <w:rPr>
          <w:rFonts w:ascii="Arial" w:hAnsi="Arial" w:cs="Arial"/>
        </w:rPr>
        <w:t xml:space="preserve">       </w:t>
      </w:r>
      <w:r w:rsidRPr="000B3A3A">
        <w:rPr>
          <w:rFonts w:ascii="Arial" w:hAnsi="Arial" w:cs="Arial"/>
          <w:lang w:val="en-US"/>
        </w:rPr>
        <w:t>X         Y          Z         UX        UY         UZ       (H, HM)</w:t>
      </w:r>
    </w:p>
    <w:p w:rsidR="00BD33BB" w:rsidRDefault="00BD33BB" w:rsidP="00B0626C">
      <w:pPr>
        <w:widowControl w:val="0"/>
        <w:autoSpaceDE w:val="0"/>
        <w:autoSpaceDN w:val="0"/>
        <w:adjustRightInd w:val="0"/>
        <w:ind w:left="284" w:right="367" w:firstLine="709"/>
        <w:rPr>
          <w:rFonts w:ascii="Arial" w:hAnsi="Arial" w:cs="Arial"/>
        </w:rPr>
      </w:pPr>
      <w:r w:rsidRPr="000B3A3A">
        <w:rPr>
          <w:rFonts w:ascii="Arial" w:hAnsi="Arial" w:cs="Arial"/>
          <w:lang w:val="en-US"/>
        </w:rPr>
        <w:t xml:space="preserve">        </w:t>
      </w:r>
      <w:r>
        <w:rPr>
          <w:rFonts w:ascii="Arial" w:hAnsi="Arial" w:cs="Arial"/>
        </w:rPr>
        <w:t>37483   51.9269     37483         0         0         0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20:38:41   Определение форм колебаний для </w:t>
      </w:r>
      <w:proofErr w:type="spellStart"/>
      <w:r>
        <w:rPr>
          <w:rFonts w:ascii="Arial" w:hAnsi="Arial" w:cs="Arial"/>
        </w:rPr>
        <w:t>загружения</w:t>
      </w:r>
      <w:proofErr w:type="spellEnd"/>
      <w:r>
        <w:rPr>
          <w:rFonts w:ascii="Arial" w:hAnsi="Arial" w:cs="Arial"/>
        </w:rPr>
        <w:t xml:space="preserve"> 8. Метод итерации подпространств.</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20:38:42   Количество выполненных </w:t>
      </w:r>
      <w:proofErr w:type="gramStart"/>
      <w:r>
        <w:rPr>
          <w:rFonts w:ascii="Arial" w:hAnsi="Arial" w:cs="Arial"/>
        </w:rPr>
        <w:t>итераций  -</w:t>
      </w:r>
      <w:proofErr w:type="gramEnd"/>
      <w:r>
        <w:rPr>
          <w:rFonts w:ascii="Arial" w:hAnsi="Arial" w:cs="Arial"/>
        </w:rPr>
        <w:t xml:space="preserve"> 4</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20:38:42   Сумма модальных масс в процентах: </w:t>
      </w:r>
      <w:proofErr w:type="spellStart"/>
      <w:r>
        <w:rPr>
          <w:rFonts w:ascii="Arial" w:hAnsi="Arial" w:cs="Arial"/>
        </w:rPr>
        <w:t>Mx</w:t>
      </w:r>
      <w:proofErr w:type="spellEnd"/>
      <w:r>
        <w:rPr>
          <w:rFonts w:ascii="Arial" w:hAnsi="Arial" w:cs="Arial"/>
        </w:rPr>
        <w:t xml:space="preserve"> = 98.61    </w:t>
      </w:r>
      <w:proofErr w:type="spellStart"/>
      <w:r>
        <w:rPr>
          <w:rFonts w:ascii="Arial" w:hAnsi="Arial" w:cs="Arial"/>
        </w:rPr>
        <w:t>My</w:t>
      </w:r>
      <w:proofErr w:type="spellEnd"/>
      <w:r>
        <w:rPr>
          <w:rFonts w:ascii="Arial" w:hAnsi="Arial" w:cs="Arial"/>
        </w:rPr>
        <w:t xml:space="preserve"> = 0.00     </w:t>
      </w:r>
      <w:proofErr w:type="spellStart"/>
      <w:r>
        <w:rPr>
          <w:rFonts w:ascii="Arial" w:hAnsi="Arial" w:cs="Arial"/>
        </w:rPr>
        <w:t>Mz</w:t>
      </w:r>
      <w:proofErr w:type="spellEnd"/>
      <w:r>
        <w:rPr>
          <w:rFonts w:ascii="Arial" w:hAnsi="Arial" w:cs="Arial"/>
        </w:rPr>
        <w:t xml:space="preserve"> = 62.58 </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20:38:42   Вычисление динамических сил. </w:t>
      </w:r>
      <w:proofErr w:type="spellStart"/>
      <w:r>
        <w:rPr>
          <w:rFonts w:ascii="Arial" w:hAnsi="Arial" w:cs="Arial"/>
        </w:rPr>
        <w:t>Загружение</w:t>
      </w:r>
      <w:proofErr w:type="spellEnd"/>
      <w:r>
        <w:rPr>
          <w:rFonts w:ascii="Arial" w:hAnsi="Arial" w:cs="Arial"/>
        </w:rPr>
        <w:t xml:space="preserve"> 8</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Номер модуля </w:t>
      </w:r>
      <w:proofErr w:type="gramStart"/>
      <w:r>
        <w:rPr>
          <w:rFonts w:ascii="Arial" w:hAnsi="Arial" w:cs="Arial"/>
        </w:rPr>
        <w:t>динамики :</w:t>
      </w:r>
      <w:proofErr w:type="gramEnd"/>
      <w:r>
        <w:rPr>
          <w:rFonts w:ascii="Arial" w:hAnsi="Arial" w:cs="Arial"/>
        </w:rPr>
        <w:t xml:space="preserve"> 32, количество форм : 3</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Номер статического </w:t>
      </w:r>
      <w:proofErr w:type="spellStart"/>
      <w:proofErr w:type="gramStart"/>
      <w:r>
        <w:rPr>
          <w:rFonts w:ascii="Arial" w:hAnsi="Arial" w:cs="Arial"/>
        </w:rPr>
        <w:t>загружения</w:t>
      </w:r>
      <w:proofErr w:type="spellEnd"/>
      <w:r>
        <w:rPr>
          <w:rFonts w:ascii="Arial" w:hAnsi="Arial" w:cs="Arial"/>
        </w:rPr>
        <w:t xml:space="preserve"> :</w:t>
      </w:r>
      <w:proofErr w:type="gramEnd"/>
      <w:r>
        <w:rPr>
          <w:rFonts w:ascii="Arial" w:hAnsi="Arial" w:cs="Arial"/>
        </w:rPr>
        <w:t xml:space="preserve"> 7</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Преобразование статических </w:t>
      </w:r>
      <w:proofErr w:type="spellStart"/>
      <w:r>
        <w:rPr>
          <w:rFonts w:ascii="Arial" w:hAnsi="Arial" w:cs="Arial"/>
        </w:rPr>
        <w:t>загружений</w:t>
      </w:r>
      <w:proofErr w:type="spellEnd"/>
      <w:r>
        <w:rPr>
          <w:rFonts w:ascii="Arial" w:hAnsi="Arial" w:cs="Arial"/>
        </w:rPr>
        <w:t xml:space="preserve"> в </w:t>
      </w:r>
      <w:proofErr w:type="gramStart"/>
      <w:r>
        <w:rPr>
          <w:rFonts w:ascii="Arial" w:hAnsi="Arial" w:cs="Arial"/>
        </w:rPr>
        <w:t>массы :</w:t>
      </w:r>
      <w:proofErr w:type="gram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(L</w:t>
      </w:r>
      <w:proofErr w:type="gramStart"/>
      <w:r>
        <w:rPr>
          <w:rFonts w:ascii="Arial" w:hAnsi="Arial" w:cs="Arial"/>
        </w:rPr>
        <w:t>1)*</w:t>
      </w:r>
      <w:proofErr w:type="gramEnd"/>
      <w:r>
        <w:rPr>
          <w:rFonts w:ascii="Arial" w:hAnsi="Arial" w:cs="Arial"/>
        </w:rPr>
        <w:t>1+(L2)*2+(L3)*3</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Расчет на ветровые нагрузки по СП 20.13330.2011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поправочный </w:t>
      </w:r>
      <w:proofErr w:type="gramStart"/>
      <w:r>
        <w:rPr>
          <w:rFonts w:ascii="Arial" w:hAnsi="Arial" w:cs="Arial"/>
        </w:rPr>
        <w:t>коэффициент :</w:t>
      </w:r>
      <w:proofErr w:type="gramEnd"/>
      <w:r>
        <w:rPr>
          <w:rFonts w:ascii="Arial" w:hAnsi="Arial" w:cs="Arial"/>
        </w:rPr>
        <w:t xml:space="preserve"> 1,  ориентация здания на схеме : Z</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расстояние между дневной поверхностью и началом общей </w:t>
      </w:r>
      <w:proofErr w:type="gramStart"/>
      <w:r>
        <w:rPr>
          <w:rFonts w:ascii="Arial" w:hAnsi="Arial" w:cs="Arial"/>
        </w:rPr>
        <w:t>системы :</w:t>
      </w:r>
      <w:proofErr w:type="gramEnd"/>
      <w:r>
        <w:rPr>
          <w:rFonts w:ascii="Arial" w:hAnsi="Arial" w:cs="Arial"/>
        </w:rPr>
        <w:t xml:space="preserve"> 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координата по высоте нижнего узла, на который действует </w:t>
      </w:r>
      <w:proofErr w:type="gramStart"/>
      <w:r>
        <w:rPr>
          <w:rFonts w:ascii="Arial" w:hAnsi="Arial" w:cs="Arial"/>
        </w:rPr>
        <w:t>ветер :</w:t>
      </w:r>
      <w:proofErr w:type="gramEnd"/>
      <w:r>
        <w:rPr>
          <w:rFonts w:ascii="Arial" w:hAnsi="Arial" w:cs="Arial"/>
        </w:rPr>
        <w:t xml:space="preserve"> 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ветровой </w:t>
      </w:r>
      <w:proofErr w:type="gramStart"/>
      <w:r>
        <w:rPr>
          <w:rFonts w:ascii="Arial" w:hAnsi="Arial" w:cs="Arial"/>
        </w:rPr>
        <w:t>район :</w:t>
      </w:r>
      <w:proofErr w:type="gramEnd"/>
      <w:r>
        <w:rPr>
          <w:rFonts w:ascii="Arial" w:hAnsi="Arial" w:cs="Arial"/>
        </w:rPr>
        <w:t xml:space="preserve"> район 2, тип местности : тип B</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ширина и длина здания по фронту и вдоль действия </w:t>
      </w:r>
      <w:proofErr w:type="gramStart"/>
      <w:r>
        <w:rPr>
          <w:rFonts w:ascii="Arial" w:hAnsi="Arial" w:cs="Arial"/>
        </w:rPr>
        <w:t>ветра :</w:t>
      </w:r>
      <w:proofErr w:type="gramEnd"/>
      <w:r>
        <w:rPr>
          <w:rFonts w:ascii="Arial" w:hAnsi="Arial" w:cs="Arial"/>
        </w:rPr>
        <w:t xml:space="preserve"> 45 50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тип </w:t>
      </w:r>
      <w:proofErr w:type="gramStart"/>
      <w:r>
        <w:rPr>
          <w:rFonts w:ascii="Arial" w:hAnsi="Arial" w:cs="Arial"/>
        </w:rPr>
        <w:t>сооружения :</w:t>
      </w:r>
      <w:proofErr w:type="gramEnd"/>
      <w:r>
        <w:rPr>
          <w:rFonts w:ascii="Arial" w:hAnsi="Arial" w:cs="Arial"/>
        </w:rPr>
        <w:t xml:space="preserve"> с постоянной по H жесткостью</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логарифмический декремент </w:t>
      </w:r>
      <w:proofErr w:type="gramStart"/>
      <w:r>
        <w:rPr>
          <w:rFonts w:ascii="Arial" w:hAnsi="Arial" w:cs="Arial"/>
        </w:rPr>
        <w:t>колебаний :</w:t>
      </w:r>
      <w:proofErr w:type="gramEnd"/>
      <w:r>
        <w:rPr>
          <w:rFonts w:ascii="Arial" w:hAnsi="Arial" w:cs="Arial"/>
        </w:rPr>
        <w:t xml:space="preserve"> 0.3, направление ветра : X</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20:38:42   Для </w:t>
      </w:r>
      <w:proofErr w:type="spellStart"/>
      <w:r>
        <w:rPr>
          <w:rFonts w:ascii="Arial" w:hAnsi="Arial" w:cs="Arial"/>
        </w:rPr>
        <w:t>загружения</w:t>
      </w:r>
      <w:proofErr w:type="spellEnd"/>
      <w:r>
        <w:rPr>
          <w:rFonts w:ascii="Arial" w:hAnsi="Arial" w:cs="Arial"/>
        </w:rPr>
        <w:t xml:space="preserve"> 8 не учитываются вычисленные формы, для которых</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частота собственных колебаний больше предельного значения 1.100000 Гц</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Накопление нагрузок.</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Суммарные </w:t>
      </w:r>
      <w:proofErr w:type="gramStart"/>
      <w:r>
        <w:rPr>
          <w:rFonts w:ascii="Arial" w:hAnsi="Arial" w:cs="Arial"/>
        </w:rPr>
        <w:t>внешние  нагрузки</w:t>
      </w:r>
      <w:proofErr w:type="gramEnd"/>
      <w:r>
        <w:rPr>
          <w:rFonts w:ascii="Arial" w:hAnsi="Arial" w:cs="Arial"/>
        </w:rPr>
        <w:t xml:space="preserve"> (H, HM)</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X         Y          Z         UX        UY         UZ</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lastRenderedPageBreak/>
        <w:t xml:space="preserve">   1-             0         0     54377         0         0         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2-             0         0    8338.5         0         0         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3-             0         0   98884.8         0         0         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4-             0         0    417514         0         0         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5-             0         0    420162         0         0         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6-             0         0    420162         0         0         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7-      -13200.3         0         0         0         0         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8-   </w:t>
      </w:r>
      <w:proofErr w:type="gramStart"/>
      <w:r>
        <w:rPr>
          <w:rFonts w:ascii="Arial" w:hAnsi="Arial" w:cs="Arial"/>
        </w:rPr>
        <w:t>1  -</w:t>
      </w:r>
      <w:proofErr w:type="gramEnd"/>
      <w:r>
        <w:rPr>
          <w:rFonts w:ascii="Arial" w:hAnsi="Arial" w:cs="Arial"/>
        </w:rPr>
        <w:t>6195.95         0         0         0         0         0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9-             0         0     68670         0         0         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ВНИМАНИЕ: Дана сумма внешних нагрузок</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без учета приложенных непосредственно на связи</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Вычисление перемещений.</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Работа внешних сил (HM)</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1 -        95.4366</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2 -        4.91786</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3 -        709.591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4 -        12650</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5 -        13309.9</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6 -        13309.8</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7 -        21.2411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8 - 1      6.60181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9 -        491.917</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Контроль решения</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Сортировка перемещений</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Вычисление усилий</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20:38:42   Сортировка усилий и напряжений</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20:38:43   Вычисление сочетаний </w:t>
      </w:r>
      <w:proofErr w:type="spellStart"/>
      <w:r>
        <w:rPr>
          <w:rFonts w:ascii="Arial" w:hAnsi="Arial" w:cs="Arial"/>
        </w:rPr>
        <w:t>нагpужений</w:t>
      </w:r>
      <w:proofErr w:type="spellEnd"/>
      <w:r>
        <w:rPr>
          <w:rFonts w:ascii="Arial" w:hAnsi="Arial" w:cs="Arial"/>
        </w:rPr>
        <w:t>.</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20:38:43   Вычисление усилий </w:t>
      </w:r>
      <w:proofErr w:type="spellStart"/>
      <w:r>
        <w:rPr>
          <w:rFonts w:ascii="Arial" w:hAnsi="Arial" w:cs="Arial"/>
        </w:rPr>
        <w:t>пpи</w:t>
      </w:r>
      <w:proofErr w:type="spellEnd"/>
      <w:r>
        <w:rPr>
          <w:rFonts w:ascii="Arial" w:hAnsi="Arial" w:cs="Arial"/>
        </w:rPr>
        <w:t xml:space="preserve"> комбинации </w:t>
      </w:r>
      <w:proofErr w:type="spellStart"/>
      <w:r>
        <w:rPr>
          <w:rFonts w:ascii="Arial" w:hAnsi="Arial" w:cs="Arial"/>
        </w:rPr>
        <w:t>загpужений</w:t>
      </w:r>
      <w:proofErr w:type="spell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20:38:43   Сортировка усилий и напряжений для комбинаций </w:t>
      </w:r>
      <w:proofErr w:type="spellStart"/>
      <w:r>
        <w:rPr>
          <w:rFonts w:ascii="Arial" w:hAnsi="Arial" w:cs="Arial"/>
        </w:rPr>
        <w:t>загpужений</w:t>
      </w:r>
      <w:proofErr w:type="spell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20:38:43   Вычисление </w:t>
      </w:r>
      <w:proofErr w:type="spellStart"/>
      <w:r>
        <w:rPr>
          <w:rFonts w:ascii="Arial" w:hAnsi="Arial" w:cs="Arial"/>
        </w:rPr>
        <w:t>пеpемещений</w:t>
      </w:r>
      <w:proofErr w:type="spellEnd"/>
      <w:r>
        <w:rPr>
          <w:rFonts w:ascii="Arial" w:hAnsi="Arial" w:cs="Arial"/>
        </w:rPr>
        <w:t xml:space="preserve"> по комбинациям </w:t>
      </w:r>
      <w:proofErr w:type="spellStart"/>
      <w:r>
        <w:rPr>
          <w:rFonts w:ascii="Arial" w:hAnsi="Arial" w:cs="Arial"/>
        </w:rPr>
        <w:t>загружений</w:t>
      </w:r>
      <w:proofErr w:type="spell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20:38:43   Выбор расчетных сочетаний усилий по СП 20.13330.2011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20:38:43   </w:t>
      </w:r>
      <w:proofErr w:type="gramStart"/>
      <w:r>
        <w:rPr>
          <w:rFonts w:ascii="Arial" w:hAnsi="Arial" w:cs="Arial"/>
        </w:rPr>
        <w:t>В</w:t>
      </w:r>
      <w:proofErr w:type="gramEnd"/>
      <w:r>
        <w:rPr>
          <w:rFonts w:ascii="Arial" w:hAnsi="Arial" w:cs="Arial"/>
        </w:rPr>
        <w:t xml:space="preserve"> расчетных сочетаниях не учитываются комбинации </w:t>
      </w:r>
      <w:proofErr w:type="spellStart"/>
      <w:r>
        <w:rPr>
          <w:rFonts w:ascii="Arial" w:hAnsi="Arial" w:cs="Arial"/>
        </w:rPr>
        <w:t>загружений</w:t>
      </w:r>
      <w:proofErr w:type="spell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20:38:44   Выбор расчетных сочетаний перемещений СП 20.13330.2011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20:38:44   </w:t>
      </w:r>
      <w:proofErr w:type="gramStart"/>
      <w:r>
        <w:rPr>
          <w:rFonts w:ascii="Arial" w:hAnsi="Arial" w:cs="Arial"/>
        </w:rPr>
        <w:t>В</w:t>
      </w:r>
      <w:proofErr w:type="gramEnd"/>
      <w:r>
        <w:rPr>
          <w:rFonts w:ascii="Arial" w:hAnsi="Arial" w:cs="Arial"/>
        </w:rPr>
        <w:t xml:space="preserve"> расчетных сочетаниях не учитываются комбинации </w:t>
      </w:r>
      <w:proofErr w:type="spellStart"/>
      <w:r>
        <w:rPr>
          <w:rFonts w:ascii="Arial" w:hAnsi="Arial" w:cs="Arial"/>
        </w:rPr>
        <w:t>загружений</w:t>
      </w:r>
      <w:proofErr w:type="spell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20:38:44   Вычисление </w:t>
      </w:r>
      <w:proofErr w:type="spellStart"/>
      <w:r>
        <w:rPr>
          <w:rFonts w:ascii="Arial" w:hAnsi="Arial" w:cs="Arial"/>
        </w:rPr>
        <w:t>нагpузок</w:t>
      </w:r>
      <w:proofErr w:type="spellEnd"/>
      <w:r>
        <w:rPr>
          <w:rFonts w:ascii="Arial" w:hAnsi="Arial" w:cs="Arial"/>
        </w:rPr>
        <w:t xml:space="preserve"> на фрагмент схемы</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20:38:44   Вычисление </w:t>
      </w:r>
      <w:proofErr w:type="spellStart"/>
      <w:r>
        <w:rPr>
          <w:rFonts w:ascii="Arial" w:hAnsi="Arial" w:cs="Arial"/>
        </w:rPr>
        <w:t>нагpузок</w:t>
      </w:r>
      <w:proofErr w:type="spellEnd"/>
      <w:r>
        <w:rPr>
          <w:rFonts w:ascii="Arial" w:hAnsi="Arial" w:cs="Arial"/>
        </w:rPr>
        <w:t xml:space="preserve"> на фрагмент схемы от комбинаций </w:t>
      </w:r>
      <w:proofErr w:type="spellStart"/>
      <w:r>
        <w:rPr>
          <w:rFonts w:ascii="Arial" w:hAnsi="Arial" w:cs="Arial"/>
        </w:rPr>
        <w:t>загpужений</w:t>
      </w:r>
      <w:proofErr w:type="spellEnd"/>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20:38:45   З А Д А Н И Е   В Ы П О Л Н Е Н О</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  Затраченное </w:t>
      </w:r>
      <w:proofErr w:type="gramStart"/>
      <w:r>
        <w:rPr>
          <w:rFonts w:ascii="Arial" w:hAnsi="Arial" w:cs="Arial"/>
        </w:rPr>
        <w:t>время :</w:t>
      </w:r>
      <w:proofErr w:type="gramEnd"/>
      <w:r>
        <w:rPr>
          <w:rFonts w:ascii="Arial" w:hAnsi="Arial" w:cs="Arial"/>
        </w:rPr>
        <w:t xml:space="preserve"> 0:00:04 ( 1 </w:t>
      </w:r>
      <w:proofErr w:type="spellStart"/>
      <w:r>
        <w:rPr>
          <w:rFonts w:ascii="Arial" w:hAnsi="Arial" w:cs="Arial"/>
        </w:rPr>
        <w:t>min</w:t>
      </w:r>
      <w:proofErr w:type="spellEnd"/>
      <w:r>
        <w:rPr>
          <w:rFonts w:ascii="Arial" w:hAnsi="Arial" w:cs="Arial"/>
        </w:rPr>
        <w:t xml:space="preserve"> )</w:t>
      </w: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tabs>
          <w:tab w:val="left" w:pos="1110"/>
        </w:tabs>
        <w:spacing w:line="360" w:lineRule="auto"/>
        <w:ind w:left="284" w:right="367" w:firstLine="709"/>
        <w:jc w:val="center"/>
        <w:rPr>
          <w:b/>
          <w:sz w:val="28"/>
          <w:szCs w:val="28"/>
        </w:rPr>
      </w:pPr>
    </w:p>
    <w:p w:rsidR="00BD33BB" w:rsidRDefault="00BD33BB" w:rsidP="00B0626C">
      <w:pPr>
        <w:widowControl w:val="0"/>
        <w:autoSpaceDE w:val="0"/>
        <w:autoSpaceDN w:val="0"/>
        <w:adjustRightInd w:val="0"/>
        <w:ind w:left="284" w:right="367" w:firstLine="709"/>
        <w:jc w:val="center"/>
        <w:rPr>
          <w:rFonts w:ascii="Arial" w:hAnsi="Arial" w:cs="Arial"/>
          <w:b/>
          <w:bCs/>
        </w:rPr>
      </w:pPr>
      <w:r>
        <w:rPr>
          <w:rFonts w:ascii="Arial" w:hAnsi="Arial" w:cs="Arial"/>
          <w:b/>
          <w:bCs/>
        </w:rPr>
        <w:t>Конструктивная группа в пояс 1. Элемент № 106</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1,04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1,04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1480820" cy="1530350"/>
                  <wp:effectExtent l="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0820" cy="153035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160x5</w:t>
            </w:r>
          </w:p>
        </w:tc>
      </w:tr>
    </w:tbl>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0,901</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0,042</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0,901 - Прочность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bookmarkStart w:id="43" w:name="_TOC_0"/>
      <w:bookmarkEnd w:id="43"/>
      <w:r>
        <w:rPr>
          <w:rFonts w:ascii="Arial" w:hAnsi="Arial" w:cs="Arial"/>
          <w:b/>
          <w:bCs/>
        </w:rPr>
        <w:t>Конструктивная группа в пояс 1. Элемент № 110</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1,795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1,795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1480820" cy="1530350"/>
                  <wp:effectExtent l="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0820" cy="153035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160x5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lastRenderedPageBreak/>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0,18</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в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0,186</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из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0,186</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0,194</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0,194 - Гибкость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r>
        <w:rPr>
          <w:rFonts w:ascii="Arial" w:hAnsi="Arial" w:cs="Arial"/>
          <w:b/>
          <w:bCs/>
        </w:rPr>
        <w:t>Конструктивная группа в пояс 2. Элемент № 105</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0,977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0,977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1431290" cy="1689735"/>
                  <wp:effectExtent l="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1290" cy="1689735"/>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прямоугольные профили по ГОСТ 30245-2003 200x120x5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0,901</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0,034</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0,901 - Прочность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bookmarkStart w:id="44" w:name="_TOC_1"/>
      <w:bookmarkEnd w:id="44"/>
      <w:r>
        <w:rPr>
          <w:rFonts w:ascii="Arial" w:hAnsi="Arial" w:cs="Arial"/>
          <w:b/>
          <w:bCs/>
        </w:rPr>
        <w:t>Конструктивная группа в пояс 2. Элемент № 180</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0,691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0,691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lastRenderedPageBreak/>
              <w:drawing>
                <wp:inline distT="0" distB="0" distL="0" distR="0">
                  <wp:extent cx="1560195" cy="1838960"/>
                  <wp:effectExtent l="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60195" cy="183896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прямоугольные профили по ГОСТ 30245-2003 200x120x5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0,803</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0,024</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0,803 - Прочность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r>
        <w:rPr>
          <w:rFonts w:ascii="Arial" w:hAnsi="Arial" w:cs="Arial"/>
          <w:b/>
          <w:bCs/>
        </w:rPr>
        <w:t>Конструктивная группа в пояс 3. Элемент № 138</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1,133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1,133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1649730" cy="1649730"/>
                  <wp:effectExtent l="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49730" cy="164973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150x5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0,672</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в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0,68</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из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0,68</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w:t>
            </w:r>
            <w:r>
              <w:rPr>
                <w:rFonts w:ascii="Arial" w:hAnsi="Arial" w:cs="Arial"/>
              </w:rPr>
              <w:lastRenderedPageBreak/>
              <w:t>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lastRenderedPageBreak/>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0,14</w:t>
            </w:r>
            <w:r>
              <w:rPr>
                <w:rFonts w:ascii="Arial" w:hAnsi="Arial" w:cs="Arial"/>
              </w:rPr>
              <w:lastRenderedPageBreak/>
              <w:t>3</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0,68 - Устойчивость элемента в плоскости фермы</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bookmarkStart w:id="45" w:name="_TOC_2"/>
      <w:bookmarkEnd w:id="45"/>
      <w:r>
        <w:rPr>
          <w:rFonts w:ascii="Arial" w:hAnsi="Arial" w:cs="Arial"/>
          <w:b/>
          <w:bCs/>
        </w:rPr>
        <w:t>Конструктивная группа в пояс 3. Элемент № 139</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1,63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1,63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1699895" cy="1709420"/>
                  <wp:effectExtent l="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99895" cy="170942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150x5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0,55</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в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0,567</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из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0,567</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0,195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0,567 - Устойчивость элемента в плоскости фермы</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r>
        <w:rPr>
          <w:rFonts w:ascii="Arial" w:hAnsi="Arial" w:cs="Arial"/>
          <w:b/>
          <w:bCs/>
        </w:rPr>
        <w:t>Конструктивная группа н пояс 1. Элемент № 156</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1,499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1,499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Pr>
                <w:rFonts w:ascii="Arial" w:hAnsi="Arial" w:cs="Arial"/>
                <w:b/>
                <w:bCs/>
                <w:noProof/>
              </w:rPr>
              <w:lastRenderedPageBreak/>
              <w:drawing>
                <wp:inline distT="0" distB="0" distL="0" distR="0">
                  <wp:extent cx="2007870" cy="200787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7870" cy="200787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прямоугольные профили по ГОСТ 30245-2003 300x200x8</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0,64</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в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0,638</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из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0,645</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0,13</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0,645 - Устойчивость элемента из плоскости фермы</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bookmarkStart w:id="46" w:name="_TOC_3"/>
      <w:bookmarkEnd w:id="46"/>
      <w:r>
        <w:rPr>
          <w:rFonts w:ascii="Arial" w:hAnsi="Arial" w:cs="Arial"/>
          <w:b/>
          <w:bCs/>
        </w:rPr>
        <w:t>Конструктивная группа н пояс 1. Элемент № 167</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0,703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0,703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Pr>
                <w:rFonts w:ascii="Arial" w:hAnsi="Arial" w:cs="Arial"/>
                <w:b/>
                <w:bCs/>
                <w:noProof/>
              </w:rPr>
              <w:drawing>
                <wp:inline distT="0" distB="0" distL="0" distR="0">
                  <wp:extent cx="2007870" cy="200787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07870" cy="200787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прямоугольные профили по ГОСТ 30245-2003 300x200x8</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lastRenderedPageBreak/>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0,617</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в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0,617</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из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0,617</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0,06</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0,617 - Прочность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r>
        <w:rPr>
          <w:rFonts w:ascii="Arial" w:hAnsi="Arial" w:cs="Arial"/>
          <w:b/>
          <w:bCs/>
        </w:rPr>
        <w:t>Конструктивная группа н пояс 2. Элемент № 118</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1,8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1,8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1450975" cy="1619885"/>
                  <wp:effectExtent l="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50975" cy="1619885"/>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прямоугольные профили по ГОСТ 30245-2003 180x140x6</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0,172</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в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0,177</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из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0,179</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0,218</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0,218 - Гибкость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b/>
          <w:bCs/>
        </w:rPr>
      </w:pPr>
      <w:bookmarkStart w:id="47" w:name="_TOC_4"/>
      <w:bookmarkEnd w:id="47"/>
    </w:p>
    <w:p w:rsidR="00BD33BB" w:rsidRDefault="00BD33BB" w:rsidP="00B0626C">
      <w:pPr>
        <w:widowControl w:val="0"/>
        <w:autoSpaceDE w:val="0"/>
        <w:autoSpaceDN w:val="0"/>
        <w:adjustRightInd w:val="0"/>
        <w:ind w:left="284" w:right="367" w:firstLine="709"/>
        <w:jc w:val="center"/>
        <w:rPr>
          <w:rFonts w:ascii="Arial" w:hAnsi="Arial" w:cs="Arial"/>
          <w:b/>
          <w:bCs/>
        </w:rPr>
      </w:pPr>
      <w:r>
        <w:rPr>
          <w:rFonts w:ascii="Arial" w:hAnsi="Arial" w:cs="Arial"/>
          <w:b/>
          <w:bCs/>
        </w:rPr>
        <w:t xml:space="preserve">Конструктивная группа н пояс </w:t>
      </w:r>
      <w:proofErr w:type="gramStart"/>
      <w:r>
        <w:rPr>
          <w:rFonts w:ascii="Arial" w:hAnsi="Arial" w:cs="Arial"/>
          <w:b/>
          <w:bCs/>
        </w:rPr>
        <w:t>3 .</w:t>
      </w:r>
      <w:proofErr w:type="gramEnd"/>
      <w:r>
        <w:rPr>
          <w:rFonts w:ascii="Arial" w:hAnsi="Arial" w:cs="Arial"/>
          <w:b/>
          <w:bCs/>
        </w:rPr>
        <w:t xml:space="preserve"> Элемент № 124</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2,194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2,194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1590040" cy="1659890"/>
                  <wp:effectExtent l="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90040" cy="165989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150x5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0,491</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0,096</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0,491 - Прочность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bookmarkStart w:id="48" w:name="_TOC_5"/>
      <w:bookmarkEnd w:id="48"/>
      <w:r>
        <w:rPr>
          <w:rFonts w:ascii="Arial" w:hAnsi="Arial" w:cs="Arial"/>
          <w:b/>
          <w:bCs/>
        </w:rPr>
        <w:t xml:space="preserve">Конструктивная группа н пояс </w:t>
      </w:r>
      <w:proofErr w:type="gramStart"/>
      <w:r>
        <w:rPr>
          <w:rFonts w:ascii="Arial" w:hAnsi="Arial" w:cs="Arial"/>
          <w:b/>
          <w:bCs/>
        </w:rPr>
        <w:t>3 .</w:t>
      </w:r>
      <w:proofErr w:type="gramEnd"/>
      <w:r>
        <w:rPr>
          <w:rFonts w:ascii="Arial" w:hAnsi="Arial" w:cs="Arial"/>
          <w:b/>
          <w:bCs/>
        </w:rPr>
        <w:t xml:space="preserve"> Элемент № 129</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1,926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1,926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1888490" cy="1957705"/>
                  <wp:effectExtent l="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88490" cy="1957705"/>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150x5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0,34</w:t>
            </w:r>
            <w:r>
              <w:rPr>
                <w:rFonts w:ascii="Arial" w:hAnsi="Arial" w:cs="Arial"/>
              </w:rPr>
              <w:lastRenderedPageBreak/>
              <w:t>5</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0,084</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0,345 - Прочность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r>
        <w:rPr>
          <w:rFonts w:ascii="Arial" w:hAnsi="Arial" w:cs="Arial"/>
          <w:b/>
          <w:bCs/>
        </w:rPr>
        <w:t>Конструктивная группа н пояс 4. Элемент № 125</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1,634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1,634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1729105" cy="1758950"/>
                  <wp:effectExtent l="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29105" cy="175895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100x5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0,801</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0,108</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0,801 - Прочность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bookmarkStart w:id="49" w:name="_TOC_6"/>
      <w:bookmarkEnd w:id="49"/>
      <w:r>
        <w:rPr>
          <w:rFonts w:ascii="Arial" w:hAnsi="Arial" w:cs="Arial"/>
          <w:b/>
          <w:bCs/>
        </w:rPr>
        <w:t>Конструктивная группа н пояс 4. Элемент № 192</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0,783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0,783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lastRenderedPageBreak/>
              <w:drawing>
                <wp:inline distT="0" distB="0" distL="0" distR="0">
                  <wp:extent cx="2027555" cy="2067560"/>
                  <wp:effectExtent l="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27555" cy="206756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100x5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0,585</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0,052</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0,585 - Прочность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r>
        <w:rPr>
          <w:rFonts w:ascii="Arial" w:hAnsi="Arial" w:cs="Arial"/>
          <w:b/>
          <w:bCs/>
        </w:rPr>
        <w:t>Конструктивная группа решетка 1. Элемент № 18</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0,914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0,914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2017395" cy="2057400"/>
                  <wp:effectExtent l="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17395" cy="205740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60x3</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0,008</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lastRenderedPageBreak/>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0,104</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0,104 - Гибкость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bookmarkStart w:id="50" w:name="_TOC_7"/>
      <w:bookmarkEnd w:id="50"/>
      <w:r>
        <w:rPr>
          <w:rFonts w:ascii="Arial" w:hAnsi="Arial" w:cs="Arial"/>
          <w:b/>
          <w:bCs/>
        </w:rPr>
        <w:t>Конструктивная группа решетка 1. Элемент № 79</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1,669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1,669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2017395" cy="2057400"/>
                  <wp:effectExtent l="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17395" cy="205740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60x3</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0,699</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в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0,886</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из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0,886</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0,482</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0,886 - Устойчивость элемента в плоскости фермы</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r>
        <w:rPr>
          <w:rFonts w:ascii="Arial" w:hAnsi="Arial" w:cs="Arial"/>
          <w:b/>
          <w:bCs/>
        </w:rPr>
        <w:t>Конструктивная группа решетка 2. Элемент № 30</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1,669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1,669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Pr>
                <w:rFonts w:ascii="Arial" w:hAnsi="Arial" w:cs="Arial"/>
                <w:b/>
                <w:bCs/>
                <w:noProof/>
              </w:rPr>
              <w:lastRenderedPageBreak/>
              <w:drawing>
                <wp:inline distT="0" distB="0" distL="0" distR="0">
                  <wp:extent cx="2007870" cy="200787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7870" cy="200787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80x5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0,5</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0,138</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0,5 - Прочность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bookmarkStart w:id="51" w:name="_TOC_8"/>
      <w:bookmarkEnd w:id="51"/>
      <w:r>
        <w:rPr>
          <w:rFonts w:ascii="Arial" w:hAnsi="Arial" w:cs="Arial"/>
          <w:b/>
          <w:bCs/>
        </w:rPr>
        <w:t>Конструктивная группа решетка 2. Элемент № 73</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1,676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1,676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Pr>
                <w:rFonts w:ascii="Arial" w:hAnsi="Arial" w:cs="Arial"/>
                <w:b/>
                <w:bCs/>
                <w:noProof/>
              </w:rPr>
              <w:drawing>
                <wp:inline distT="0" distB="0" distL="0" distR="0">
                  <wp:extent cx="2007870" cy="200787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7870" cy="200787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80x5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0,766</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в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0,86</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lastRenderedPageBreak/>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из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0,86</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0,35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0,86 - Устойчивость элемента в плоскости фермы</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r>
        <w:rPr>
          <w:rFonts w:ascii="Arial" w:hAnsi="Arial" w:cs="Arial"/>
          <w:b/>
          <w:bCs/>
        </w:rPr>
        <w:t>Конструктивная группа решетка 3. Элемент № 69</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0,13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0,13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Pr>
                <w:rFonts w:ascii="Arial" w:hAnsi="Arial" w:cs="Arial"/>
                <w:b/>
                <w:bCs/>
                <w:noProof/>
              </w:rPr>
              <w:drawing>
                <wp:inline distT="0" distB="0" distL="0" distR="0">
                  <wp:extent cx="2007870" cy="200787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7870" cy="200787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100x5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0,001</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0,008</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0,008 - Гибкость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bookmarkStart w:id="52" w:name="_TOC_9"/>
      <w:bookmarkEnd w:id="52"/>
      <w:r>
        <w:rPr>
          <w:rFonts w:ascii="Arial" w:hAnsi="Arial" w:cs="Arial"/>
          <w:b/>
          <w:bCs/>
        </w:rPr>
        <w:t>Конструктивная группа решетка 3. Элемент № 71</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1,728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1,728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Pr>
                <w:rFonts w:ascii="Arial" w:hAnsi="Arial" w:cs="Arial"/>
                <w:b/>
                <w:bCs/>
                <w:noProof/>
              </w:rPr>
              <w:lastRenderedPageBreak/>
              <w:drawing>
                <wp:inline distT="0" distB="0" distL="0" distR="0">
                  <wp:extent cx="2007870" cy="200787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7870" cy="2007870"/>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100x5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0,691</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в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0,746</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из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0,746</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0,272</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0,746 - Устойчивость элемента в плоскости фермы</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r>
        <w:rPr>
          <w:rFonts w:ascii="Arial" w:hAnsi="Arial" w:cs="Arial"/>
          <w:b/>
          <w:bCs/>
        </w:rPr>
        <w:t xml:space="preserve">Конструктивная группа </w:t>
      </w:r>
      <w:proofErr w:type="spellStart"/>
      <w:r>
        <w:rPr>
          <w:rFonts w:ascii="Arial" w:hAnsi="Arial" w:cs="Arial"/>
          <w:b/>
          <w:bCs/>
        </w:rPr>
        <w:t>реш</w:t>
      </w:r>
      <w:proofErr w:type="spellEnd"/>
      <w:r>
        <w:rPr>
          <w:rFonts w:ascii="Arial" w:hAnsi="Arial" w:cs="Arial"/>
          <w:b/>
          <w:bCs/>
        </w:rPr>
        <w:t xml:space="preserve"> 4. Элемент № 113</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1,601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1,601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1908175" cy="2136775"/>
                  <wp:effectExtent l="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8175" cy="2136775"/>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прямоугольные профили по ГОСТ 30245-2003 180x140x6</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lastRenderedPageBreak/>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0,052</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в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0,053</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из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0,053</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0,162</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0,162 - Гибкость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bookmarkStart w:id="53" w:name="_TOC_10"/>
      <w:bookmarkEnd w:id="53"/>
      <w:r>
        <w:rPr>
          <w:rFonts w:ascii="Arial" w:hAnsi="Arial" w:cs="Arial"/>
          <w:b/>
          <w:bCs/>
        </w:rPr>
        <w:t xml:space="preserve">Конструктивная группа </w:t>
      </w:r>
      <w:proofErr w:type="spellStart"/>
      <w:r>
        <w:rPr>
          <w:rFonts w:ascii="Arial" w:hAnsi="Arial" w:cs="Arial"/>
          <w:b/>
          <w:bCs/>
        </w:rPr>
        <w:t>реш</w:t>
      </w:r>
      <w:proofErr w:type="spellEnd"/>
      <w:r>
        <w:rPr>
          <w:rFonts w:ascii="Arial" w:hAnsi="Arial" w:cs="Arial"/>
          <w:b/>
          <w:bCs/>
        </w:rPr>
        <w:t xml:space="preserve"> 4. Элемент № 147</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1,601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1,601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1908175" cy="2136775"/>
                  <wp:effectExtent l="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8175" cy="2136775"/>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прямоугольные профили по ГОСТ 30245-2003 180x140x6</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0,048</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в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0,049</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из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0,049</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0,162</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0,162 - Гибкость элемента</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r>
        <w:rPr>
          <w:rFonts w:ascii="Arial" w:hAnsi="Arial" w:cs="Arial"/>
          <w:b/>
          <w:bCs/>
        </w:rPr>
        <w:t xml:space="preserve">Конструктивная группа </w:t>
      </w:r>
      <w:proofErr w:type="spellStart"/>
      <w:r>
        <w:rPr>
          <w:rFonts w:ascii="Arial" w:hAnsi="Arial" w:cs="Arial"/>
          <w:b/>
          <w:bCs/>
        </w:rPr>
        <w:t>реш</w:t>
      </w:r>
      <w:proofErr w:type="spellEnd"/>
      <w:r>
        <w:rPr>
          <w:rFonts w:ascii="Arial" w:hAnsi="Arial" w:cs="Arial"/>
          <w:b/>
          <w:bCs/>
        </w:rPr>
        <w:t xml:space="preserve"> 5. Элемент № 6</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lastRenderedPageBreak/>
        <w:t>Длина элемента 1,719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1,719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1888490" cy="1957705"/>
                  <wp:effectExtent l="0" t="0" r="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88490" cy="1957705"/>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Профиль: Стальные гнутые замкнутые сварные квадратные профили по ГОСТ 30245-2003 150x5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0,878</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в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0,909</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из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0,909</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0,194</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0,909 - Устойчивость элемента в плоскости фермы</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jc w:val="center"/>
        <w:rPr>
          <w:rFonts w:ascii="Arial" w:hAnsi="Arial" w:cs="Arial"/>
          <w:b/>
          <w:bCs/>
        </w:rPr>
      </w:pPr>
      <w:bookmarkStart w:id="54" w:name="_TOC_11"/>
      <w:bookmarkEnd w:id="54"/>
      <w:r>
        <w:rPr>
          <w:rFonts w:ascii="Arial" w:hAnsi="Arial" w:cs="Arial"/>
          <w:b/>
          <w:bCs/>
        </w:rPr>
        <w:t xml:space="preserve">Конструктивная группа </w:t>
      </w:r>
      <w:proofErr w:type="spellStart"/>
      <w:r>
        <w:rPr>
          <w:rFonts w:ascii="Arial" w:hAnsi="Arial" w:cs="Arial"/>
          <w:b/>
          <w:bCs/>
        </w:rPr>
        <w:t>реш</w:t>
      </w:r>
      <w:proofErr w:type="spellEnd"/>
      <w:r>
        <w:rPr>
          <w:rFonts w:ascii="Arial" w:hAnsi="Arial" w:cs="Arial"/>
          <w:b/>
          <w:bCs/>
        </w:rPr>
        <w:t xml:space="preserve"> 5. Элемент № 54</w:t>
      </w:r>
    </w:p>
    <w:p w:rsidR="00BD33BB" w:rsidRDefault="00BD33BB" w:rsidP="00B0626C">
      <w:pPr>
        <w:widowControl w:val="0"/>
        <w:autoSpaceDE w:val="0"/>
        <w:autoSpaceDN w:val="0"/>
        <w:adjustRightInd w:val="0"/>
        <w:ind w:left="284" w:right="367" w:firstLine="709"/>
        <w:jc w:val="center"/>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b/>
          <w:bCs/>
        </w:rPr>
        <w:t>Сталь:</w:t>
      </w:r>
      <w:r>
        <w:rPr>
          <w:rFonts w:ascii="Arial" w:hAnsi="Arial" w:cs="Arial"/>
        </w:rPr>
        <w:t xml:space="preserve"> C255</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Длина элемента 1,719 м</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условий работы 0,9</w:t>
      </w: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 надежности по ответственности 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Коэффициенты расчетной длины по СП 16.13330.2011</w:t>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Расстояние между точками раскрепления из плоскости изгиба 1,719 м</w:t>
      </w: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BD33BB" w:rsidTr="006734FC">
        <w:tc>
          <w:tcPr>
            <w:tcW w:w="9073" w:type="dxa"/>
            <w:tcBorders>
              <w:top w:val="single" w:sz="4" w:space="0" w:color="auto"/>
              <w:left w:val="single" w:sz="4" w:space="0" w:color="auto"/>
              <w:bottom w:val="single" w:sz="4" w:space="0" w:color="auto"/>
              <w:right w:val="single" w:sz="4" w:space="0" w:color="auto"/>
            </w:tcBorders>
          </w:tcPr>
          <w:p w:rsidR="00BD33BB" w:rsidRDefault="00CC3EAC" w:rsidP="00B0626C">
            <w:pPr>
              <w:widowControl w:val="0"/>
              <w:autoSpaceDE w:val="0"/>
              <w:autoSpaceDN w:val="0"/>
              <w:adjustRightInd w:val="0"/>
              <w:ind w:left="284" w:right="367" w:firstLine="709"/>
              <w:rPr>
                <w:rFonts w:ascii="Arial" w:hAnsi="Arial" w:cs="Arial"/>
                <w:b/>
                <w:bCs/>
              </w:rPr>
            </w:pPr>
            <w:r w:rsidRPr="00DB5C36">
              <w:rPr>
                <w:noProof/>
              </w:rPr>
              <w:drawing>
                <wp:inline distT="0" distB="0" distL="0" distR="0">
                  <wp:extent cx="1888490" cy="1957705"/>
                  <wp:effectExtent l="0" t="0" r="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88490" cy="1957705"/>
                          </a:xfrm>
                          <a:prstGeom prst="rect">
                            <a:avLst/>
                          </a:prstGeom>
                          <a:noFill/>
                          <a:ln>
                            <a:noFill/>
                          </a:ln>
                        </pic:spPr>
                      </pic:pic>
                    </a:graphicData>
                  </a:graphic>
                </wp:inline>
              </w:drawing>
            </w:r>
          </w:p>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 xml:space="preserve">Профиль: Стальные гнутые замкнутые сварные квадратные профили по ГОСТ </w:t>
            </w:r>
            <w:r>
              <w:rPr>
                <w:rFonts w:ascii="Arial" w:hAnsi="Arial" w:cs="Arial"/>
              </w:rPr>
              <w:lastRenderedPageBreak/>
              <w:t>30245-2003 150x5</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BD33BB" w:rsidTr="006734FC">
        <w:trPr>
          <w:tblHeader/>
        </w:trPr>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Результаты расчета</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Проверка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keepNext/>
              <w:widowControl w:val="0"/>
              <w:autoSpaceDE w:val="0"/>
              <w:autoSpaceDN w:val="0"/>
              <w:adjustRightInd w:val="0"/>
              <w:ind w:left="284" w:right="367" w:firstLine="709"/>
              <w:jc w:val="center"/>
              <w:rPr>
                <w:rFonts w:ascii="Arial" w:hAnsi="Arial" w:cs="Arial"/>
                <w:b/>
                <w:bCs/>
              </w:rPr>
            </w:pPr>
            <w:r>
              <w:rPr>
                <w:rFonts w:ascii="Arial" w:hAnsi="Arial" w:cs="Arial"/>
                <w:b/>
                <w:bCs/>
              </w:rPr>
              <w:t>Коэффициент использования</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Прочность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0,905</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в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0,937</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п.7.1.3</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Устойчивость элемента из плоскости фермы</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0,937</w:t>
            </w:r>
          </w:p>
        </w:tc>
      </w:tr>
      <w:tr w:rsidR="00BD33BB" w:rsidTr="006734FC">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proofErr w:type="spellStart"/>
            <w:r>
              <w:rPr>
                <w:rFonts w:ascii="Arial" w:hAnsi="Arial" w:cs="Arial"/>
              </w:rPr>
              <w:t>пп</w:t>
            </w:r>
            <w:proofErr w:type="spellEnd"/>
            <w:r>
              <w:rPr>
                <w:rFonts w:ascii="Arial" w:hAnsi="Arial" w:cs="Arial"/>
              </w:rPr>
              <w:t>. 10.1.1-10.1.4, 10.4.1</w:t>
            </w:r>
          </w:p>
        </w:tc>
        <w:tc>
          <w:tcPr>
            <w:tcW w:w="4537"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Гибкость элемента</w:t>
            </w:r>
          </w:p>
        </w:tc>
        <w:tc>
          <w:tcPr>
            <w:tcW w:w="1815" w:type="dxa"/>
            <w:tcBorders>
              <w:top w:val="single" w:sz="4" w:space="0" w:color="auto"/>
              <w:left w:val="single" w:sz="4" w:space="0" w:color="auto"/>
              <w:bottom w:val="single" w:sz="4" w:space="0" w:color="auto"/>
              <w:right w:val="single" w:sz="4" w:space="0" w:color="auto"/>
            </w:tcBorders>
          </w:tcPr>
          <w:p w:rsidR="00BD33BB" w:rsidRDefault="00BD33BB" w:rsidP="00B0626C">
            <w:pPr>
              <w:widowControl w:val="0"/>
              <w:autoSpaceDE w:val="0"/>
              <w:autoSpaceDN w:val="0"/>
              <w:adjustRightInd w:val="0"/>
              <w:ind w:left="284" w:right="367" w:firstLine="709"/>
              <w:rPr>
                <w:rFonts w:ascii="Arial" w:hAnsi="Arial" w:cs="Arial"/>
              </w:rPr>
            </w:pPr>
            <w:r>
              <w:rPr>
                <w:rFonts w:ascii="Arial" w:hAnsi="Arial" w:cs="Arial"/>
              </w:rPr>
              <w:t>0,196</w:t>
            </w:r>
          </w:p>
        </w:tc>
      </w:tr>
    </w:tbl>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rPr>
      </w:pPr>
    </w:p>
    <w:p w:rsidR="00BD33BB" w:rsidRDefault="00BD33BB" w:rsidP="00B0626C">
      <w:pPr>
        <w:widowControl w:val="0"/>
        <w:autoSpaceDE w:val="0"/>
        <w:autoSpaceDN w:val="0"/>
        <w:adjustRightInd w:val="0"/>
        <w:ind w:left="284" w:right="367" w:firstLine="709"/>
        <w:rPr>
          <w:rFonts w:ascii="Arial" w:hAnsi="Arial" w:cs="Arial"/>
          <w:b/>
          <w:bCs/>
        </w:rPr>
      </w:pPr>
      <w:r>
        <w:rPr>
          <w:rFonts w:ascii="Arial" w:hAnsi="Arial" w:cs="Arial"/>
          <w:b/>
          <w:bCs/>
        </w:rPr>
        <w:t>Коэффициент использования 0,937 - Устойчивость элемента в плоскости фермы</w:t>
      </w: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rPr>
          <w:rFonts w:ascii="Arial" w:hAnsi="Arial" w:cs="Arial"/>
          <w:b/>
          <w:bCs/>
        </w:rPr>
      </w:pPr>
    </w:p>
    <w:p w:rsidR="00BD33BB" w:rsidRDefault="00BD33BB" w:rsidP="00B0626C">
      <w:pPr>
        <w:widowControl w:val="0"/>
        <w:autoSpaceDE w:val="0"/>
        <w:autoSpaceDN w:val="0"/>
        <w:adjustRightInd w:val="0"/>
        <w:ind w:left="284" w:right="367" w:firstLine="709"/>
      </w:pPr>
      <w:r>
        <w:rPr>
          <w:rFonts w:ascii="Arial" w:hAnsi="Arial" w:cs="Arial"/>
          <w:sz w:val="16"/>
          <w:szCs w:val="16"/>
        </w:rPr>
        <w:t xml:space="preserve">Отчет сформирован программой </w:t>
      </w:r>
      <w:r>
        <w:rPr>
          <w:rFonts w:ascii="Arial" w:hAnsi="Arial" w:cs="Arial"/>
          <w:b/>
          <w:bCs/>
          <w:sz w:val="16"/>
          <w:szCs w:val="16"/>
        </w:rPr>
        <w:t>SCAD++ (64-бит)</w:t>
      </w:r>
      <w:r>
        <w:rPr>
          <w:rFonts w:ascii="Arial" w:hAnsi="Arial" w:cs="Arial"/>
          <w:sz w:val="16"/>
          <w:szCs w:val="16"/>
        </w:rPr>
        <w:t xml:space="preserve">, версия: </w:t>
      </w:r>
      <w:r>
        <w:rPr>
          <w:rFonts w:ascii="Arial" w:hAnsi="Arial" w:cs="Arial"/>
          <w:b/>
          <w:bCs/>
          <w:sz w:val="16"/>
          <w:szCs w:val="16"/>
        </w:rPr>
        <w:t>21.1.1.1</w:t>
      </w:r>
      <w:r>
        <w:rPr>
          <w:rFonts w:ascii="Arial" w:hAnsi="Arial" w:cs="Arial"/>
          <w:sz w:val="16"/>
          <w:szCs w:val="16"/>
        </w:rPr>
        <w:t xml:space="preserve"> от </w:t>
      </w:r>
      <w:r w:rsidR="009F54B3">
        <w:rPr>
          <w:rFonts w:ascii="Arial" w:hAnsi="Arial" w:cs="Arial"/>
          <w:b/>
          <w:bCs/>
          <w:sz w:val="16"/>
          <w:szCs w:val="16"/>
        </w:rPr>
        <w:t>10.09</w:t>
      </w:r>
      <w:r>
        <w:rPr>
          <w:rFonts w:ascii="Arial" w:hAnsi="Arial" w:cs="Arial"/>
          <w:b/>
          <w:bCs/>
          <w:sz w:val="16"/>
          <w:szCs w:val="16"/>
        </w:rPr>
        <w:t>.201</w:t>
      </w:r>
      <w:r w:rsidR="009F54B3">
        <w:rPr>
          <w:rFonts w:ascii="Arial" w:hAnsi="Arial" w:cs="Arial"/>
          <w:b/>
          <w:bCs/>
          <w:sz w:val="16"/>
          <w:szCs w:val="16"/>
        </w:rPr>
        <w:t>9</w:t>
      </w:r>
    </w:p>
    <w:p w:rsidR="00BD33BB" w:rsidRDefault="00BD33BB" w:rsidP="00B0626C">
      <w:pPr>
        <w:spacing w:line="360" w:lineRule="auto"/>
        <w:ind w:left="284" w:right="367" w:firstLine="709"/>
        <w:jc w:val="both"/>
        <w:rPr>
          <w:sz w:val="28"/>
          <w:szCs w:val="28"/>
        </w:rPr>
      </w:pPr>
    </w:p>
    <w:sectPr w:rsidR="00BD33BB" w:rsidSect="0049739C">
      <w:footerReference w:type="default" r:id="rId96"/>
      <w:footerReference w:type="first" r:id="rId97"/>
      <w:type w:val="continuous"/>
      <w:pgSz w:w="11906" w:h="16838" w:code="9"/>
      <w:pgMar w:top="340" w:right="340" w:bottom="312" w:left="1134" w:header="340" w:footer="340" w:gutter="0"/>
      <w:pgBorders>
        <w:top w:val="single" w:sz="12" w:space="1" w:color="auto"/>
        <w:left w:val="single" w:sz="12" w:space="1" w:color="auto"/>
        <w:bottom w:val="single" w:sz="12" w:space="1" w:color="auto"/>
        <w:right w:val="single" w:sz="12" w:space="1" w:color="auto"/>
      </w:pgBorders>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B6F" w:rsidRDefault="00930B6F">
      <w:r>
        <w:separator/>
      </w:r>
    </w:p>
  </w:endnote>
  <w:endnote w:type="continuationSeparator" w:id="0">
    <w:p w:rsidR="00930B6F" w:rsidRDefault="00930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20208030705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GOST type A">
    <w:panose1 w:val="020B0500000000000000"/>
    <w:charset w:val="CC"/>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tblpXSpec="center" w:tblpYSpec="bottom"/>
      <w:tblOverlap w:val="never"/>
      <w:tblW w:w="0" w:type="auto"/>
      <w:tblBorders>
        <w:top w:val="single" w:sz="12" w:space="0" w:color="auto"/>
        <w:left w:val="single" w:sz="4" w:space="0" w:color="auto"/>
        <w:bottom w:val="single" w:sz="4" w:space="0" w:color="auto"/>
        <w:right w:val="single" w:sz="4"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564"/>
      <w:gridCol w:w="565"/>
      <w:gridCol w:w="565"/>
      <w:gridCol w:w="566"/>
      <w:gridCol w:w="848"/>
      <w:gridCol w:w="565"/>
      <w:gridCol w:w="6184"/>
      <w:gridCol w:w="565"/>
    </w:tblGrid>
    <w:tr w:rsidR="00E63EC7" w:rsidRPr="00896260" w:rsidTr="00833792">
      <w:trPr>
        <w:trHeight w:hRule="exact" w:val="284"/>
      </w:trPr>
      <w:tc>
        <w:tcPr>
          <w:tcW w:w="566" w:type="dxa"/>
          <w:vAlign w:val="center"/>
        </w:tcPr>
        <w:p w:rsidR="00E63EC7" w:rsidRPr="00896260" w:rsidRDefault="00E63EC7" w:rsidP="00833792">
          <w:pPr>
            <w:pStyle w:val="a5"/>
            <w:jc w:val="center"/>
            <w:rPr>
              <w:rFonts w:ascii="GOST type A" w:hAnsi="GOST type A"/>
              <w:i/>
            </w:rPr>
          </w:pPr>
        </w:p>
      </w:tc>
      <w:tc>
        <w:tcPr>
          <w:tcW w:w="567" w:type="dxa"/>
          <w:vAlign w:val="center"/>
        </w:tcPr>
        <w:p w:rsidR="00E63EC7" w:rsidRPr="00896260" w:rsidRDefault="00E63EC7" w:rsidP="00833792">
          <w:pPr>
            <w:pStyle w:val="a5"/>
            <w:jc w:val="center"/>
            <w:rPr>
              <w:rFonts w:ascii="GOST type A" w:hAnsi="GOST type A"/>
              <w:i/>
            </w:rPr>
          </w:pPr>
        </w:p>
      </w:tc>
      <w:tc>
        <w:tcPr>
          <w:tcW w:w="567" w:type="dxa"/>
          <w:vAlign w:val="center"/>
        </w:tcPr>
        <w:p w:rsidR="00E63EC7" w:rsidRPr="00896260" w:rsidRDefault="00E63EC7" w:rsidP="00833792">
          <w:pPr>
            <w:pStyle w:val="a5"/>
            <w:jc w:val="center"/>
            <w:rPr>
              <w:rFonts w:ascii="GOST type A" w:hAnsi="GOST type A"/>
              <w:i/>
            </w:rPr>
          </w:pPr>
        </w:p>
      </w:tc>
      <w:tc>
        <w:tcPr>
          <w:tcW w:w="567" w:type="dxa"/>
          <w:vAlign w:val="center"/>
        </w:tcPr>
        <w:p w:rsidR="00E63EC7" w:rsidRPr="00896260" w:rsidRDefault="00E63EC7" w:rsidP="00833792">
          <w:pPr>
            <w:pStyle w:val="a5"/>
            <w:jc w:val="center"/>
            <w:rPr>
              <w:rFonts w:ascii="GOST type A" w:hAnsi="GOST type A"/>
              <w:i/>
            </w:rPr>
          </w:pPr>
        </w:p>
      </w:tc>
      <w:tc>
        <w:tcPr>
          <w:tcW w:w="851" w:type="dxa"/>
          <w:vAlign w:val="center"/>
        </w:tcPr>
        <w:p w:rsidR="00E63EC7" w:rsidRPr="00896260" w:rsidRDefault="00E63EC7" w:rsidP="00833792">
          <w:pPr>
            <w:pStyle w:val="a5"/>
            <w:jc w:val="center"/>
            <w:rPr>
              <w:rFonts w:ascii="GOST type A" w:hAnsi="GOST type A"/>
              <w:i/>
            </w:rPr>
          </w:pPr>
        </w:p>
      </w:tc>
      <w:tc>
        <w:tcPr>
          <w:tcW w:w="567" w:type="dxa"/>
          <w:vAlign w:val="center"/>
        </w:tcPr>
        <w:p w:rsidR="00E63EC7" w:rsidRPr="00896260" w:rsidRDefault="00E63EC7" w:rsidP="00833792">
          <w:pPr>
            <w:pStyle w:val="a5"/>
            <w:jc w:val="center"/>
            <w:rPr>
              <w:rFonts w:ascii="GOST type A" w:hAnsi="GOST type A"/>
              <w:i/>
            </w:rPr>
          </w:pPr>
        </w:p>
      </w:tc>
      <w:tc>
        <w:tcPr>
          <w:tcW w:w="6236" w:type="dxa"/>
          <w:vMerge w:val="restart"/>
          <w:vAlign w:val="center"/>
        </w:tcPr>
        <w:p w:rsidR="00E63EC7" w:rsidRPr="00896260" w:rsidRDefault="00E63EC7" w:rsidP="00833792">
          <w:pPr>
            <w:pStyle w:val="a5"/>
            <w:jc w:val="center"/>
            <w:rPr>
              <w:rFonts w:ascii="GOST type A" w:hAnsi="GOST type A"/>
              <w:i/>
              <w:sz w:val="28"/>
              <w:szCs w:val="28"/>
            </w:rPr>
          </w:pPr>
          <w:r>
            <w:rPr>
              <w:rFonts w:ascii="GOST type A" w:hAnsi="GOST type A"/>
              <w:i/>
              <w:sz w:val="28"/>
              <w:szCs w:val="28"/>
            </w:rPr>
            <w:t>РАСЧЕТНО-ПОЯСНИТЕЛЬНАЯ ЗАПИСКА</w:t>
          </w:r>
        </w:p>
      </w:tc>
      <w:tc>
        <w:tcPr>
          <w:tcW w:w="567" w:type="dxa"/>
          <w:vAlign w:val="center"/>
        </w:tcPr>
        <w:p w:rsidR="00E63EC7" w:rsidRPr="00896260" w:rsidRDefault="00E63EC7" w:rsidP="00833792">
          <w:pPr>
            <w:pStyle w:val="a5"/>
            <w:jc w:val="center"/>
            <w:rPr>
              <w:rFonts w:ascii="GOST type A" w:hAnsi="GOST type A"/>
              <w:i/>
            </w:rPr>
          </w:pPr>
          <w:r w:rsidRPr="00896260">
            <w:rPr>
              <w:rFonts w:ascii="GOST type A" w:hAnsi="GOST type A"/>
              <w:i/>
            </w:rPr>
            <w:t>Лист</w:t>
          </w:r>
        </w:p>
      </w:tc>
    </w:tr>
    <w:tr w:rsidR="00E63EC7" w:rsidRPr="00896260" w:rsidTr="00833792">
      <w:trPr>
        <w:trHeight w:hRule="exact" w:val="284"/>
      </w:trPr>
      <w:tc>
        <w:tcPr>
          <w:tcW w:w="566" w:type="dxa"/>
          <w:vAlign w:val="center"/>
        </w:tcPr>
        <w:p w:rsidR="00E63EC7" w:rsidRPr="00896260" w:rsidRDefault="00E63EC7" w:rsidP="00833792">
          <w:pPr>
            <w:pStyle w:val="a5"/>
            <w:jc w:val="center"/>
            <w:rPr>
              <w:rFonts w:ascii="GOST type A" w:hAnsi="GOST type A"/>
              <w:i/>
            </w:rPr>
          </w:pPr>
        </w:p>
      </w:tc>
      <w:tc>
        <w:tcPr>
          <w:tcW w:w="567" w:type="dxa"/>
          <w:vAlign w:val="center"/>
        </w:tcPr>
        <w:p w:rsidR="00E63EC7" w:rsidRPr="00896260" w:rsidRDefault="00E63EC7" w:rsidP="00833792">
          <w:pPr>
            <w:pStyle w:val="a5"/>
            <w:jc w:val="center"/>
            <w:rPr>
              <w:rFonts w:ascii="GOST type A" w:hAnsi="GOST type A"/>
              <w:i/>
            </w:rPr>
          </w:pPr>
        </w:p>
      </w:tc>
      <w:tc>
        <w:tcPr>
          <w:tcW w:w="567" w:type="dxa"/>
          <w:vAlign w:val="center"/>
        </w:tcPr>
        <w:p w:rsidR="00E63EC7" w:rsidRPr="00896260" w:rsidRDefault="00E63EC7" w:rsidP="00833792">
          <w:pPr>
            <w:pStyle w:val="a5"/>
            <w:jc w:val="center"/>
            <w:rPr>
              <w:rFonts w:ascii="GOST type A" w:hAnsi="GOST type A"/>
              <w:i/>
            </w:rPr>
          </w:pPr>
        </w:p>
      </w:tc>
      <w:tc>
        <w:tcPr>
          <w:tcW w:w="567" w:type="dxa"/>
          <w:vAlign w:val="center"/>
        </w:tcPr>
        <w:p w:rsidR="00E63EC7" w:rsidRPr="00896260" w:rsidRDefault="00E63EC7" w:rsidP="00833792">
          <w:pPr>
            <w:pStyle w:val="a5"/>
            <w:jc w:val="center"/>
            <w:rPr>
              <w:rFonts w:ascii="GOST type A" w:hAnsi="GOST type A"/>
              <w:i/>
            </w:rPr>
          </w:pPr>
        </w:p>
      </w:tc>
      <w:tc>
        <w:tcPr>
          <w:tcW w:w="851" w:type="dxa"/>
          <w:vAlign w:val="center"/>
        </w:tcPr>
        <w:p w:rsidR="00E63EC7" w:rsidRPr="00896260" w:rsidRDefault="00E63EC7" w:rsidP="00833792">
          <w:pPr>
            <w:pStyle w:val="a5"/>
            <w:jc w:val="center"/>
            <w:rPr>
              <w:rFonts w:ascii="GOST type A" w:hAnsi="GOST type A"/>
              <w:i/>
            </w:rPr>
          </w:pPr>
        </w:p>
      </w:tc>
      <w:tc>
        <w:tcPr>
          <w:tcW w:w="567" w:type="dxa"/>
          <w:vAlign w:val="center"/>
        </w:tcPr>
        <w:p w:rsidR="00E63EC7" w:rsidRPr="00896260" w:rsidRDefault="00E63EC7" w:rsidP="00833792">
          <w:pPr>
            <w:pStyle w:val="a5"/>
            <w:jc w:val="center"/>
            <w:rPr>
              <w:rFonts w:ascii="GOST type A" w:hAnsi="GOST type A"/>
              <w:i/>
            </w:rPr>
          </w:pPr>
        </w:p>
      </w:tc>
      <w:tc>
        <w:tcPr>
          <w:tcW w:w="6236" w:type="dxa"/>
          <w:vMerge/>
          <w:vAlign w:val="center"/>
        </w:tcPr>
        <w:p w:rsidR="00E63EC7" w:rsidRPr="00896260" w:rsidRDefault="00E63EC7" w:rsidP="00833792">
          <w:pPr>
            <w:pStyle w:val="a5"/>
            <w:jc w:val="center"/>
            <w:rPr>
              <w:rFonts w:ascii="GOST type A" w:hAnsi="GOST type A"/>
              <w:i/>
            </w:rPr>
          </w:pPr>
        </w:p>
      </w:tc>
      <w:tc>
        <w:tcPr>
          <w:tcW w:w="567" w:type="dxa"/>
          <w:vMerge w:val="restart"/>
          <w:vAlign w:val="center"/>
        </w:tcPr>
        <w:p w:rsidR="00E63EC7" w:rsidRPr="00896260" w:rsidRDefault="00E63EC7" w:rsidP="00833792">
          <w:pPr>
            <w:pStyle w:val="a5"/>
            <w:jc w:val="center"/>
            <w:rPr>
              <w:rFonts w:ascii="GOST type A" w:hAnsi="GOST type A"/>
              <w:i/>
              <w:sz w:val="24"/>
              <w:szCs w:val="24"/>
            </w:rPr>
          </w:pPr>
          <w:r w:rsidRPr="00896260">
            <w:rPr>
              <w:rStyle w:val="a7"/>
              <w:rFonts w:ascii="GOST type A" w:hAnsi="GOST type A"/>
              <w:i/>
              <w:sz w:val="24"/>
              <w:szCs w:val="24"/>
            </w:rPr>
            <w:fldChar w:fldCharType="begin"/>
          </w:r>
          <w:r w:rsidRPr="00896260">
            <w:rPr>
              <w:rStyle w:val="a7"/>
              <w:rFonts w:ascii="GOST type A" w:hAnsi="GOST type A"/>
              <w:i/>
              <w:sz w:val="24"/>
              <w:szCs w:val="24"/>
            </w:rPr>
            <w:instrText xml:space="preserve"> PAGE </w:instrText>
          </w:r>
          <w:r w:rsidRPr="00896260">
            <w:rPr>
              <w:rStyle w:val="a7"/>
              <w:rFonts w:ascii="GOST type A" w:hAnsi="GOST type A"/>
              <w:i/>
              <w:sz w:val="24"/>
              <w:szCs w:val="24"/>
            </w:rPr>
            <w:fldChar w:fldCharType="separate"/>
          </w:r>
          <w:r w:rsidR="00CE62C6">
            <w:rPr>
              <w:rStyle w:val="a7"/>
              <w:rFonts w:ascii="GOST type A" w:hAnsi="GOST type A"/>
              <w:i/>
              <w:noProof/>
              <w:sz w:val="24"/>
              <w:szCs w:val="24"/>
            </w:rPr>
            <w:t>6</w:t>
          </w:r>
          <w:r w:rsidRPr="00896260">
            <w:rPr>
              <w:rStyle w:val="a7"/>
              <w:rFonts w:ascii="GOST type A" w:hAnsi="GOST type A"/>
              <w:i/>
              <w:sz w:val="24"/>
              <w:szCs w:val="24"/>
            </w:rPr>
            <w:fldChar w:fldCharType="end"/>
          </w:r>
        </w:p>
      </w:tc>
    </w:tr>
    <w:tr w:rsidR="00E63EC7" w:rsidRPr="00896260" w:rsidTr="00833792">
      <w:trPr>
        <w:trHeight w:hRule="exact" w:val="284"/>
      </w:trPr>
      <w:tc>
        <w:tcPr>
          <w:tcW w:w="566" w:type="dxa"/>
          <w:vAlign w:val="center"/>
        </w:tcPr>
        <w:p w:rsidR="00E63EC7" w:rsidRPr="00896260" w:rsidRDefault="00E63EC7" w:rsidP="00833792">
          <w:pPr>
            <w:pStyle w:val="a5"/>
            <w:jc w:val="center"/>
            <w:rPr>
              <w:rFonts w:ascii="GOST type A" w:hAnsi="GOST type A"/>
              <w:i/>
            </w:rPr>
          </w:pPr>
          <w:r w:rsidRPr="00896260">
            <w:rPr>
              <w:rFonts w:ascii="GOST type A" w:hAnsi="GOST type A"/>
              <w:i/>
            </w:rPr>
            <w:t>Изм.</w:t>
          </w:r>
        </w:p>
      </w:tc>
      <w:tc>
        <w:tcPr>
          <w:tcW w:w="567" w:type="dxa"/>
          <w:vAlign w:val="center"/>
        </w:tcPr>
        <w:p w:rsidR="00E63EC7" w:rsidRPr="00896260" w:rsidRDefault="00E63EC7" w:rsidP="00833792">
          <w:pPr>
            <w:pStyle w:val="a5"/>
            <w:jc w:val="center"/>
            <w:rPr>
              <w:rFonts w:ascii="GOST type A" w:hAnsi="GOST type A"/>
              <w:i/>
            </w:rPr>
          </w:pPr>
          <w:r w:rsidRPr="00896260">
            <w:rPr>
              <w:rFonts w:ascii="GOST type A" w:hAnsi="GOST type A"/>
              <w:i/>
            </w:rPr>
            <w:t>Кол.</w:t>
          </w:r>
        </w:p>
      </w:tc>
      <w:tc>
        <w:tcPr>
          <w:tcW w:w="567" w:type="dxa"/>
          <w:vAlign w:val="center"/>
        </w:tcPr>
        <w:p w:rsidR="00E63EC7" w:rsidRPr="00896260" w:rsidRDefault="00E63EC7" w:rsidP="00833792">
          <w:pPr>
            <w:pStyle w:val="a5"/>
            <w:jc w:val="center"/>
            <w:rPr>
              <w:rFonts w:ascii="GOST type A" w:hAnsi="GOST type A"/>
              <w:i/>
            </w:rPr>
          </w:pPr>
          <w:r w:rsidRPr="00896260">
            <w:rPr>
              <w:rFonts w:ascii="GOST type A" w:hAnsi="GOST type A"/>
              <w:i/>
            </w:rPr>
            <w:t>Лист</w:t>
          </w:r>
        </w:p>
      </w:tc>
      <w:tc>
        <w:tcPr>
          <w:tcW w:w="567" w:type="dxa"/>
          <w:vAlign w:val="center"/>
        </w:tcPr>
        <w:p w:rsidR="00E63EC7" w:rsidRPr="00896260" w:rsidRDefault="00E63EC7" w:rsidP="00833792">
          <w:pPr>
            <w:pStyle w:val="a5"/>
            <w:jc w:val="right"/>
            <w:rPr>
              <w:rFonts w:ascii="GOST type A" w:hAnsi="GOST type A"/>
              <w:i/>
            </w:rPr>
          </w:pPr>
          <w:r w:rsidRPr="00896260">
            <w:rPr>
              <w:rFonts w:ascii="GOST type A" w:hAnsi="GOST type A"/>
              <w:i/>
            </w:rPr>
            <w:t>№Док.</w:t>
          </w:r>
        </w:p>
      </w:tc>
      <w:tc>
        <w:tcPr>
          <w:tcW w:w="851" w:type="dxa"/>
          <w:vAlign w:val="center"/>
        </w:tcPr>
        <w:p w:rsidR="00E63EC7" w:rsidRPr="00896260" w:rsidRDefault="00E63EC7" w:rsidP="00833792">
          <w:pPr>
            <w:pStyle w:val="a5"/>
            <w:jc w:val="center"/>
            <w:rPr>
              <w:rFonts w:ascii="GOST type A" w:hAnsi="GOST type A"/>
              <w:i/>
            </w:rPr>
          </w:pPr>
          <w:r w:rsidRPr="00896260">
            <w:rPr>
              <w:rFonts w:ascii="GOST type A" w:hAnsi="GOST type A"/>
              <w:i/>
            </w:rPr>
            <w:t>Подпись</w:t>
          </w:r>
        </w:p>
      </w:tc>
      <w:tc>
        <w:tcPr>
          <w:tcW w:w="567" w:type="dxa"/>
          <w:vAlign w:val="center"/>
        </w:tcPr>
        <w:p w:rsidR="00E63EC7" w:rsidRPr="00896260" w:rsidRDefault="00E63EC7" w:rsidP="00833792">
          <w:pPr>
            <w:pStyle w:val="a5"/>
            <w:jc w:val="center"/>
            <w:rPr>
              <w:rFonts w:ascii="GOST type A" w:hAnsi="GOST type A"/>
              <w:i/>
            </w:rPr>
          </w:pPr>
          <w:r w:rsidRPr="00896260">
            <w:rPr>
              <w:rFonts w:ascii="GOST type A" w:hAnsi="GOST type A"/>
              <w:i/>
            </w:rPr>
            <w:t>Дата</w:t>
          </w:r>
        </w:p>
      </w:tc>
      <w:tc>
        <w:tcPr>
          <w:tcW w:w="6236" w:type="dxa"/>
          <w:vMerge/>
          <w:vAlign w:val="center"/>
        </w:tcPr>
        <w:p w:rsidR="00E63EC7" w:rsidRPr="00896260" w:rsidRDefault="00E63EC7" w:rsidP="00833792">
          <w:pPr>
            <w:pStyle w:val="a5"/>
            <w:jc w:val="center"/>
            <w:rPr>
              <w:rFonts w:ascii="GOST type A" w:hAnsi="GOST type A"/>
              <w:i/>
            </w:rPr>
          </w:pPr>
        </w:p>
      </w:tc>
      <w:tc>
        <w:tcPr>
          <w:tcW w:w="567" w:type="dxa"/>
          <w:vMerge/>
          <w:vAlign w:val="center"/>
        </w:tcPr>
        <w:p w:rsidR="00E63EC7" w:rsidRPr="00896260" w:rsidRDefault="00E63EC7" w:rsidP="00833792">
          <w:pPr>
            <w:pStyle w:val="a5"/>
            <w:jc w:val="center"/>
            <w:rPr>
              <w:rFonts w:ascii="GOST type A" w:hAnsi="GOST type A"/>
              <w:i/>
            </w:rPr>
          </w:pPr>
        </w:p>
      </w:tc>
    </w:tr>
  </w:tbl>
  <w:p w:rsidR="00E63EC7" w:rsidRPr="00896260" w:rsidRDefault="00E63EC7">
    <w:pPr>
      <w:pStyle w:val="a5"/>
      <w:rPr>
        <w:rFonts w:ascii="GOST type A" w:hAnsi="GOST type A"/>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EC7" w:rsidRDefault="00E63EC7">
    <w:pPr>
      <w:pStyle w:val="a5"/>
    </w:pPr>
    <w:r>
      <w:t xml:space="preserve"> </w:t>
    </w:r>
  </w:p>
  <w:tbl>
    <w:tblPr>
      <w:tblpPr w:leftFromText="181" w:rightFromText="181" w:tblpXSpec="center" w:tblpYSpec="bottom"/>
      <w:tblOverlap w:val="never"/>
      <w:tblW w:w="0" w:type="auto"/>
      <w:tblBorders>
        <w:top w:val="single" w:sz="12" w:space="0" w:color="auto"/>
        <w:left w:val="single" w:sz="4" w:space="0" w:color="auto"/>
        <w:bottom w:val="single" w:sz="4" w:space="0" w:color="auto"/>
        <w:right w:val="single" w:sz="4"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564"/>
      <w:gridCol w:w="565"/>
      <w:gridCol w:w="565"/>
      <w:gridCol w:w="566"/>
      <w:gridCol w:w="848"/>
      <w:gridCol w:w="565"/>
      <w:gridCol w:w="6184"/>
      <w:gridCol w:w="565"/>
    </w:tblGrid>
    <w:tr w:rsidR="00E63EC7" w:rsidRPr="00896260" w:rsidTr="00657529">
      <w:trPr>
        <w:trHeight w:hRule="exact" w:val="284"/>
      </w:trPr>
      <w:tc>
        <w:tcPr>
          <w:tcW w:w="566" w:type="dxa"/>
          <w:vAlign w:val="center"/>
        </w:tcPr>
        <w:p w:rsidR="00E63EC7" w:rsidRPr="00896260" w:rsidRDefault="00E63EC7" w:rsidP="00657529">
          <w:pPr>
            <w:pStyle w:val="a5"/>
            <w:jc w:val="center"/>
            <w:rPr>
              <w:rFonts w:ascii="GOST type A" w:hAnsi="GOST type A"/>
              <w:i/>
            </w:rPr>
          </w:pPr>
        </w:p>
      </w:tc>
      <w:tc>
        <w:tcPr>
          <w:tcW w:w="567" w:type="dxa"/>
          <w:vAlign w:val="center"/>
        </w:tcPr>
        <w:p w:rsidR="00E63EC7" w:rsidRPr="00896260" w:rsidRDefault="00E63EC7" w:rsidP="00657529">
          <w:pPr>
            <w:pStyle w:val="a5"/>
            <w:jc w:val="center"/>
            <w:rPr>
              <w:rFonts w:ascii="GOST type A" w:hAnsi="GOST type A"/>
              <w:i/>
            </w:rPr>
          </w:pPr>
        </w:p>
      </w:tc>
      <w:tc>
        <w:tcPr>
          <w:tcW w:w="567" w:type="dxa"/>
          <w:vAlign w:val="center"/>
        </w:tcPr>
        <w:p w:rsidR="00E63EC7" w:rsidRPr="00896260" w:rsidRDefault="00E63EC7" w:rsidP="00657529">
          <w:pPr>
            <w:pStyle w:val="a5"/>
            <w:jc w:val="center"/>
            <w:rPr>
              <w:rFonts w:ascii="GOST type A" w:hAnsi="GOST type A"/>
              <w:i/>
            </w:rPr>
          </w:pPr>
        </w:p>
      </w:tc>
      <w:tc>
        <w:tcPr>
          <w:tcW w:w="567" w:type="dxa"/>
          <w:vAlign w:val="center"/>
        </w:tcPr>
        <w:p w:rsidR="00E63EC7" w:rsidRPr="00896260" w:rsidRDefault="00E63EC7" w:rsidP="00657529">
          <w:pPr>
            <w:pStyle w:val="a5"/>
            <w:jc w:val="center"/>
            <w:rPr>
              <w:rFonts w:ascii="GOST type A" w:hAnsi="GOST type A"/>
              <w:i/>
            </w:rPr>
          </w:pPr>
        </w:p>
      </w:tc>
      <w:tc>
        <w:tcPr>
          <w:tcW w:w="851" w:type="dxa"/>
          <w:vAlign w:val="center"/>
        </w:tcPr>
        <w:p w:rsidR="00E63EC7" w:rsidRPr="00896260" w:rsidRDefault="00E63EC7" w:rsidP="00657529">
          <w:pPr>
            <w:pStyle w:val="a5"/>
            <w:jc w:val="center"/>
            <w:rPr>
              <w:rFonts w:ascii="GOST type A" w:hAnsi="GOST type A"/>
              <w:i/>
            </w:rPr>
          </w:pPr>
        </w:p>
      </w:tc>
      <w:tc>
        <w:tcPr>
          <w:tcW w:w="567" w:type="dxa"/>
          <w:vAlign w:val="center"/>
        </w:tcPr>
        <w:p w:rsidR="00E63EC7" w:rsidRPr="00896260" w:rsidRDefault="00E63EC7" w:rsidP="00657529">
          <w:pPr>
            <w:pStyle w:val="a5"/>
            <w:jc w:val="center"/>
            <w:rPr>
              <w:rFonts w:ascii="GOST type A" w:hAnsi="GOST type A"/>
              <w:i/>
            </w:rPr>
          </w:pPr>
        </w:p>
      </w:tc>
      <w:tc>
        <w:tcPr>
          <w:tcW w:w="6236" w:type="dxa"/>
          <w:vMerge w:val="restart"/>
          <w:vAlign w:val="center"/>
        </w:tcPr>
        <w:p w:rsidR="00E63EC7" w:rsidRPr="00896260" w:rsidRDefault="00E63EC7" w:rsidP="00657529">
          <w:pPr>
            <w:pStyle w:val="a5"/>
            <w:jc w:val="center"/>
            <w:rPr>
              <w:rFonts w:ascii="GOST type A" w:hAnsi="GOST type A"/>
              <w:i/>
              <w:sz w:val="28"/>
              <w:szCs w:val="28"/>
            </w:rPr>
          </w:pPr>
          <w:r>
            <w:rPr>
              <w:rFonts w:ascii="GOST type A" w:hAnsi="GOST type A"/>
              <w:i/>
              <w:sz w:val="28"/>
              <w:szCs w:val="28"/>
            </w:rPr>
            <w:t>РАСЧЕТНО-ПОЯСНИТЕЛЬНАЯ ЗАПИСКА</w:t>
          </w:r>
        </w:p>
      </w:tc>
      <w:tc>
        <w:tcPr>
          <w:tcW w:w="567" w:type="dxa"/>
          <w:vAlign w:val="center"/>
        </w:tcPr>
        <w:p w:rsidR="00E63EC7" w:rsidRPr="00896260" w:rsidRDefault="00E63EC7" w:rsidP="00657529">
          <w:pPr>
            <w:pStyle w:val="a5"/>
            <w:jc w:val="center"/>
            <w:rPr>
              <w:rFonts w:ascii="GOST type A" w:hAnsi="GOST type A"/>
              <w:i/>
            </w:rPr>
          </w:pPr>
          <w:r w:rsidRPr="00896260">
            <w:rPr>
              <w:rFonts w:ascii="GOST type A" w:hAnsi="GOST type A"/>
              <w:i/>
            </w:rPr>
            <w:t>Лист</w:t>
          </w:r>
        </w:p>
      </w:tc>
    </w:tr>
    <w:tr w:rsidR="00E63EC7" w:rsidRPr="00896260" w:rsidTr="00657529">
      <w:trPr>
        <w:trHeight w:hRule="exact" w:val="284"/>
      </w:trPr>
      <w:tc>
        <w:tcPr>
          <w:tcW w:w="566" w:type="dxa"/>
          <w:vAlign w:val="center"/>
        </w:tcPr>
        <w:p w:rsidR="00E63EC7" w:rsidRPr="00896260" w:rsidRDefault="00E63EC7" w:rsidP="00657529">
          <w:pPr>
            <w:pStyle w:val="a5"/>
            <w:jc w:val="center"/>
            <w:rPr>
              <w:rFonts w:ascii="GOST type A" w:hAnsi="GOST type A"/>
              <w:i/>
            </w:rPr>
          </w:pPr>
        </w:p>
      </w:tc>
      <w:tc>
        <w:tcPr>
          <w:tcW w:w="567" w:type="dxa"/>
          <w:vAlign w:val="center"/>
        </w:tcPr>
        <w:p w:rsidR="00E63EC7" w:rsidRPr="00896260" w:rsidRDefault="00E63EC7" w:rsidP="00657529">
          <w:pPr>
            <w:pStyle w:val="a5"/>
            <w:jc w:val="center"/>
            <w:rPr>
              <w:rFonts w:ascii="GOST type A" w:hAnsi="GOST type A"/>
              <w:i/>
            </w:rPr>
          </w:pPr>
        </w:p>
      </w:tc>
      <w:tc>
        <w:tcPr>
          <w:tcW w:w="567" w:type="dxa"/>
          <w:vAlign w:val="center"/>
        </w:tcPr>
        <w:p w:rsidR="00E63EC7" w:rsidRPr="00896260" w:rsidRDefault="00E63EC7" w:rsidP="00657529">
          <w:pPr>
            <w:pStyle w:val="a5"/>
            <w:jc w:val="center"/>
            <w:rPr>
              <w:rFonts w:ascii="GOST type A" w:hAnsi="GOST type A"/>
              <w:i/>
            </w:rPr>
          </w:pPr>
        </w:p>
      </w:tc>
      <w:tc>
        <w:tcPr>
          <w:tcW w:w="567" w:type="dxa"/>
          <w:vAlign w:val="center"/>
        </w:tcPr>
        <w:p w:rsidR="00E63EC7" w:rsidRPr="00896260" w:rsidRDefault="00E63EC7" w:rsidP="00657529">
          <w:pPr>
            <w:pStyle w:val="a5"/>
            <w:jc w:val="center"/>
            <w:rPr>
              <w:rFonts w:ascii="GOST type A" w:hAnsi="GOST type A"/>
              <w:i/>
            </w:rPr>
          </w:pPr>
        </w:p>
      </w:tc>
      <w:tc>
        <w:tcPr>
          <w:tcW w:w="851" w:type="dxa"/>
          <w:vAlign w:val="center"/>
        </w:tcPr>
        <w:p w:rsidR="00E63EC7" w:rsidRPr="00896260" w:rsidRDefault="00E63EC7" w:rsidP="00657529">
          <w:pPr>
            <w:pStyle w:val="a5"/>
            <w:jc w:val="center"/>
            <w:rPr>
              <w:rFonts w:ascii="GOST type A" w:hAnsi="GOST type A"/>
              <w:i/>
            </w:rPr>
          </w:pPr>
        </w:p>
      </w:tc>
      <w:tc>
        <w:tcPr>
          <w:tcW w:w="567" w:type="dxa"/>
          <w:vAlign w:val="center"/>
        </w:tcPr>
        <w:p w:rsidR="00E63EC7" w:rsidRPr="00896260" w:rsidRDefault="00E63EC7" w:rsidP="00657529">
          <w:pPr>
            <w:pStyle w:val="a5"/>
            <w:jc w:val="center"/>
            <w:rPr>
              <w:rFonts w:ascii="GOST type A" w:hAnsi="GOST type A"/>
              <w:i/>
            </w:rPr>
          </w:pPr>
        </w:p>
      </w:tc>
      <w:tc>
        <w:tcPr>
          <w:tcW w:w="6236" w:type="dxa"/>
          <w:vMerge/>
          <w:vAlign w:val="center"/>
        </w:tcPr>
        <w:p w:rsidR="00E63EC7" w:rsidRPr="00896260" w:rsidRDefault="00E63EC7" w:rsidP="00657529">
          <w:pPr>
            <w:pStyle w:val="a5"/>
            <w:jc w:val="center"/>
            <w:rPr>
              <w:rFonts w:ascii="GOST type A" w:hAnsi="GOST type A"/>
              <w:i/>
            </w:rPr>
          </w:pPr>
        </w:p>
      </w:tc>
      <w:tc>
        <w:tcPr>
          <w:tcW w:w="567" w:type="dxa"/>
          <w:vMerge w:val="restart"/>
          <w:vAlign w:val="center"/>
        </w:tcPr>
        <w:p w:rsidR="00E63EC7" w:rsidRPr="00896260" w:rsidRDefault="00E63EC7" w:rsidP="00657529">
          <w:pPr>
            <w:pStyle w:val="a5"/>
            <w:jc w:val="center"/>
            <w:rPr>
              <w:rFonts w:ascii="GOST type A" w:hAnsi="GOST type A"/>
              <w:i/>
              <w:sz w:val="24"/>
              <w:szCs w:val="24"/>
            </w:rPr>
          </w:pPr>
          <w:r w:rsidRPr="00896260">
            <w:rPr>
              <w:rStyle w:val="a7"/>
              <w:rFonts w:ascii="GOST type A" w:hAnsi="GOST type A"/>
              <w:i/>
              <w:sz w:val="24"/>
              <w:szCs w:val="24"/>
            </w:rPr>
            <w:fldChar w:fldCharType="begin"/>
          </w:r>
          <w:r w:rsidRPr="00896260">
            <w:rPr>
              <w:rStyle w:val="a7"/>
              <w:rFonts w:ascii="GOST type A" w:hAnsi="GOST type A"/>
              <w:i/>
              <w:sz w:val="24"/>
              <w:szCs w:val="24"/>
            </w:rPr>
            <w:instrText xml:space="preserve"> PAGE </w:instrText>
          </w:r>
          <w:r w:rsidRPr="00896260">
            <w:rPr>
              <w:rStyle w:val="a7"/>
              <w:rFonts w:ascii="GOST type A" w:hAnsi="GOST type A"/>
              <w:i/>
              <w:sz w:val="24"/>
              <w:szCs w:val="24"/>
            </w:rPr>
            <w:fldChar w:fldCharType="separate"/>
          </w:r>
          <w:r w:rsidR="00CE62C6">
            <w:rPr>
              <w:rStyle w:val="a7"/>
              <w:rFonts w:ascii="GOST type A" w:hAnsi="GOST type A"/>
              <w:i/>
              <w:noProof/>
              <w:sz w:val="24"/>
              <w:szCs w:val="24"/>
            </w:rPr>
            <w:t>3</w:t>
          </w:r>
          <w:r w:rsidRPr="00896260">
            <w:rPr>
              <w:rStyle w:val="a7"/>
              <w:rFonts w:ascii="GOST type A" w:hAnsi="GOST type A"/>
              <w:i/>
              <w:sz w:val="24"/>
              <w:szCs w:val="24"/>
            </w:rPr>
            <w:fldChar w:fldCharType="end"/>
          </w:r>
        </w:p>
      </w:tc>
    </w:tr>
    <w:tr w:rsidR="00E63EC7" w:rsidRPr="00896260" w:rsidTr="00657529">
      <w:trPr>
        <w:trHeight w:hRule="exact" w:val="284"/>
      </w:trPr>
      <w:tc>
        <w:tcPr>
          <w:tcW w:w="566" w:type="dxa"/>
          <w:vAlign w:val="center"/>
        </w:tcPr>
        <w:p w:rsidR="00E63EC7" w:rsidRPr="00896260" w:rsidRDefault="00E63EC7" w:rsidP="00657529">
          <w:pPr>
            <w:pStyle w:val="a5"/>
            <w:jc w:val="center"/>
            <w:rPr>
              <w:rFonts w:ascii="GOST type A" w:hAnsi="GOST type A"/>
              <w:i/>
            </w:rPr>
          </w:pPr>
          <w:r w:rsidRPr="00896260">
            <w:rPr>
              <w:rFonts w:ascii="GOST type A" w:hAnsi="GOST type A"/>
              <w:i/>
            </w:rPr>
            <w:t>Изм.</w:t>
          </w:r>
        </w:p>
      </w:tc>
      <w:tc>
        <w:tcPr>
          <w:tcW w:w="567" w:type="dxa"/>
          <w:vAlign w:val="center"/>
        </w:tcPr>
        <w:p w:rsidR="00E63EC7" w:rsidRPr="00896260" w:rsidRDefault="00E63EC7" w:rsidP="00657529">
          <w:pPr>
            <w:pStyle w:val="a5"/>
            <w:jc w:val="center"/>
            <w:rPr>
              <w:rFonts w:ascii="GOST type A" w:hAnsi="GOST type A"/>
              <w:i/>
            </w:rPr>
          </w:pPr>
          <w:r w:rsidRPr="00896260">
            <w:rPr>
              <w:rFonts w:ascii="GOST type A" w:hAnsi="GOST type A"/>
              <w:i/>
            </w:rPr>
            <w:t>Кол.</w:t>
          </w:r>
        </w:p>
      </w:tc>
      <w:tc>
        <w:tcPr>
          <w:tcW w:w="567" w:type="dxa"/>
          <w:vAlign w:val="center"/>
        </w:tcPr>
        <w:p w:rsidR="00E63EC7" w:rsidRPr="00896260" w:rsidRDefault="00E63EC7" w:rsidP="00657529">
          <w:pPr>
            <w:pStyle w:val="a5"/>
            <w:jc w:val="center"/>
            <w:rPr>
              <w:rFonts w:ascii="GOST type A" w:hAnsi="GOST type A"/>
              <w:i/>
            </w:rPr>
          </w:pPr>
          <w:r w:rsidRPr="00896260">
            <w:rPr>
              <w:rFonts w:ascii="GOST type A" w:hAnsi="GOST type A"/>
              <w:i/>
            </w:rPr>
            <w:t>Лист</w:t>
          </w:r>
        </w:p>
      </w:tc>
      <w:tc>
        <w:tcPr>
          <w:tcW w:w="567" w:type="dxa"/>
          <w:vAlign w:val="center"/>
        </w:tcPr>
        <w:p w:rsidR="00E63EC7" w:rsidRPr="00896260" w:rsidRDefault="00E63EC7" w:rsidP="00657529">
          <w:pPr>
            <w:pStyle w:val="a5"/>
            <w:jc w:val="right"/>
            <w:rPr>
              <w:rFonts w:ascii="GOST type A" w:hAnsi="GOST type A"/>
              <w:i/>
            </w:rPr>
          </w:pPr>
          <w:r w:rsidRPr="00896260">
            <w:rPr>
              <w:rFonts w:ascii="GOST type A" w:hAnsi="GOST type A"/>
              <w:i/>
            </w:rPr>
            <w:t>№Док.</w:t>
          </w:r>
        </w:p>
      </w:tc>
      <w:tc>
        <w:tcPr>
          <w:tcW w:w="851" w:type="dxa"/>
          <w:vAlign w:val="center"/>
        </w:tcPr>
        <w:p w:rsidR="00E63EC7" w:rsidRPr="00896260" w:rsidRDefault="00E63EC7" w:rsidP="00657529">
          <w:pPr>
            <w:pStyle w:val="a5"/>
            <w:jc w:val="center"/>
            <w:rPr>
              <w:rFonts w:ascii="GOST type A" w:hAnsi="GOST type A"/>
              <w:i/>
            </w:rPr>
          </w:pPr>
          <w:r w:rsidRPr="00896260">
            <w:rPr>
              <w:rFonts w:ascii="GOST type A" w:hAnsi="GOST type A"/>
              <w:i/>
            </w:rPr>
            <w:t>Подпись</w:t>
          </w:r>
        </w:p>
      </w:tc>
      <w:tc>
        <w:tcPr>
          <w:tcW w:w="567" w:type="dxa"/>
          <w:vAlign w:val="center"/>
        </w:tcPr>
        <w:p w:rsidR="00E63EC7" w:rsidRPr="00896260" w:rsidRDefault="00E63EC7" w:rsidP="00657529">
          <w:pPr>
            <w:pStyle w:val="a5"/>
            <w:jc w:val="center"/>
            <w:rPr>
              <w:rFonts w:ascii="GOST type A" w:hAnsi="GOST type A"/>
              <w:i/>
            </w:rPr>
          </w:pPr>
          <w:r w:rsidRPr="00896260">
            <w:rPr>
              <w:rFonts w:ascii="GOST type A" w:hAnsi="GOST type A"/>
              <w:i/>
            </w:rPr>
            <w:t>Дата</w:t>
          </w:r>
        </w:p>
      </w:tc>
      <w:tc>
        <w:tcPr>
          <w:tcW w:w="6236" w:type="dxa"/>
          <w:vMerge/>
          <w:vAlign w:val="center"/>
        </w:tcPr>
        <w:p w:rsidR="00E63EC7" w:rsidRPr="00896260" w:rsidRDefault="00E63EC7" w:rsidP="00657529">
          <w:pPr>
            <w:pStyle w:val="a5"/>
            <w:jc w:val="center"/>
            <w:rPr>
              <w:rFonts w:ascii="GOST type A" w:hAnsi="GOST type A"/>
              <w:i/>
            </w:rPr>
          </w:pPr>
        </w:p>
      </w:tc>
      <w:tc>
        <w:tcPr>
          <w:tcW w:w="567" w:type="dxa"/>
          <w:vMerge/>
          <w:vAlign w:val="center"/>
        </w:tcPr>
        <w:p w:rsidR="00E63EC7" w:rsidRPr="00896260" w:rsidRDefault="00E63EC7" w:rsidP="00657529">
          <w:pPr>
            <w:pStyle w:val="a5"/>
            <w:jc w:val="center"/>
            <w:rPr>
              <w:rFonts w:ascii="GOST type A" w:hAnsi="GOST type A"/>
              <w:i/>
            </w:rPr>
          </w:pPr>
        </w:p>
      </w:tc>
    </w:tr>
  </w:tbl>
  <w:p w:rsidR="00E63EC7" w:rsidRDefault="00E63EC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B6F" w:rsidRDefault="00930B6F">
      <w:r>
        <w:separator/>
      </w:r>
    </w:p>
  </w:footnote>
  <w:footnote w:type="continuationSeparator" w:id="0">
    <w:p w:rsidR="00930B6F" w:rsidRDefault="00930B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29C"/>
    <w:multiLevelType w:val="hybridMultilevel"/>
    <w:tmpl w:val="74787D66"/>
    <w:lvl w:ilvl="0" w:tplc="E878F06E">
      <w:start w:val="1"/>
      <w:numFmt w:val="decimal"/>
      <w:suff w:val="space"/>
      <w:lvlText w:val="%1."/>
      <w:lvlJc w:val="left"/>
      <w:pPr>
        <w:ind w:left="144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8E08F2"/>
    <w:multiLevelType w:val="hybridMultilevel"/>
    <w:tmpl w:val="FABC94A0"/>
    <w:lvl w:ilvl="0" w:tplc="33849FDA">
      <w:start w:val="1"/>
      <w:numFmt w:val="bullet"/>
      <w:suff w:val="nothing"/>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 w15:restartNumberingAfterBreak="0">
    <w:nsid w:val="17F7223A"/>
    <w:multiLevelType w:val="hybridMultilevel"/>
    <w:tmpl w:val="D78EFD16"/>
    <w:lvl w:ilvl="0" w:tplc="899212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23F00A6"/>
    <w:multiLevelType w:val="multilevel"/>
    <w:tmpl w:val="143818E6"/>
    <w:lvl w:ilvl="0">
      <w:start w:val="1"/>
      <w:numFmt w:val="decimal"/>
      <w:lvlText w:val="%1."/>
      <w:lvlJc w:val="left"/>
      <w:pPr>
        <w:ind w:left="0" w:firstLine="0"/>
      </w:pPr>
      <w:rPr>
        <w:rFonts w:hint="default"/>
      </w:rPr>
    </w:lvl>
    <w:lvl w:ilvl="1">
      <w:start w:val="1"/>
      <w:numFmt w:val="decimal"/>
      <w:isLgl/>
      <w:lvlText w:val="%1.%2"/>
      <w:lvlJc w:val="left"/>
      <w:pPr>
        <w:ind w:left="1609" w:hanging="54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4" w15:restartNumberingAfterBreak="0">
    <w:nsid w:val="2263605E"/>
    <w:multiLevelType w:val="hybridMultilevel"/>
    <w:tmpl w:val="4846F5EC"/>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3FA72B75"/>
    <w:multiLevelType w:val="hybridMultilevel"/>
    <w:tmpl w:val="034CDBD4"/>
    <w:lvl w:ilvl="0" w:tplc="8C74ADFA">
      <w:start w:val="1"/>
      <w:numFmt w:val="decimal"/>
      <w:suff w:val="nothing"/>
      <w:lvlText w:val="%1)"/>
      <w:lvlJc w:val="left"/>
      <w:pPr>
        <w:ind w:left="284" w:firstLine="567"/>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5D6B0CA8"/>
    <w:multiLevelType w:val="hybridMultilevel"/>
    <w:tmpl w:val="668EADB0"/>
    <w:lvl w:ilvl="0" w:tplc="D1928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EE53E86"/>
    <w:multiLevelType w:val="hybridMultilevel"/>
    <w:tmpl w:val="BEFC4556"/>
    <w:lvl w:ilvl="0" w:tplc="4B92A01C">
      <w:start w:val="1"/>
      <w:numFmt w:val="decimal"/>
      <w:suff w:val="nothing"/>
      <w:lvlText w:val="%1)"/>
      <w:lvlJc w:val="left"/>
      <w:pPr>
        <w:ind w:left="2280" w:hanging="120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6B4D2B62"/>
    <w:multiLevelType w:val="hybridMultilevel"/>
    <w:tmpl w:val="277AEAD2"/>
    <w:lvl w:ilvl="0" w:tplc="FB3010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D1331A0"/>
    <w:multiLevelType w:val="hybridMultilevel"/>
    <w:tmpl w:val="E3EEC974"/>
    <w:lvl w:ilvl="0" w:tplc="500A1332">
      <w:start w:val="1"/>
      <w:numFmt w:val="decimal"/>
      <w:suff w:val="nothing"/>
      <w:lvlText w:val="%1."/>
      <w:lvlJc w:val="left"/>
      <w:pPr>
        <w:ind w:left="2175"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7E90AE5"/>
    <w:multiLevelType w:val="hybridMultilevel"/>
    <w:tmpl w:val="283A9ABC"/>
    <w:lvl w:ilvl="0" w:tplc="D19287FA">
      <w:start w:val="1"/>
      <w:numFmt w:val="bullet"/>
      <w:lvlText w:val=""/>
      <w:lvlJc w:val="left"/>
      <w:pPr>
        <w:ind w:left="171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1"/>
  </w:num>
  <w:num w:numId="5">
    <w:abstractNumId w:val="9"/>
  </w:num>
  <w:num w:numId="6">
    <w:abstractNumId w:val="5"/>
  </w:num>
  <w:num w:numId="7">
    <w:abstractNumId w:val="2"/>
  </w:num>
  <w:num w:numId="8">
    <w:abstractNumId w:val="3"/>
    <w:lvlOverride w:ilvl="0">
      <w:lvl w:ilvl="0">
        <w:start w:val="1"/>
        <w:numFmt w:val="decimal"/>
        <w:suff w:val="nothing"/>
        <w:lvlText w:val="%1."/>
        <w:lvlJc w:val="left"/>
        <w:pPr>
          <w:ind w:left="0" w:firstLine="0"/>
        </w:pPr>
        <w:rPr>
          <w:rFonts w:hint="default"/>
        </w:rPr>
      </w:lvl>
    </w:lvlOverride>
    <w:lvlOverride w:ilvl="1">
      <w:lvl w:ilvl="1">
        <w:start w:val="1"/>
        <w:numFmt w:val="decimal"/>
        <w:isLgl/>
        <w:lvlText w:val="%1.%2"/>
        <w:lvlJc w:val="left"/>
        <w:pPr>
          <w:ind w:left="1609" w:hanging="540"/>
        </w:pPr>
        <w:rPr>
          <w:rFonts w:hint="default"/>
        </w:rPr>
      </w:lvl>
    </w:lvlOverride>
    <w:lvlOverride w:ilvl="2">
      <w:lvl w:ilvl="2">
        <w:start w:val="1"/>
        <w:numFmt w:val="decimal"/>
        <w:isLgl/>
        <w:lvlText w:val="%1.%2.%3"/>
        <w:lvlJc w:val="left"/>
        <w:pPr>
          <w:ind w:left="2149" w:hanging="720"/>
        </w:pPr>
        <w:rPr>
          <w:rFonts w:hint="default"/>
        </w:rPr>
      </w:lvl>
    </w:lvlOverride>
    <w:lvlOverride w:ilvl="3">
      <w:lvl w:ilvl="3">
        <w:start w:val="1"/>
        <w:numFmt w:val="decimal"/>
        <w:isLgl/>
        <w:lvlText w:val="%1.%2.%3.%4"/>
        <w:lvlJc w:val="left"/>
        <w:pPr>
          <w:ind w:left="2869" w:hanging="1080"/>
        </w:pPr>
        <w:rPr>
          <w:rFonts w:hint="default"/>
        </w:rPr>
      </w:lvl>
    </w:lvlOverride>
    <w:lvlOverride w:ilvl="4">
      <w:lvl w:ilvl="4">
        <w:start w:val="1"/>
        <w:numFmt w:val="decimal"/>
        <w:isLgl/>
        <w:lvlText w:val="%1.%2.%3.%4.%5"/>
        <w:lvlJc w:val="left"/>
        <w:pPr>
          <w:ind w:left="3229" w:hanging="1080"/>
        </w:pPr>
        <w:rPr>
          <w:rFonts w:hint="default"/>
        </w:rPr>
      </w:lvl>
    </w:lvlOverride>
    <w:lvlOverride w:ilvl="5">
      <w:lvl w:ilvl="5">
        <w:start w:val="1"/>
        <w:numFmt w:val="decimal"/>
        <w:isLgl/>
        <w:lvlText w:val="%1.%2.%3.%4.%5.%6"/>
        <w:lvlJc w:val="left"/>
        <w:pPr>
          <w:ind w:left="3949" w:hanging="1440"/>
        </w:pPr>
        <w:rPr>
          <w:rFonts w:hint="default"/>
        </w:rPr>
      </w:lvl>
    </w:lvlOverride>
    <w:lvlOverride w:ilvl="6">
      <w:lvl w:ilvl="6">
        <w:start w:val="1"/>
        <w:numFmt w:val="decimal"/>
        <w:isLgl/>
        <w:lvlText w:val="%1.%2.%3.%4.%5.%6.%7"/>
        <w:lvlJc w:val="left"/>
        <w:pPr>
          <w:ind w:left="4309" w:hanging="1440"/>
        </w:pPr>
        <w:rPr>
          <w:rFonts w:hint="default"/>
        </w:rPr>
      </w:lvl>
    </w:lvlOverride>
    <w:lvlOverride w:ilvl="7">
      <w:lvl w:ilvl="7">
        <w:start w:val="1"/>
        <w:numFmt w:val="decimal"/>
        <w:isLgl/>
        <w:lvlText w:val="%1.%2.%3.%4.%5.%6.%7.%8"/>
        <w:lvlJc w:val="left"/>
        <w:pPr>
          <w:ind w:left="5029" w:hanging="1800"/>
        </w:pPr>
        <w:rPr>
          <w:rFonts w:hint="default"/>
        </w:rPr>
      </w:lvl>
    </w:lvlOverride>
    <w:lvlOverride w:ilvl="8">
      <w:lvl w:ilvl="8">
        <w:start w:val="1"/>
        <w:numFmt w:val="decimal"/>
        <w:isLgl/>
        <w:lvlText w:val="%1.%2.%3.%4.%5.%6.%7.%8.%9"/>
        <w:lvlJc w:val="left"/>
        <w:pPr>
          <w:ind w:left="5749" w:hanging="2160"/>
        </w:pPr>
        <w:rPr>
          <w:rFonts w:hint="default"/>
        </w:rPr>
      </w:lvl>
    </w:lvlOverride>
  </w:num>
  <w:num w:numId="9">
    <w:abstractNumId w:val="3"/>
    <w:lvlOverride w:ilvl="0">
      <w:lvl w:ilvl="0">
        <w:start w:val="1"/>
        <w:numFmt w:val="decimal"/>
        <w:suff w:val="nothing"/>
        <w:lvlText w:val="%1."/>
        <w:lvlJc w:val="left"/>
        <w:pPr>
          <w:ind w:left="0" w:firstLine="0"/>
        </w:pPr>
        <w:rPr>
          <w:rFonts w:hint="default"/>
        </w:rPr>
      </w:lvl>
    </w:lvlOverride>
    <w:lvlOverride w:ilvl="1">
      <w:lvl w:ilvl="1">
        <w:start w:val="1"/>
        <w:numFmt w:val="decimal"/>
        <w:isLgl/>
        <w:suff w:val="nothing"/>
        <w:lvlText w:val="%1.%2"/>
        <w:lvlJc w:val="left"/>
        <w:pPr>
          <w:ind w:left="0" w:firstLine="0"/>
        </w:pPr>
        <w:rPr>
          <w:rFonts w:hint="default"/>
        </w:rPr>
      </w:lvl>
    </w:lvlOverride>
    <w:lvlOverride w:ilvl="2">
      <w:lvl w:ilvl="2">
        <w:start w:val="1"/>
        <w:numFmt w:val="decimal"/>
        <w:isLgl/>
        <w:lvlText w:val="%1.%2.%3"/>
        <w:lvlJc w:val="left"/>
        <w:pPr>
          <w:ind w:left="2149" w:hanging="720"/>
        </w:pPr>
        <w:rPr>
          <w:rFonts w:hint="default"/>
        </w:rPr>
      </w:lvl>
    </w:lvlOverride>
    <w:lvlOverride w:ilvl="3">
      <w:lvl w:ilvl="3">
        <w:start w:val="1"/>
        <w:numFmt w:val="decimal"/>
        <w:isLgl/>
        <w:lvlText w:val="%1.%2.%3.%4"/>
        <w:lvlJc w:val="left"/>
        <w:pPr>
          <w:ind w:left="2869" w:hanging="1080"/>
        </w:pPr>
        <w:rPr>
          <w:rFonts w:hint="default"/>
        </w:rPr>
      </w:lvl>
    </w:lvlOverride>
    <w:lvlOverride w:ilvl="4">
      <w:lvl w:ilvl="4">
        <w:start w:val="1"/>
        <w:numFmt w:val="decimal"/>
        <w:isLgl/>
        <w:lvlText w:val="%1.%2.%3.%4.%5"/>
        <w:lvlJc w:val="left"/>
        <w:pPr>
          <w:ind w:left="3229" w:hanging="1080"/>
        </w:pPr>
        <w:rPr>
          <w:rFonts w:hint="default"/>
        </w:rPr>
      </w:lvl>
    </w:lvlOverride>
    <w:lvlOverride w:ilvl="5">
      <w:lvl w:ilvl="5">
        <w:start w:val="1"/>
        <w:numFmt w:val="decimal"/>
        <w:isLgl/>
        <w:lvlText w:val="%1.%2.%3.%4.%5.%6"/>
        <w:lvlJc w:val="left"/>
        <w:pPr>
          <w:ind w:left="3949" w:hanging="1440"/>
        </w:pPr>
        <w:rPr>
          <w:rFonts w:hint="default"/>
        </w:rPr>
      </w:lvl>
    </w:lvlOverride>
    <w:lvlOverride w:ilvl="6">
      <w:lvl w:ilvl="6">
        <w:start w:val="1"/>
        <w:numFmt w:val="decimal"/>
        <w:isLgl/>
        <w:lvlText w:val="%1.%2.%3.%4.%5.%6.%7"/>
        <w:lvlJc w:val="left"/>
        <w:pPr>
          <w:ind w:left="4309" w:hanging="1440"/>
        </w:pPr>
        <w:rPr>
          <w:rFonts w:hint="default"/>
        </w:rPr>
      </w:lvl>
    </w:lvlOverride>
    <w:lvlOverride w:ilvl="7">
      <w:lvl w:ilvl="7">
        <w:start w:val="1"/>
        <w:numFmt w:val="decimal"/>
        <w:isLgl/>
        <w:lvlText w:val="%1.%2.%3.%4.%5.%6.%7.%8"/>
        <w:lvlJc w:val="left"/>
        <w:pPr>
          <w:ind w:left="5029" w:hanging="1800"/>
        </w:pPr>
        <w:rPr>
          <w:rFonts w:hint="default"/>
        </w:rPr>
      </w:lvl>
    </w:lvlOverride>
    <w:lvlOverride w:ilvl="8">
      <w:lvl w:ilvl="8">
        <w:start w:val="1"/>
        <w:numFmt w:val="decimal"/>
        <w:isLgl/>
        <w:lvlText w:val="%1.%2.%3.%4.%5.%6.%7.%8.%9"/>
        <w:lvlJc w:val="left"/>
        <w:pPr>
          <w:ind w:left="5749" w:hanging="2160"/>
        </w:pPr>
        <w:rPr>
          <w:rFonts w:hint="default"/>
        </w:rPr>
      </w:lvl>
    </w:lvlOverride>
  </w:num>
  <w:num w:numId="10">
    <w:abstractNumId w:val="8"/>
  </w:num>
  <w:num w:numId="11">
    <w:abstractNumId w:val="0"/>
  </w:num>
  <w:num w:numId="12">
    <w:abstractNumId w:val="10"/>
  </w:num>
  <w:num w:numId="1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lignBordersAndEdg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0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855"/>
    <w:rsid w:val="000040F7"/>
    <w:rsid w:val="000046CA"/>
    <w:rsid w:val="0000769C"/>
    <w:rsid w:val="00013377"/>
    <w:rsid w:val="00014367"/>
    <w:rsid w:val="000145D7"/>
    <w:rsid w:val="00014910"/>
    <w:rsid w:val="000170C2"/>
    <w:rsid w:val="00021AA4"/>
    <w:rsid w:val="00021E83"/>
    <w:rsid w:val="00023CB4"/>
    <w:rsid w:val="0002483C"/>
    <w:rsid w:val="0003220C"/>
    <w:rsid w:val="000338B0"/>
    <w:rsid w:val="000345BD"/>
    <w:rsid w:val="000348B8"/>
    <w:rsid w:val="00037A86"/>
    <w:rsid w:val="000402B2"/>
    <w:rsid w:val="000437BC"/>
    <w:rsid w:val="00043916"/>
    <w:rsid w:val="00044A7C"/>
    <w:rsid w:val="000467BB"/>
    <w:rsid w:val="00050CD8"/>
    <w:rsid w:val="00050FBE"/>
    <w:rsid w:val="000517EF"/>
    <w:rsid w:val="00057C8B"/>
    <w:rsid w:val="00060AA9"/>
    <w:rsid w:val="00060D5A"/>
    <w:rsid w:val="00063EAC"/>
    <w:rsid w:val="0006565E"/>
    <w:rsid w:val="000668D0"/>
    <w:rsid w:val="00071315"/>
    <w:rsid w:val="000725E1"/>
    <w:rsid w:val="000734D7"/>
    <w:rsid w:val="0007371A"/>
    <w:rsid w:val="00073738"/>
    <w:rsid w:val="00074CF9"/>
    <w:rsid w:val="00077939"/>
    <w:rsid w:val="00080645"/>
    <w:rsid w:val="000810B7"/>
    <w:rsid w:val="00081FBF"/>
    <w:rsid w:val="00082438"/>
    <w:rsid w:val="00082F38"/>
    <w:rsid w:val="00083B05"/>
    <w:rsid w:val="00086F8B"/>
    <w:rsid w:val="00090C79"/>
    <w:rsid w:val="00090D67"/>
    <w:rsid w:val="00092086"/>
    <w:rsid w:val="0009348A"/>
    <w:rsid w:val="00096087"/>
    <w:rsid w:val="000960F4"/>
    <w:rsid w:val="000A27DD"/>
    <w:rsid w:val="000A421A"/>
    <w:rsid w:val="000A6220"/>
    <w:rsid w:val="000A6B9C"/>
    <w:rsid w:val="000A721B"/>
    <w:rsid w:val="000A780A"/>
    <w:rsid w:val="000B2CC3"/>
    <w:rsid w:val="000B3A3A"/>
    <w:rsid w:val="000B5B0E"/>
    <w:rsid w:val="000B6EA0"/>
    <w:rsid w:val="000D668C"/>
    <w:rsid w:val="000D6CF2"/>
    <w:rsid w:val="000E1C98"/>
    <w:rsid w:val="000E45C3"/>
    <w:rsid w:val="000F5AC8"/>
    <w:rsid w:val="000F6D4F"/>
    <w:rsid w:val="000F76EC"/>
    <w:rsid w:val="00101B58"/>
    <w:rsid w:val="00103599"/>
    <w:rsid w:val="00105943"/>
    <w:rsid w:val="00105FFF"/>
    <w:rsid w:val="00106BA6"/>
    <w:rsid w:val="00106D8E"/>
    <w:rsid w:val="001074C5"/>
    <w:rsid w:val="001078D1"/>
    <w:rsid w:val="00111266"/>
    <w:rsid w:val="001126AD"/>
    <w:rsid w:val="00113D91"/>
    <w:rsid w:val="00115327"/>
    <w:rsid w:val="00115837"/>
    <w:rsid w:val="00117799"/>
    <w:rsid w:val="00124774"/>
    <w:rsid w:val="001273BF"/>
    <w:rsid w:val="00130B2A"/>
    <w:rsid w:val="0013187B"/>
    <w:rsid w:val="00131F95"/>
    <w:rsid w:val="00133149"/>
    <w:rsid w:val="00133244"/>
    <w:rsid w:val="00133DE0"/>
    <w:rsid w:val="00133F65"/>
    <w:rsid w:val="00134B68"/>
    <w:rsid w:val="001462A8"/>
    <w:rsid w:val="001466C4"/>
    <w:rsid w:val="0014723E"/>
    <w:rsid w:val="00150A45"/>
    <w:rsid w:val="00152260"/>
    <w:rsid w:val="00153A9E"/>
    <w:rsid w:val="00154A5F"/>
    <w:rsid w:val="00155A2F"/>
    <w:rsid w:val="00157B87"/>
    <w:rsid w:val="001641D8"/>
    <w:rsid w:val="0016514D"/>
    <w:rsid w:val="0016655B"/>
    <w:rsid w:val="00175314"/>
    <w:rsid w:val="00176C7B"/>
    <w:rsid w:val="0017796A"/>
    <w:rsid w:val="00177B36"/>
    <w:rsid w:val="001831EC"/>
    <w:rsid w:val="0018431B"/>
    <w:rsid w:val="00184CF7"/>
    <w:rsid w:val="00187239"/>
    <w:rsid w:val="001872EE"/>
    <w:rsid w:val="00193374"/>
    <w:rsid w:val="0019352E"/>
    <w:rsid w:val="001A2172"/>
    <w:rsid w:val="001B236B"/>
    <w:rsid w:val="001B57B5"/>
    <w:rsid w:val="001B7144"/>
    <w:rsid w:val="001C02F3"/>
    <w:rsid w:val="001C0998"/>
    <w:rsid w:val="001C4CFB"/>
    <w:rsid w:val="001C5443"/>
    <w:rsid w:val="001C6B40"/>
    <w:rsid w:val="001C6D47"/>
    <w:rsid w:val="001C7584"/>
    <w:rsid w:val="001C7B80"/>
    <w:rsid w:val="001C7E80"/>
    <w:rsid w:val="001D06BB"/>
    <w:rsid w:val="001D0882"/>
    <w:rsid w:val="001D0F90"/>
    <w:rsid w:val="001D15F3"/>
    <w:rsid w:val="001D2E00"/>
    <w:rsid w:val="001D58FA"/>
    <w:rsid w:val="001D736A"/>
    <w:rsid w:val="001E05D6"/>
    <w:rsid w:val="001E2B6D"/>
    <w:rsid w:val="001E4335"/>
    <w:rsid w:val="001F0CE9"/>
    <w:rsid w:val="001F123A"/>
    <w:rsid w:val="001F396B"/>
    <w:rsid w:val="001F60D5"/>
    <w:rsid w:val="001F64C3"/>
    <w:rsid w:val="001F7C18"/>
    <w:rsid w:val="001F7FB7"/>
    <w:rsid w:val="002001CC"/>
    <w:rsid w:val="0020286E"/>
    <w:rsid w:val="00202C7A"/>
    <w:rsid w:val="00202EC3"/>
    <w:rsid w:val="00203B13"/>
    <w:rsid w:val="00203EFB"/>
    <w:rsid w:val="00204940"/>
    <w:rsid w:val="002107EC"/>
    <w:rsid w:val="00213A2C"/>
    <w:rsid w:val="002217D8"/>
    <w:rsid w:val="002268D6"/>
    <w:rsid w:val="00230311"/>
    <w:rsid w:val="00235F0B"/>
    <w:rsid w:val="0023723F"/>
    <w:rsid w:val="002375DD"/>
    <w:rsid w:val="002404AF"/>
    <w:rsid w:val="00241E8C"/>
    <w:rsid w:val="002461D7"/>
    <w:rsid w:val="00247F22"/>
    <w:rsid w:val="00250205"/>
    <w:rsid w:val="00251A81"/>
    <w:rsid w:val="00255104"/>
    <w:rsid w:val="002555FB"/>
    <w:rsid w:val="00255976"/>
    <w:rsid w:val="00255A0D"/>
    <w:rsid w:val="00255EF3"/>
    <w:rsid w:val="00256AEF"/>
    <w:rsid w:val="00257CC6"/>
    <w:rsid w:val="00261138"/>
    <w:rsid w:val="00262C7A"/>
    <w:rsid w:val="00267E88"/>
    <w:rsid w:val="002732EF"/>
    <w:rsid w:val="00281754"/>
    <w:rsid w:val="00287652"/>
    <w:rsid w:val="002900EA"/>
    <w:rsid w:val="00292672"/>
    <w:rsid w:val="0029358C"/>
    <w:rsid w:val="00294E38"/>
    <w:rsid w:val="00296ED9"/>
    <w:rsid w:val="002A0A8D"/>
    <w:rsid w:val="002A1880"/>
    <w:rsid w:val="002A3855"/>
    <w:rsid w:val="002A6868"/>
    <w:rsid w:val="002A6D4A"/>
    <w:rsid w:val="002B139D"/>
    <w:rsid w:val="002B3274"/>
    <w:rsid w:val="002B52CE"/>
    <w:rsid w:val="002C5BD6"/>
    <w:rsid w:val="002D402D"/>
    <w:rsid w:val="002D5C6F"/>
    <w:rsid w:val="002D6181"/>
    <w:rsid w:val="002D69F0"/>
    <w:rsid w:val="002D7289"/>
    <w:rsid w:val="002E2BEC"/>
    <w:rsid w:val="002E4F12"/>
    <w:rsid w:val="002E7445"/>
    <w:rsid w:val="002E7D0E"/>
    <w:rsid w:val="002F2AD5"/>
    <w:rsid w:val="002F5EE8"/>
    <w:rsid w:val="002F6676"/>
    <w:rsid w:val="002F6875"/>
    <w:rsid w:val="002F7319"/>
    <w:rsid w:val="003010B8"/>
    <w:rsid w:val="00303D81"/>
    <w:rsid w:val="003044CD"/>
    <w:rsid w:val="00304BD4"/>
    <w:rsid w:val="00305244"/>
    <w:rsid w:val="003105B4"/>
    <w:rsid w:val="00310F29"/>
    <w:rsid w:val="0033180F"/>
    <w:rsid w:val="003335EA"/>
    <w:rsid w:val="00336D49"/>
    <w:rsid w:val="003435B3"/>
    <w:rsid w:val="00345A85"/>
    <w:rsid w:val="00346E90"/>
    <w:rsid w:val="00350E6E"/>
    <w:rsid w:val="00352FBF"/>
    <w:rsid w:val="0036122D"/>
    <w:rsid w:val="003616A3"/>
    <w:rsid w:val="003644E4"/>
    <w:rsid w:val="003651C8"/>
    <w:rsid w:val="0036550D"/>
    <w:rsid w:val="00366789"/>
    <w:rsid w:val="00370248"/>
    <w:rsid w:val="003715C5"/>
    <w:rsid w:val="003724FC"/>
    <w:rsid w:val="00373064"/>
    <w:rsid w:val="00375108"/>
    <w:rsid w:val="00377B5E"/>
    <w:rsid w:val="00386BF2"/>
    <w:rsid w:val="00390407"/>
    <w:rsid w:val="00391954"/>
    <w:rsid w:val="0039215C"/>
    <w:rsid w:val="00395504"/>
    <w:rsid w:val="0039721F"/>
    <w:rsid w:val="003A08F1"/>
    <w:rsid w:val="003A1672"/>
    <w:rsid w:val="003A224F"/>
    <w:rsid w:val="003A2791"/>
    <w:rsid w:val="003A55DE"/>
    <w:rsid w:val="003A6F1E"/>
    <w:rsid w:val="003B30EB"/>
    <w:rsid w:val="003C196E"/>
    <w:rsid w:val="003C23E5"/>
    <w:rsid w:val="003C3D89"/>
    <w:rsid w:val="003C5E86"/>
    <w:rsid w:val="003D663F"/>
    <w:rsid w:val="003D77E6"/>
    <w:rsid w:val="003E725A"/>
    <w:rsid w:val="003F138F"/>
    <w:rsid w:val="003F6AC3"/>
    <w:rsid w:val="003F6CAC"/>
    <w:rsid w:val="004002DA"/>
    <w:rsid w:val="00400A8B"/>
    <w:rsid w:val="00403E84"/>
    <w:rsid w:val="0040559F"/>
    <w:rsid w:val="00407169"/>
    <w:rsid w:val="00412A78"/>
    <w:rsid w:val="00415EA0"/>
    <w:rsid w:val="00417BA8"/>
    <w:rsid w:val="00424F18"/>
    <w:rsid w:val="00427E6B"/>
    <w:rsid w:val="00431E70"/>
    <w:rsid w:val="00431F0C"/>
    <w:rsid w:val="004335D9"/>
    <w:rsid w:val="0043374E"/>
    <w:rsid w:val="00445DED"/>
    <w:rsid w:val="00445ECF"/>
    <w:rsid w:val="0044656C"/>
    <w:rsid w:val="00447587"/>
    <w:rsid w:val="00450755"/>
    <w:rsid w:val="00450F4C"/>
    <w:rsid w:val="004514F1"/>
    <w:rsid w:val="00451770"/>
    <w:rsid w:val="0045299E"/>
    <w:rsid w:val="00452CA9"/>
    <w:rsid w:val="00461378"/>
    <w:rsid w:val="00461BC3"/>
    <w:rsid w:val="00464ACB"/>
    <w:rsid w:val="00467389"/>
    <w:rsid w:val="00467599"/>
    <w:rsid w:val="00472D81"/>
    <w:rsid w:val="00473C6F"/>
    <w:rsid w:val="00475098"/>
    <w:rsid w:val="00475278"/>
    <w:rsid w:val="00475B06"/>
    <w:rsid w:val="00476D49"/>
    <w:rsid w:val="0047738F"/>
    <w:rsid w:val="00477760"/>
    <w:rsid w:val="004832A1"/>
    <w:rsid w:val="00490AA9"/>
    <w:rsid w:val="00491902"/>
    <w:rsid w:val="0049739C"/>
    <w:rsid w:val="004A009E"/>
    <w:rsid w:val="004A2E23"/>
    <w:rsid w:val="004A2EFD"/>
    <w:rsid w:val="004A38B8"/>
    <w:rsid w:val="004A4BF2"/>
    <w:rsid w:val="004A704B"/>
    <w:rsid w:val="004A76AF"/>
    <w:rsid w:val="004A7BAC"/>
    <w:rsid w:val="004B0887"/>
    <w:rsid w:val="004B3E4B"/>
    <w:rsid w:val="004B77F8"/>
    <w:rsid w:val="004B7C59"/>
    <w:rsid w:val="004C4726"/>
    <w:rsid w:val="004C6E6A"/>
    <w:rsid w:val="004D3967"/>
    <w:rsid w:val="004D3B11"/>
    <w:rsid w:val="004D6803"/>
    <w:rsid w:val="004D79C1"/>
    <w:rsid w:val="004D7C9B"/>
    <w:rsid w:val="004E1A4D"/>
    <w:rsid w:val="004E2EB7"/>
    <w:rsid w:val="004E3837"/>
    <w:rsid w:val="004F4132"/>
    <w:rsid w:val="004F67E8"/>
    <w:rsid w:val="004F765C"/>
    <w:rsid w:val="004F7F84"/>
    <w:rsid w:val="00501366"/>
    <w:rsid w:val="005014FE"/>
    <w:rsid w:val="00502537"/>
    <w:rsid w:val="00504551"/>
    <w:rsid w:val="0051388C"/>
    <w:rsid w:val="0051794F"/>
    <w:rsid w:val="00520385"/>
    <w:rsid w:val="00520F11"/>
    <w:rsid w:val="00525744"/>
    <w:rsid w:val="005305E6"/>
    <w:rsid w:val="0053183B"/>
    <w:rsid w:val="00532C41"/>
    <w:rsid w:val="00532D7B"/>
    <w:rsid w:val="005337E1"/>
    <w:rsid w:val="0053463A"/>
    <w:rsid w:val="00537AD8"/>
    <w:rsid w:val="00550470"/>
    <w:rsid w:val="00552988"/>
    <w:rsid w:val="005529C7"/>
    <w:rsid w:val="00553F18"/>
    <w:rsid w:val="00555558"/>
    <w:rsid w:val="00557595"/>
    <w:rsid w:val="0056143D"/>
    <w:rsid w:val="00566EB1"/>
    <w:rsid w:val="00572380"/>
    <w:rsid w:val="005728C8"/>
    <w:rsid w:val="00573783"/>
    <w:rsid w:val="00573CFE"/>
    <w:rsid w:val="005746D5"/>
    <w:rsid w:val="00574810"/>
    <w:rsid w:val="00574A31"/>
    <w:rsid w:val="00575FDD"/>
    <w:rsid w:val="00576677"/>
    <w:rsid w:val="0057723F"/>
    <w:rsid w:val="00577617"/>
    <w:rsid w:val="00577A76"/>
    <w:rsid w:val="00577AA0"/>
    <w:rsid w:val="00577B5F"/>
    <w:rsid w:val="0058031B"/>
    <w:rsid w:val="00582C9D"/>
    <w:rsid w:val="00584267"/>
    <w:rsid w:val="00594547"/>
    <w:rsid w:val="00596C46"/>
    <w:rsid w:val="00597AE6"/>
    <w:rsid w:val="005A044C"/>
    <w:rsid w:val="005A1E3A"/>
    <w:rsid w:val="005A2875"/>
    <w:rsid w:val="005A2E58"/>
    <w:rsid w:val="005A4AC8"/>
    <w:rsid w:val="005B2DCE"/>
    <w:rsid w:val="005B5BEF"/>
    <w:rsid w:val="005B7C81"/>
    <w:rsid w:val="005C1ADF"/>
    <w:rsid w:val="005C5F0A"/>
    <w:rsid w:val="005D1723"/>
    <w:rsid w:val="005D55B0"/>
    <w:rsid w:val="005D7DBB"/>
    <w:rsid w:val="005E2B33"/>
    <w:rsid w:val="005E2D7D"/>
    <w:rsid w:val="005E5064"/>
    <w:rsid w:val="005E5175"/>
    <w:rsid w:val="005F086A"/>
    <w:rsid w:val="005F32EC"/>
    <w:rsid w:val="005F48E2"/>
    <w:rsid w:val="005F5890"/>
    <w:rsid w:val="005F5DED"/>
    <w:rsid w:val="005F5F5D"/>
    <w:rsid w:val="005F7F36"/>
    <w:rsid w:val="00600F3F"/>
    <w:rsid w:val="0060341B"/>
    <w:rsid w:val="00603D80"/>
    <w:rsid w:val="006069BD"/>
    <w:rsid w:val="00612465"/>
    <w:rsid w:val="006133B3"/>
    <w:rsid w:val="00614741"/>
    <w:rsid w:val="00621CB5"/>
    <w:rsid w:val="00627F06"/>
    <w:rsid w:val="00630DC1"/>
    <w:rsid w:val="00631035"/>
    <w:rsid w:val="006334B5"/>
    <w:rsid w:val="00641524"/>
    <w:rsid w:val="006417A8"/>
    <w:rsid w:val="00644CB4"/>
    <w:rsid w:val="0064722F"/>
    <w:rsid w:val="00647376"/>
    <w:rsid w:val="00647AD9"/>
    <w:rsid w:val="006543EB"/>
    <w:rsid w:val="00657529"/>
    <w:rsid w:val="00663B11"/>
    <w:rsid w:val="00664A70"/>
    <w:rsid w:val="00671C12"/>
    <w:rsid w:val="006734FC"/>
    <w:rsid w:val="006737A4"/>
    <w:rsid w:val="0067734A"/>
    <w:rsid w:val="006816C8"/>
    <w:rsid w:val="006817C3"/>
    <w:rsid w:val="0068182A"/>
    <w:rsid w:val="00684359"/>
    <w:rsid w:val="006848C9"/>
    <w:rsid w:val="006965D0"/>
    <w:rsid w:val="00697C10"/>
    <w:rsid w:val="006A27D3"/>
    <w:rsid w:val="006A7136"/>
    <w:rsid w:val="006A7AE4"/>
    <w:rsid w:val="006B0225"/>
    <w:rsid w:val="006B238F"/>
    <w:rsid w:val="006B2CEB"/>
    <w:rsid w:val="006B3C83"/>
    <w:rsid w:val="006B44DB"/>
    <w:rsid w:val="006C17E1"/>
    <w:rsid w:val="006C19DC"/>
    <w:rsid w:val="006C5156"/>
    <w:rsid w:val="006D02B1"/>
    <w:rsid w:val="006D24F4"/>
    <w:rsid w:val="006D4A18"/>
    <w:rsid w:val="006D59E1"/>
    <w:rsid w:val="006D67E1"/>
    <w:rsid w:val="006F6963"/>
    <w:rsid w:val="006F7D9A"/>
    <w:rsid w:val="00700828"/>
    <w:rsid w:val="00701273"/>
    <w:rsid w:val="00701736"/>
    <w:rsid w:val="00703439"/>
    <w:rsid w:val="0070404F"/>
    <w:rsid w:val="00706CA4"/>
    <w:rsid w:val="00710694"/>
    <w:rsid w:val="00714400"/>
    <w:rsid w:val="007146F9"/>
    <w:rsid w:val="007149FB"/>
    <w:rsid w:val="007154D8"/>
    <w:rsid w:val="00716BCD"/>
    <w:rsid w:val="00723B74"/>
    <w:rsid w:val="007331B2"/>
    <w:rsid w:val="00733B99"/>
    <w:rsid w:val="00737DCF"/>
    <w:rsid w:val="00740F68"/>
    <w:rsid w:val="00742A02"/>
    <w:rsid w:val="007468F8"/>
    <w:rsid w:val="00746CB0"/>
    <w:rsid w:val="00751A36"/>
    <w:rsid w:val="007533DA"/>
    <w:rsid w:val="0075375D"/>
    <w:rsid w:val="0075599E"/>
    <w:rsid w:val="00757794"/>
    <w:rsid w:val="00757AC1"/>
    <w:rsid w:val="007600FA"/>
    <w:rsid w:val="007654AE"/>
    <w:rsid w:val="00767815"/>
    <w:rsid w:val="00771B33"/>
    <w:rsid w:val="00772EE3"/>
    <w:rsid w:val="00774FC4"/>
    <w:rsid w:val="00776050"/>
    <w:rsid w:val="00785ECA"/>
    <w:rsid w:val="00786E54"/>
    <w:rsid w:val="0078797B"/>
    <w:rsid w:val="007909AF"/>
    <w:rsid w:val="00793036"/>
    <w:rsid w:val="00794532"/>
    <w:rsid w:val="00794644"/>
    <w:rsid w:val="007963E9"/>
    <w:rsid w:val="007A37A6"/>
    <w:rsid w:val="007A3AD4"/>
    <w:rsid w:val="007A3CBD"/>
    <w:rsid w:val="007A4591"/>
    <w:rsid w:val="007A587F"/>
    <w:rsid w:val="007B06BB"/>
    <w:rsid w:val="007B1982"/>
    <w:rsid w:val="007B72D6"/>
    <w:rsid w:val="007B72F6"/>
    <w:rsid w:val="007C0AAE"/>
    <w:rsid w:val="007C0CDE"/>
    <w:rsid w:val="007C37B1"/>
    <w:rsid w:val="007C7A78"/>
    <w:rsid w:val="007D3587"/>
    <w:rsid w:val="007E0B45"/>
    <w:rsid w:val="007E19B2"/>
    <w:rsid w:val="007E3538"/>
    <w:rsid w:val="007E44EA"/>
    <w:rsid w:val="007E7268"/>
    <w:rsid w:val="007E7E42"/>
    <w:rsid w:val="007F0095"/>
    <w:rsid w:val="007F29F7"/>
    <w:rsid w:val="007F2C28"/>
    <w:rsid w:val="00800FE7"/>
    <w:rsid w:val="00803995"/>
    <w:rsid w:val="00806E4C"/>
    <w:rsid w:val="008126C5"/>
    <w:rsid w:val="008127DB"/>
    <w:rsid w:val="00812D24"/>
    <w:rsid w:val="008134F0"/>
    <w:rsid w:val="00813A63"/>
    <w:rsid w:val="0081612E"/>
    <w:rsid w:val="0081686F"/>
    <w:rsid w:val="0082065F"/>
    <w:rsid w:val="008231E8"/>
    <w:rsid w:val="00823CDC"/>
    <w:rsid w:val="0083131A"/>
    <w:rsid w:val="0083271A"/>
    <w:rsid w:val="008329B3"/>
    <w:rsid w:val="00833792"/>
    <w:rsid w:val="0083463E"/>
    <w:rsid w:val="00835BAD"/>
    <w:rsid w:val="008415B3"/>
    <w:rsid w:val="00841C12"/>
    <w:rsid w:val="00842FD9"/>
    <w:rsid w:val="00844A5F"/>
    <w:rsid w:val="0084695F"/>
    <w:rsid w:val="00847609"/>
    <w:rsid w:val="00850899"/>
    <w:rsid w:val="0085115C"/>
    <w:rsid w:val="008546FE"/>
    <w:rsid w:val="00864136"/>
    <w:rsid w:val="0086426A"/>
    <w:rsid w:val="00865237"/>
    <w:rsid w:val="00865808"/>
    <w:rsid w:val="00870C7B"/>
    <w:rsid w:val="00872937"/>
    <w:rsid w:val="00880D69"/>
    <w:rsid w:val="00884E4E"/>
    <w:rsid w:val="008865AC"/>
    <w:rsid w:val="00886F39"/>
    <w:rsid w:val="00892810"/>
    <w:rsid w:val="00894B38"/>
    <w:rsid w:val="00895790"/>
    <w:rsid w:val="00896260"/>
    <w:rsid w:val="008A2A67"/>
    <w:rsid w:val="008A4ABB"/>
    <w:rsid w:val="008A5432"/>
    <w:rsid w:val="008A54BE"/>
    <w:rsid w:val="008B3E06"/>
    <w:rsid w:val="008B677F"/>
    <w:rsid w:val="008C4129"/>
    <w:rsid w:val="008C4F86"/>
    <w:rsid w:val="008C5B29"/>
    <w:rsid w:val="008C6A08"/>
    <w:rsid w:val="008C6E9D"/>
    <w:rsid w:val="008C757E"/>
    <w:rsid w:val="008C7C25"/>
    <w:rsid w:val="008D251E"/>
    <w:rsid w:val="008D5095"/>
    <w:rsid w:val="008E0BF3"/>
    <w:rsid w:val="008E0E1B"/>
    <w:rsid w:val="008E7483"/>
    <w:rsid w:val="008F109E"/>
    <w:rsid w:val="008F6CDC"/>
    <w:rsid w:val="008F7E07"/>
    <w:rsid w:val="00905059"/>
    <w:rsid w:val="00911589"/>
    <w:rsid w:val="0091367A"/>
    <w:rsid w:val="009155F9"/>
    <w:rsid w:val="009216C1"/>
    <w:rsid w:val="009259ED"/>
    <w:rsid w:val="0092665B"/>
    <w:rsid w:val="009304A9"/>
    <w:rsid w:val="00930B4F"/>
    <w:rsid w:val="00930B6F"/>
    <w:rsid w:val="00931698"/>
    <w:rsid w:val="00931F69"/>
    <w:rsid w:val="0093219C"/>
    <w:rsid w:val="00934BFF"/>
    <w:rsid w:val="00935070"/>
    <w:rsid w:val="00935BA0"/>
    <w:rsid w:val="0093737B"/>
    <w:rsid w:val="009413C4"/>
    <w:rsid w:val="009467FB"/>
    <w:rsid w:val="00951B69"/>
    <w:rsid w:val="009601B7"/>
    <w:rsid w:val="00960894"/>
    <w:rsid w:val="0096100D"/>
    <w:rsid w:val="00962960"/>
    <w:rsid w:val="00963AAF"/>
    <w:rsid w:val="00964676"/>
    <w:rsid w:val="009660C7"/>
    <w:rsid w:val="00966682"/>
    <w:rsid w:val="00971D9B"/>
    <w:rsid w:val="00973319"/>
    <w:rsid w:val="009773A4"/>
    <w:rsid w:val="00980A0F"/>
    <w:rsid w:val="00983268"/>
    <w:rsid w:val="00984757"/>
    <w:rsid w:val="00985250"/>
    <w:rsid w:val="009861D4"/>
    <w:rsid w:val="009901CD"/>
    <w:rsid w:val="00990434"/>
    <w:rsid w:val="00992087"/>
    <w:rsid w:val="009A010D"/>
    <w:rsid w:val="009A05B8"/>
    <w:rsid w:val="009A25F3"/>
    <w:rsid w:val="009A6D44"/>
    <w:rsid w:val="009B799F"/>
    <w:rsid w:val="009C1759"/>
    <w:rsid w:val="009C2D37"/>
    <w:rsid w:val="009C47EC"/>
    <w:rsid w:val="009C566D"/>
    <w:rsid w:val="009C7DBB"/>
    <w:rsid w:val="009D0593"/>
    <w:rsid w:val="009D0DB9"/>
    <w:rsid w:val="009D1BBE"/>
    <w:rsid w:val="009D1DEC"/>
    <w:rsid w:val="009D2042"/>
    <w:rsid w:val="009D2690"/>
    <w:rsid w:val="009E493E"/>
    <w:rsid w:val="009E6C41"/>
    <w:rsid w:val="009F0295"/>
    <w:rsid w:val="009F3C9D"/>
    <w:rsid w:val="009F425A"/>
    <w:rsid w:val="009F54B3"/>
    <w:rsid w:val="009F72A2"/>
    <w:rsid w:val="009F7659"/>
    <w:rsid w:val="00A0040A"/>
    <w:rsid w:val="00A00C58"/>
    <w:rsid w:val="00A02E1B"/>
    <w:rsid w:val="00A11C9A"/>
    <w:rsid w:val="00A1282E"/>
    <w:rsid w:val="00A13BD1"/>
    <w:rsid w:val="00A14F3F"/>
    <w:rsid w:val="00A222EA"/>
    <w:rsid w:val="00A2328B"/>
    <w:rsid w:val="00A25A14"/>
    <w:rsid w:val="00A26CC5"/>
    <w:rsid w:val="00A308F4"/>
    <w:rsid w:val="00A36CC0"/>
    <w:rsid w:val="00A40341"/>
    <w:rsid w:val="00A41AFB"/>
    <w:rsid w:val="00A458A0"/>
    <w:rsid w:val="00A51E3A"/>
    <w:rsid w:val="00A51EB7"/>
    <w:rsid w:val="00A54CDB"/>
    <w:rsid w:val="00A6384F"/>
    <w:rsid w:val="00A7037F"/>
    <w:rsid w:val="00A7376C"/>
    <w:rsid w:val="00A74B02"/>
    <w:rsid w:val="00A76896"/>
    <w:rsid w:val="00A76B47"/>
    <w:rsid w:val="00A80776"/>
    <w:rsid w:val="00A80B92"/>
    <w:rsid w:val="00A81EC6"/>
    <w:rsid w:val="00A83A72"/>
    <w:rsid w:val="00A85634"/>
    <w:rsid w:val="00A87988"/>
    <w:rsid w:val="00A9008D"/>
    <w:rsid w:val="00A900DC"/>
    <w:rsid w:val="00A923C4"/>
    <w:rsid w:val="00A92900"/>
    <w:rsid w:val="00A941C6"/>
    <w:rsid w:val="00A95654"/>
    <w:rsid w:val="00AB1E9B"/>
    <w:rsid w:val="00AB1FFD"/>
    <w:rsid w:val="00AB36C6"/>
    <w:rsid w:val="00AB3866"/>
    <w:rsid w:val="00AB4616"/>
    <w:rsid w:val="00AB4C61"/>
    <w:rsid w:val="00AB73BF"/>
    <w:rsid w:val="00AC45DB"/>
    <w:rsid w:val="00AE11DD"/>
    <w:rsid w:val="00AE2055"/>
    <w:rsid w:val="00AE76FB"/>
    <w:rsid w:val="00AF0101"/>
    <w:rsid w:val="00AF33CE"/>
    <w:rsid w:val="00AF5452"/>
    <w:rsid w:val="00AF729E"/>
    <w:rsid w:val="00B00812"/>
    <w:rsid w:val="00B01BBC"/>
    <w:rsid w:val="00B0626C"/>
    <w:rsid w:val="00B07B25"/>
    <w:rsid w:val="00B10E1A"/>
    <w:rsid w:val="00B138F8"/>
    <w:rsid w:val="00B14BB7"/>
    <w:rsid w:val="00B14C77"/>
    <w:rsid w:val="00B16126"/>
    <w:rsid w:val="00B202FF"/>
    <w:rsid w:val="00B23863"/>
    <w:rsid w:val="00B246BA"/>
    <w:rsid w:val="00B24F1C"/>
    <w:rsid w:val="00B25A05"/>
    <w:rsid w:val="00B25BBC"/>
    <w:rsid w:val="00B26905"/>
    <w:rsid w:val="00B27AA9"/>
    <w:rsid w:val="00B308E7"/>
    <w:rsid w:val="00B315DD"/>
    <w:rsid w:val="00B31DBE"/>
    <w:rsid w:val="00B377E1"/>
    <w:rsid w:val="00B378E7"/>
    <w:rsid w:val="00B40662"/>
    <w:rsid w:val="00B41008"/>
    <w:rsid w:val="00B41376"/>
    <w:rsid w:val="00B41580"/>
    <w:rsid w:val="00B45D6D"/>
    <w:rsid w:val="00B46DA7"/>
    <w:rsid w:val="00B47A52"/>
    <w:rsid w:val="00B501E9"/>
    <w:rsid w:val="00B502F6"/>
    <w:rsid w:val="00B50C97"/>
    <w:rsid w:val="00B517C7"/>
    <w:rsid w:val="00B528F8"/>
    <w:rsid w:val="00B567DD"/>
    <w:rsid w:val="00B57EC2"/>
    <w:rsid w:val="00B622FD"/>
    <w:rsid w:val="00B676D8"/>
    <w:rsid w:val="00B73307"/>
    <w:rsid w:val="00B74545"/>
    <w:rsid w:val="00B7578A"/>
    <w:rsid w:val="00B83243"/>
    <w:rsid w:val="00B843E8"/>
    <w:rsid w:val="00B87ADB"/>
    <w:rsid w:val="00B908F4"/>
    <w:rsid w:val="00B91E51"/>
    <w:rsid w:val="00B92421"/>
    <w:rsid w:val="00B92DCA"/>
    <w:rsid w:val="00B9306C"/>
    <w:rsid w:val="00B97960"/>
    <w:rsid w:val="00BA016B"/>
    <w:rsid w:val="00BA1C49"/>
    <w:rsid w:val="00BA1D94"/>
    <w:rsid w:val="00BA4E44"/>
    <w:rsid w:val="00BA6B64"/>
    <w:rsid w:val="00BB01F2"/>
    <w:rsid w:val="00BB09EA"/>
    <w:rsid w:val="00BB1B9A"/>
    <w:rsid w:val="00BB2601"/>
    <w:rsid w:val="00BB2A46"/>
    <w:rsid w:val="00BB336B"/>
    <w:rsid w:val="00BB7BFB"/>
    <w:rsid w:val="00BC1A24"/>
    <w:rsid w:val="00BC3374"/>
    <w:rsid w:val="00BC3D03"/>
    <w:rsid w:val="00BC4EA9"/>
    <w:rsid w:val="00BC5F61"/>
    <w:rsid w:val="00BC652C"/>
    <w:rsid w:val="00BD079F"/>
    <w:rsid w:val="00BD2555"/>
    <w:rsid w:val="00BD2CBE"/>
    <w:rsid w:val="00BD33BB"/>
    <w:rsid w:val="00BD4E03"/>
    <w:rsid w:val="00BD6373"/>
    <w:rsid w:val="00BD63E8"/>
    <w:rsid w:val="00BD6A12"/>
    <w:rsid w:val="00BD6FFD"/>
    <w:rsid w:val="00BE0B2E"/>
    <w:rsid w:val="00BE126B"/>
    <w:rsid w:val="00BE3340"/>
    <w:rsid w:val="00BE6ADA"/>
    <w:rsid w:val="00BF7E3E"/>
    <w:rsid w:val="00C0168B"/>
    <w:rsid w:val="00C040E5"/>
    <w:rsid w:val="00C0425A"/>
    <w:rsid w:val="00C05233"/>
    <w:rsid w:val="00C05543"/>
    <w:rsid w:val="00C058E9"/>
    <w:rsid w:val="00C1000A"/>
    <w:rsid w:val="00C10934"/>
    <w:rsid w:val="00C10E8C"/>
    <w:rsid w:val="00C1135D"/>
    <w:rsid w:val="00C114ED"/>
    <w:rsid w:val="00C122A3"/>
    <w:rsid w:val="00C124F6"/>
    <w:rsid w:val="00C147FB"/>
    <w:rsid w:val="00C148F0"/>
    <w:rsid w:val="00C14AFC"/>
    <w:rsid w:val="00C1568C"/>
    <w:rsid w:val="00C169BE"/>
    <w:rsid w:val="00C17500"/>
    <w:rsid w:val="00C20044"/>
    <w:rsid w:val="00C23448"/>
    <w:rsid w:val="00C23663"/>
    <w:rsid w:val="00C24AF8"/>
    <w:rsid w:val="00C30589"/>
    <w:rsid w:val="00C33CA4"/>
    <w:rsid w:val="00C351D6"/>
    <w:rsid w:val="00C35512"/>
    <w:rsid w:val="00C40AF7"/>
    <w:rsid w:val="00C42372"/>
    <w:rsid w:val="00C431E9"/>
    <w:rsid w:val="00C51056"/>
    <w:rsid w:val="00C52093"/>
    <w:rsid w:val="00C53350"/>
    <w:rsid w:val="00C53538"/>
    <w:rsid w:val="00C550F8"/>
    <w:rsid w:val="00C55880"/>
    <w:rsid w:val="00C55BD5"/>
    <w:rsid w:val="00C63D51"/>
    <w:rsid w:val="00C67224"/>
    <w:rsid w:val="00C6742C"/>
    <w:rsid w:val="00C707DE"/>
    <w:rsid w:val="00C75291"/>
    <w:rsid w:val="00C7639E"/>
    <w:rsid w:val="00C769AE"/>
    <w:rsid w:val="00C7752B"/>
    <w:rsid w:val="00C779E5"/>
    <w:rsid w:val="00C82B54"/>
    <w:rsid w:val="00C83652"/>
    <w:rsid w:val="00C84C69"/>
    <w:rsid w:val="00C853C1"/>
    <w:rsid w:val="00C85484"/>
    <w:rsid w:val="00C87751"/>
    <w:rsid w:val="00CA18D4"/>
    <w:rsid w:val="00CB00FB"/>
    <w:rsid w:val="00CB0A10"/>
    <w:rsid w:val="00CB4E7E"/>
    <w:rsid w:val="00CB51C1"/>
    <w:rsid w:val="00CB6852"/>
    <w:rsid w:val="00CB6A8D"/>
    <w:rsid w:val="00CB6ACC"/>
    <w:rsid w:val="00CB6F32"/>
    <w:rsid w:val="00CC3EAC"/>
    <w:rsid w:val="00CD0994"/>
    <w:rsid w:val="00CD25E6"/>
    <w:rsid w:val="00CD400C"/>
    <w:rsid w:val="00CD4F22"/>
    <w:rsid w:val="00CD53F8"/>
    <w:rsid w:val="00CE00AE"/>
    <w:rsid w:val="00CE26B9"/>
    <w:rsid w:val="00CE45E0"/>
    <w:rsid w:val="00CE62C6"/>
    <w:rsid w:val="00CE76C1"/>
    <w:rsid w:val="00CF168D"/>
    <w:rsid w:val="00D02567"/>
    <w:rsid w:val="00D0443F"/>
    <w:rsid w:val="00D0642A"/>
    <w:rsid w:val="00D06A01"/>
    <w:rsid w:val="00D06E38"/>
    <w:rsid w:val="00D075A6"/>
    <w:rsid w:val="00D128A4"/>
    <w:rsid w:val="00D12DCA"/>
    <w:rsid w:val="00D14368"/>
    <w:rsid w:val="00D204C8"/>
    <w:rsid w:val="00D21BBA"/>
    <w:rsid w:val="00D224AD"/>
    <w:rsid w:val="00D27A48"/>
    <w:rsid w:val="00D33DBF"/>
    <w:rsid w:val="00D3630B"/>
    <w:rsid w:val="00D367DD"/>
    <w:rsid w:val="00D419E3"/>
    <w:rsid w:val="00D41C2E"/>
    <w:rsid w:val="00D43316"/>
    <w:rsid w:val="00D44010"/>
    <w:rsid w:val="00D47B0A"/>
    <w:rsid w:val="00D51871"/>
    <w:rsid w:val="00D52F8A"/>
    <w:rsid w:val="00D5301A"/>
    <w:rsid w:val="00D530D9"/>
    <w:rsid w:val="00D53592"/>
    <w:rsid w:val="00D553E6"/>
    <w:rsid w:val="00D6024F"/>
    <w:rsid w:val="00D60350"/>
    <w:rsid w:val="00D7139E"/>
    <w:rsid w:val="00D73F46"/>
    <w:rsid w:val="00D74914"/>
    <w:rsid w:val="00D76A25"/>
    <w:rsid w:val="00D777E3"/>
    <w:rsid w:val="00D77BCF"/>
    <w:rsid w:val="00D80FB8"/>
    <w:rsid w:val="00D836F0"/>
    <w:rsid w:val="00D84AA6"/>
    <w:rsid w:val="00D874D4"/>
    <w:rsid w:val="00D915E0"/>
    <w:rsid w:val="00D93410"/>
    <w:rsid w:val="00D942DA"/>
    <w:rsid w:val="00DA00EA"/>
    <w:rsid w:val="00DA094F"/>
    <w:rsid w:val="00DA1BD6"/>
    <w:rsid w:val="00DA20A3"/>
    <w:rsid w:val="00DA4016"/>
    <w:rsid w:val="00DB1FFC"/>
    <w:rsid w:val="00DB7309"/>
    <w:rsid w:val="00DB779C"/>
    <w:rsid w:val="00DC3FE1"/>
    <w:rsid w:val="00DD2BFB"/>
    <w:rsid w:val="00DD3A95"/>
    <w:rsid w:val="00DD5917"/>
    <w:rsid w:val="00DD6680"/>
    <w:rsid w:val="00DE1CB7"/>
    <w:rsid w:val="00DE2E9D"/>
    <w:rsid w:val="00DE4306"/>
    <w:rsid w:val="00DE4391"/>
    <w:rsid w:val="00DF1C9A"/>
    <w:rsid w:val="00DF3B1F"/>
    <w:rsid w:val="00DF58FA"/>
    <w:rsid w:val="00DF72B2"/>
    <w:rsid w:val="00DF7EB0"/>
    <w:rsid w:val="00E02580"/>
    <w:rsid w:val="00E02EA8"/>
    <w:rsid w:val="00E054C0"/>
    <w:rsid w:val="00E07041"/>
    <w:rsid w:val="00E10E48"/>
    <w:rsid w:val="00E134CC"/>
    <w:rsid w:val="00E1437C"/>
    <w:rsid w:val="00E15828"/>
    <w:rsid w:val="00E166C3"/>
    <w:rsid w:val="00E23723"/>
    <w:rsid w:val="00E252C6"/>
    <w:rsid w:val="00E25351"/>
    <w:rsid w:val="00E30755"/>
    <w:rsid w:val="00E33C31"/>
    <w:rsid w:val="00E37D2F"/>
    <w:rsid w:val="00E43EAB"/>
    <w:rsid w:val="00E45BF7"/>
    <w:rsid w:val="00E45FA2"/>
    <w:rsid w:val="00E50729"/>
    <w:rsid w:val="00E51CD0"/>
    <w:rsid w:val="00E56996"/>
    <w:rsid w:val="00E616B9"/>
    <w:rsid w:val="00E6388E"/>
    <w:rsid w:val="00E63D1B"/>
    <w:rsid w:val="00E63EC7"/>
    <w:rsid w:val="00E65893"/>
    <w:rsid w:val="00E67263"/>
    <w:rsid w:val="00E71916"/>
    <w:rsid w:val="00E76847"/>
    <w:rsid w:val="00E76E9E"/>
    <w:rsid w:val="00E77D83"/>
    <w:rsid w:val="00E838CF"/>
    <w:rsid w:val="00E83BF4"/>
    <w:rsid w:val="00E8471B"/>
    <w:rsid w:val="00E86DC4"/>
    <w:rsid w:val="00E86EA7"/>
    <w:rsid w:val="00E87A5B"/>
    <w:rsid w:val="00E9270F"/>
    <w:rsid w:val="00E95641"/>
    <w:rsid w:val="00E95A93"/>
    <w:rsid w:val="00E9633A"/>
    <w:rsid w:val="00EA07CE"/>
    <w:rsid w:val="00EA129C"/>
    <w:rsid w:val="00EA25DD"/>
    <w:rsid w:val="00EA5F3F"/>
    <w:rsid w:val="00EA6027"/>
    <w:rsid w:val="00EA741C"/>
    <w:rsid w:val="00EA746F"/>
    <w:rsid w:val="00EA7A09"/>
    <w:rsid w:val="00EA7D3F"/>
    <w:rsid w:val="00EB12B2"/>
    <w:rsid w:val="00EB27EA"/>
    <w:rsid w:val="00EB43F3"/>
    <w:rsid w:val="00EB5CB6"/>
    <w:rsid w:val="00EB5F58"/>
    <w:rsid w:val="00EB60B8"/>
    <w:rsid w:val="00EC17D1"/>
    <w:rsid w:val="00EC4EED"/>
    <w:rsid w:val="00EC5540"/>
    <w:rsid w:val="00EC6C50"/>
    <w:rsid w:val="00EC766E"/>
    <w:rsid w:val="00ED25B8"/>
    <w:rsid w:val="00ED495D"/>
    <w:rsid w:val="00ED60CA"/>
    <w:rsid w:val="00ED67BD"/>
    <w:rsid w:val="00ED7F25"/>
    <w:rsid w:val="00EE2BED"/>
    <w:rsid w:val="00EE2DF3"/>
    <w:rsid w:val="00EE35BA"/>
    <w:rsid w:val="00EE56E4"/>
    <w:rsid w:val="00EE5898"/>
    <w:rsid w:val="00EE593B"/>
    <w:rsid w:val="00EF05E9"/>
    <w:rsid w:val="00EF43E1"/>
    <w:rsid w:val="00EF7638"/>
    <w:rsid w:val="00EF77EA"/>
    <w:rsid w:val="00EF785C"/>
    <w:rsid w:val="00F047AF"/>
    <w:rsid w:val="00F06D16"/>
    <w:rsid w:val="00F110EE"/>
    <w:rsid w:val="00F13F9B"/>
    <w:rsid w:val="00F145BD"/>
    <w:rsid w:val="00F21861"/>
    <w:rsid w:val="00F25128"/>
    <w:rsid w:val="00F25D11"/>
    <w:rsid w:val="00F268FC"/>
    <w:rsid w:val="00F30087"/>
    <w:rsid w:val="00F3080F"/>
    <w:rsid w:val="00F32DF7"/>
    <w:rsid w:val="00F3328B"/>
    <w:rsid w:val="00F33AD6"/>
    <w:rsid w:val="00F35F41"/>
    <w:rsid w:val="00F36AA5"/>
    <w:rsid w:val="00F42118"/>
    <w:rsid w:val="00F42BA5"/>
    <w:rsid w:val="00F42C2D"/>
    <w:rsid w:val="00F4361C"/>
    <w:rsid w:val="00F43760"/>
    <w:rsid w:val="00F43FE4"/>
    <w:rsid w:val="00F476A3"/>
    <w:rsid w:val="00F6039B"/>
    <w:rsid w:val="00F613A3"/>
    <w:rsid w:val="00F618DE"/>
    <w:rsid w:val="00F65D1B"/>
    <w:rsid w:val="00F65DD6"/>
    <w:rsid w:val="00F70EFE"/>
    <w:rsid w:val="00F73022"/>
    <w:rsid w:val="00F7586E"/>
    <w:rsid w:val="00F75C0B"/>
    <w:rsid w:val="00F82342"/>
    <w:rsid w:val="00F836D9"/>
    <w:rsid w:val="00F8401C"/>
    <w:rsid w:val="00F84717"/>
    <w:rsid w:val="00F86E48"/>
    <w:rsid w:val="00F86EC8"/>
    <w:rsid w:val="00F87CB7"/>
    <w:rsid w:val="00F92D8B"/>
    <w:rsid w:val="00F931C9"/>
    <w:rsid w:val="00F938F4"/>
    <w:rsid w:val="00F96390"/>
    <w:rsid w:val="00FB19DC"/>
    <w:rsid w:val="00FB3FAE"/>
    <w:rsid w:val="00FB6616"/>
    <w:rsid w:val="00FB7D2C"/>
    <w:rsid w:val="00FC19E4"/>
    <w:rsid w:val="00FC1BB3"/>
    <w:rsid w:val="00FC1F1C"/>
    <w:rsid w:val="00FC233F"/>
    <w:rsid w:val="00FC2D29"/>
    <w:rsid w:val="00FC3BEB"/>
    <w:rsid w:val="00FD3E0E"/>
    <w:rsid w:val="00FD42BE"/>
    <w:rsid w:val="00FD4D30"/>
    <w:rsid w:val="00FD7C79"/>
    <w:rsid w:val="00FE535E"/>
    <w:rsid w:val="00FE54E4"/>
    <w:rsid w:val="00FE57C3"/>
    <w:rsid w:val="00FE7031"/>
    <w:rsid w:val="00FF0417"/>
    <w:rsid w:val="00FF2670"/>
    <w:rsid w:val="00FF29AB"/>
    <w:rsid w:val="00FF3A57"/>
    <w:rsid w:val="00FF52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D4C3E3"/>
  <w15:chartTrackingRefBased/>
  <w15:docId w15:val="{4DA00429-7BB4-45FC-81FE-2E22CBEF7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4E03"/>
  </w:style>
  <w:style w:type="paragraph" w:styleId="1">
    <w:name w:val="heading 1"/>
    <w:aliases w:val="Заголовок 1 Знак Знак"/>
    <w:basedOn w:val="a"/>
    <w:next w:val="a"/>
    <w:link w:val="10"/>
    <w:qFormat/>
    <w:rsid w:val="005F32EC"/>
    <w:pPr>
      <w:keepNext/>
      <w:spacing w:before="240" w:after="60"/>
      <w:jc w:val="center"/>
      <w:outlineLvl w:val="0"/>
    </w:pPr>
    <w:rPr>
      <w:rFonts w:ascii="Times New Roman Полужирный" w:hAnsi="Times New Roman Полужирный" w:cs="Arial"/>
      <w:b/>
      <w:bCs/>
      <w:caps/>
      <w:kern w:val="32"/>
      <w:sz w:val="28"/>
      <w:szCs w:val="32"/>
    </w:rPr>
  </w:style>
  <w:style w:type="paragraph" w:styleId="2">
    <w:name w:val="heading 2"/>
    <w:basedOn w:val="a"/>
    <w:next w:val="a"/>
    <w:qFormat/>
    <w:rsid w:val="005F32EC"/>
    <w:pPr>
      <w:keepNext/>
      <w:spacing w:before="120" w:after="120"/>
      <w:ind w:left="284" w:right="284" w:firstLine="567"/>
      <w:jc w:val="both"/>
      <w:outlineLvl w:val="1"/>
    </w:pPr>
    <w:rPr>
      <w:b/>
      <w:sz w:val="28"/>
    </w:rPr>
  </w:style>
  <w:style w:type="paragraph" w:styleId="3">
    <w:name w:val="heading 3"/>
    <w:basedOn w:val="a"/>
    <w:next w:val="a"/>
    <w:qFormat/>
    <w:rsid w:val="00431F0C"/>
    <w:pPr>
      <w:keepNext/>
      <w:spacing w:before="240" w:after="60"/>
      <w:ind w:firstLine="709"/>
      <w:outlineLvl w:val="2"/>
    </w:pPr>
    <w:rPr>
      <w:rFonts w:cs="Arial"/>
      <w:bCs/>
      <w:sz w:val="28"/>
      <w:szCs w:val="26"/>
    </w:rPr>
  </w:style>
  <w:style w:type="paragraph" w:styleId="4">
    <w:name w:val="heading 4"/>
    <w:basedOn w:val="a"/>
    <w:next w:val="a"/>
    <w:qFormat/>
    <w:rsid w:val="00F836D9"/>
    <w:pPr>
      <w:keepNext/>
      <w:ind w:left="284" w:right="282" w:firstLine="567"/>
      <w:jc w:val="both"/>
      <w:outlineLvl w:val="3"/>
    </w:pPr>
    <w:rPr>
      <w:sz w:val="24"/>
    </w:rPr>
  </w:style>
  <w:style w:type="paragraph" w:styleId="5">
    <w:name w:val="heading 5"/>
    <w:basedOn w:val="a"/>
    <w:next w:val="a"/>
    <w:qFormat/>
    <w:rsid w:val="00F836D9"/>
    <w:pPr>
      <w:keepNext/>
      <w:ind w:left="284" w:right="282" w:firstLine="567"/>
      <w:jc w:val="center"/>
      <w:outlineLvl w:val="4"/>
    </w:pPr>
    <w:rPr>
      <w:b/>
      <w:sz w:val="24"/>
    </w:rPr>
  </w:style>
  <w:style w:type="paragraph" w:styleId="7">
    <w:name w:val="heading 7"/>
    <w:basedOn w:val="a"/>
    <w:next w:val="a"/>
    <w:qFormat/>
    <w:rsid w:val="00467599"/>
    <w:pPr>
      <w:spacing w:before="240" w:after="60"/>
      <w:outlineLvl w:val="6"/>
    </w:pPr>
    <w:rPr>
      <w:sz w:val="24"/>
      <w:szCs w:val="24"/>
    </w:rPr>
  </w:style>
  <w:style w:type="paragraph" w:styleId="9">
    <w:name w:val="heading 9"/>
    <w:basedOn w:val="a"/>
    <w:next w:val="a"/>
    <w:qFormat/>
    <w:rsid w:val="00F836D9"/>
    <w:pPr>
      <w:keepNext/>
      <w:ind w:left="284" w:firstLine="567"/>
      <w:jc w:val="center"/>
      <w:outlineLvl w:val="8"/>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A3855"/>
    <w:pPr>
      <w:tabs>
        <w:tab w:val="center" w:pos="4677"/>
        <w:tab w:val="right" w:pos="9355"/>
      </w:tabs>
    </w:pPr>
  </w:style>
  <w:style w:type="paragraph" w:styleId="a5">
    <w:name w:val="footer"/>
    <w:basedOn w:val="a"/>
    <w:rsid w:val="002A3855"/>
    <w:pPr>
      <w:tabs>
        <w:tab w:val="center" w:pos="4677"/>
        <w:tab w:val="right" w:pos="9355"/>
      </w:tabs>
    </w:pPr>
  </w:style>
  <w:style w:type="table" w:styleId="a6">
    <w:name w:val="Table Grid"/>
    <w:basedOn w:val="a1"/>
    <w:uiPriority w:val="59"/>
    <w:rsid w:val="002A38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8C5B29"/>
  </w:style>
  <w:style w:type="paragraph" w:customStyle="1" w:styleId="a8">
    <w:name w:val="Чертежный"/>
    <w:rsid w:val="00F836D9"/>
    <w:pPr>
      <w:jc w:val="both"/>
    </w:pPr>
    <w:rPr>
      <w:rFonts w:ascii="ISOCPEUR" w:hAnsi="ISOCPEUR"/>
      <w:i/>
      <w:sz w:val="28"/>
      <w:lang w:val="uk-UA"/>
    </w:rPr>
  </w:style>
  <w:style w:type="paragraph" w:customStyle="1" w:styleId="a9">
    <w:name w:val="Название"/>
    <w:basedOn w:val="a"/>
    <w:qFormat/>
    <w:rsid w:val="00F836D9"/>
    <w:pPr>
      <w:ind w:left="284" w:right="282" w:firstLine="567"/>
      <w:jc w:val="center"/>
    </w:pPr>
    <w:rPr>
      <w:b/>
      <w:sz w:val="24"/>
    </w:rPr>
  </w:style>
  <w:style w:type="paragraph" w:styleId="aa">
    <w:name w:val="Block Text"/>
    <w:basedOn w:val="a"/>
    <w:rsid w:val="00F836D9"/>
    <w:pPr>
      <w:ind w:left="284" w:right="282" w:firstLine="567"/>
      <w:jc w:val="both"/>
    </w:pPr>
    <w:rPr>
      <w:sz w:val="24"/>
    </w:rPr>
  </w:style>
  <w:style w:type="paragraph" w:styleId="ab">
    <w:name w:val="Balloon Text"/>
    <w:basedOn w:val="a"/>
    <w:link w:val="ac"/>
    <w:semiHidden/>
    <w:rsid w:val="004D3967"/>
    <w:rPr>
      <w:rFonts w:ascii="Tahoma" w:hAnsi="Tahoma" w:cs="Tahoma"/>
      <w:sz w:val="16"/>
      <w:szCs w:val="16"/>
    </w:rPr>
  </w:style>
  <w:style w:type="paragraph" w:styleId="20">
    <w:name w:val="Body Text Indent 2"/>
    <w:basedOn w:val="a"/>
    <w:rsid w:val="00B517C7"/>
    <w:pPr>
      <w:spacing w:after="120" w:line="480" w:lineRule="auto"/>
      <w:ind w:left="283"/>
    </w:pPr>
    <w:rPr>
      <w:sz w:val="24"/>
      <w:szCs w:val="24"/>
    </w:rPr>
  </w:style>
  <w:style w:type="paragraph" w:styleId="ad">
    <w:name w:val="Body Text Indent"/>
    <w:basedOn w:val="a"/>
    <w:rsid w:val="00641524"/>
    <w:pPr>
      <w:spacing w:after="120"/>
      <w:ind w:left="283"/>
    </w:pPr>
    <w:rPr>
      <w:sz w:val="24"/>
      <w:szCs w:val="24"/>
    </w:rPr>
  </w:style>
  <w:style w:type="paragraph" w:customStyle="1" w:styleId="11">
    <w:name w:val="Обычный1"/>
    <w:rsid w:val="00847609"/>
    <w:pPr>
      <w:widowControl w:val="0"/>
      <w:spacing w:line="360" w:lineRule="auto"/>
      <w:ind w:left="40" w:firstLine="340"/>
      <w:jc w:val="both"/>
    </w:pPr>
    <w:rPr>
      <w:snapToGrid w:val="0"/>
      <w:sz w:val="24"/>
    </w:rPr>
  </w:style>
  <w:style w:type="paragraph" w:customStyle="1" w:styleId="FR1">
    <w:name w:val="FR1"/>
    <w:rsid w:val="00847609"/>
    <w:pPr>
      <w:widowControl w:val="0"/>
      <w:spacing w:before="440"/>
      <w:ind w:left="3200"/>
    </w:pPr>
    <w:rPr>
      <w:rFonts w:ascii="Arial" w:hAnsi="Arial"/>
      <w:b/>
      <w:snapToGrid w:val="0"/>
      <w:sz w:val="28"/>
    </w:rPr>
  </w:style>
  <w:style w:type="paragraph" w:customStyle="1" w:styleId="FR2">
    <w:name w:val="FR2"/>
    <w:rsid w:val="00847609"/>
    <w:pPr>
      <w:widowControl w:val="0"/>
      <w:ind w:firstLine="540"/>
    </w:pPr>
    <w:rPr>
      <w:rFonts w:ascii="Arial" w:hAnsi="Arial"/>
      <w:snapToGrid w:val="0"/>
    </w:rPr>
  </w:style>
  <w:style w:type="paragraph" w:styleId="ae">
    <w:name w:val="Body Text"/>
    <w:basedOn w:val="a"/>
    <w:rsid w:val="00467599"/>
    <w:pPr>
      <w:spacing w:after="120"/>
    </w:pPr>
  </w:style>
  <w:style w:type="character" w:styleId="af">
    <w:name w:val="Hyperlink"/>
    <w:uiPriority w:val="99"/>
    <w:rsid w:val="007A3AD4"/>
    <w:rPr>
      <w:color w:val="0000FF"/>
      <w:u w:val="single"/>
    </w:rPr>
  </w:style>
  <w:style w:type="paragraph" w:styleId="af0">
    <w:name w:val="Plain Text"/>
    <w:basedOn w:val="a"/>
    <w:rsid w:val="00703439"/>
    <w:rPr>
      <w:rFonts w:ascii="Courier New" w:hAnsi="Courier New" w:cs="Courier New"/>
    </w:rPr>
  </w:style>
  <w:style w:type="character" w:customStyle="1" w:styleId="a4">
    <w:name w:val="Верхний колонтитул Знак"/>
    <w:link w:val="a3"/>
    <w:semiHidden/>
    <w:locked/>
    <w:rsid w:val="00C84C69"/>
    <w:rPr>
      <w:lang w:val="ru-RU" w:eastAsia="ru-RU" w:bidi="ar-SA"/>
    </w:rPr>
  </w:style>
  <w:style w:type="character" w:customStyle="1" w:styleId="af1">
    <w:name w:val="Основной текст_"/>
    <w:link w:val="12"/>
    <w:locked/>
    <w:rsid w:val="00C84C69"/>
    <w:rPr>
      <w:shd w:val="clear" w:color="auto" w:fill="FFFFFF"/>
      <w:lang w:bidi="ar-SA"/>
    </w:rPr>
  </w:style>
  <w:style w:type="paragraph" w:customStyle="1" w:styleId="12">
    <w:name w:val="Основной текст1"/>
    <w:basedOn w:val="a"/>
    <w:link w:val="af1"/>
    <w:rsid w:val="00C84C69"/>
    <w:pPr>
      <w:shd w:val="clear" w:color="auto" w:fill="FFFFFF"/>
      <w:spacing w:before="240" w:line="310" w:lineRule="exact"/>
      <w:jc w:val="both"/>
    </w:pPr>
    <w:rPr>
      <w:shd w:val="clear" w:color="auto" w:fill="FFFFFF"/>
      <w:lang w:val="x-none" w:eastAsia="x-none"/>
    </w:rPr>
  </w:style>
  <w:style w:type="character" w:customStyle="1" w:styleId="90">
    <w:name w:val="Основной текст + 9"/>
    <w:aliases w:val="5 pt"/>
    <w:rsid w:val="00C84C69"/>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head3">
    <w:name w:val="head3"/>
    <w:basedOn w:val="a0"/>
    <w:rsid w:val="00071315"/>
  </w:style>
  <w:style w:type="paragraph" w:customStyle="1" w:styleId="msolistparagraph0">
    <w:name w:val="msolistparagraph"/>
    <w:basedOn w:val="a"/>
    <w:rsid w:val="004C4726"/>
    <w:pPr>
      <w:ind w:left="720"/>
      <w:contextualSpacing/>
    </w:pPr>
    <w:rPr>
      <w:sz w:val="24"/>
      <w:szCs w:val="24"/>
    </w:rPr>
  </w:style>
  <w:style w:type="character" w:customStyle="1" w:styleId="10">
    <w:name w:val="Заголовок 1 Знак"/>
    <w:aliases w:val="Заголовок 1 Знак Знак Знак"/>
    <w:link w:val="1"/>
    <w:rsid w:val="005F32EC"/>
    <w:rPr>
      <w:rFonts w:ascii="Times New Roman Полужирный" w:hAnsi="Times New Roman Полужирный" w:cs="Arial"/>
      <w:b/>
      <w:bCs/>
      <w:caps/>
      <w:kern w:val="32"/>
      <w:sz w:val="28"/>
      <w:szCs w:val="32"/>
    </w:rPr>
  </w:style>
  <w:style w:type="paragraph" w:styleId="af2">
    <w:name w:val="Normal (Web)"/>
    <w:basedOn w:val="a"/>
    <w:uiPriority w:val="99"/>
    <w:rsid w:val="00A0040A"/>
    <w:pPr>
      <w:spacing w:before="100" w:beforeAutospacing="1" w:after="100" w:afterAutospacing="1"/>
    </w:pPr>
    <w:rPr>
      <w:sz w:val="24"/>
      <w:szCs w:val="24"/>
    </w:rPr>
  </w:style>
  <w:style w:type="character" w:customStyle="1" w:styleId="apple-converted-space">
    <w:name w:val="apple-converted-space"/>
    <w:basedOn w:val="a0"/>
    <w:rsid w:val="00A0040A"/>
  </w:style>
  <w:style w:type="paragraph" w:styleId="30">
    <w:name w:val="Body Text Indent 3"/>
    <w:basedOn w:val="a"/>
    <w:rsid w:val="00DB779C"/>
    <w:pPr>
      <w:spacing w:after="120"/>
      <w:ind w:left="283"/>
    </w:pPr>
    <w:rPr>
      <w:sz w:val="16"/>
      <w:szCs w:val="16"/>
    </w:rPr>
  </w:style>
  <w:style w:type="paragraph" w:customStyle="1" w:styleId="21">
    <w:name w:val="Основной текст 21"/>
    <w:basedOn w:val="a"/>
    <w:rsid w:val="000810B7"/>
    <w:pPr>
      <w:jc w:val="both"/>
    </w:pPr>
    <w:rPr>
      <w:rFonts w:ascii="Courier New" w:hAnsi="Courier New"/>
      <w:sz w:val="24"/>
    </w:rPr>
  </w:style>
  <w:style w:type="character" w:customStyle="1" w:styleId="ac">
    <w:name w:val="Текст выноски Знак"/>
    <w:link w:val="ab"/>
    <w:semiHidden/>
    <w:rsid w:val="00BC3D03"/>
    <w:rPr>
      <w:rFonts w:ascii="Tahoma" w:hAnsi="Tahoma" w:cs="Tahoma"/>
      <w:sz w:val="16"/>
      <w:szCs w:val="16"/>
      <w:lang w:val="ru-RU" w:eastAsia="ru-RU" w:bidi="ar-SA"/>
    </w:rPr>
  </w:style>
  <w:style w:type="paragraph" w:styleId="af3">
    <w:name w:val="Subtitle"/>
    <w:aliases w:val="Обычный1,титул1"/>
    <w:basedOn w:val="a"/>
    <w:link w:val="af4"/>
    <w:qFormat/>
    <w:rsid w:val="00A7037F"/>
    <w:pPr>
      <w:jc w:val="center"/>
    </w:pPr>
    <w:rPr>
      <w:sz w:val="28"/>
      <w:szCs w:val="24"/>
      <w:lang w:val="x-none" w:eastAsia="x-none"/>
    </w:rPr>
  </w:style>
  <w:style w:type="character" w:customStyle="1" w:styleId="af4">
    <w:name w:val="Подзаголовок Знак"/>
    <w:aliases w:val="Обычный1 Знак,титул1 Знак"/>
    <w:link w:val="af3"/>
    <w:rsid w:val="00A7037F"/>
    <w:rPr>
      <w:sz w:val="28"/>
      <w:szCs w:val="24"/>
      <w:lang w:val="x-none" w:eastAsia="x-none" w:bidi="ar-SA"/>
    </w:rPr>
  </w:style>
  <w:style w:type="character" w:styleId="af5">
    <w:name w:val="Strong"/>
    <w:qFormat/>
    <w:rsid w:val="002732EF"/>
    <w:rPr>
      <w:b/>
      <w:bCs/>
    </w:rPr>
  </w:style>
  <w:style w:type="character" w:customStyle="1" w:styleId="FontStyle32">
    <w:name w:val="Font Style32"/>
    <w:rsid w:val="00597AE6"/>
    <w:rPr>
      <w:rFonts w:ascii="Trebuchet MS" w:hAnsi="Trebuchet MS" w:cs="Trebuchet MS"/>
      <w:sz w:val="24"/>
      <w:szCs w:val="24"/>
    </w:rPr>
  </w:style>
  <w:style w:type="paragraph" w:customStyle="1" w:styleId="Style12">
    <w:name w:val="Style12"/>
    <w:basedOn w:val="a"/>
    <w:rsid w:val="00597AE6"/>
    <w:pPr>
      <w:widowControl w:val="0"/>
      <w:autoSpaceDE w:val="0"/>
      <w:autoSpaceDN w:val="0"/>
      <w:adjustRightInd w:val="0"/>
      <w:spacing w:line="482" w:lineRule="exact"/>
      <w:jc w:val="center"/>
    </w:pPr>
    <w:rPr>
      <w:rFonts w:ascii="Trebuchet MS" w:hAnsi="Trebuchet MS"/>
      <w:sz w:val="24"/>
      <w:szCs w:val="24"/>
    </w:rPr>
  </w:style>
  <w:style w:type="table" w:customStyle="1" w:styleId="af6">
    <w:name w:val="??????? ???????"/>
    <w:basedOn w:val="a1"/>
    <w:semiHidden/>
    <w:rsid w:val="00573783"/>
    <w:rPr>
      <w:rFonts w:ascii="Tahoma" w:hAnsi="Tahoma" w:cs="Tahoma"/>
      <w:sz w:val="16"/>
      <w:szCs w:val="16"/>
    </w:rPr>
    <w:tblPr>
      <w:tblInd w:w="0" w:type="nil"/>
    </w:tblPr>
  </w:style>
  <w:style w:type="paragraph" w:styleId="HTML">
    <w:name w:val="HTML Preformatted"/>
    <w:basedOn w:val="a"/>
    <w:rsid w:val="0057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Normal">
    <w:name w:val="[Normal]"/>
    <w:rsid w:val="0045299E"/>
    <w:rPr>
      <w:rFonts w:ascii="Arial" w:eastAsia="Arial" w:hAnsi="Arial" w:cs="Arial"/>
      <w:sz w:val="24"/>
    </w:rPr>
  </w:style>
  <w:style w:type="paragraph" w:customStyle="1" w:styleId="Iniiaigeeeoaeno2">
    <w:name w:val="Iniiaigeee oaeno 2"/>
    <w:basedOn w:val="a"/>
    <w:rsid w:val="00577A76"/>
    <w:pPr>
      <w:widowControl w:val="0"/>
      <w:ind w:firstLine="567"/>
      <w:jc w:val="both"/>
    </w:pPr>
    <w:rPr>
      <w:sz w:val="28"/>
    </w:rPr>
  </w:style>
  <w:style w:type="paragraph" w:customStyle="1" w:styleId="formattext">
    <w:name w:val="formattext"/>
    <w:rsid w:val="00577A76"/>
    <w:pPr>
      <w:widowControl w:val="0"/>
      <w:autoSpaceDE w:val="0"/>
      <w:autoSpaceDN w:val="0"/>
      <w:adjustRightInd w:val="0"/>
    </w:pPr>
    <w:rPr>
      <w:sz w:val="18"/>
      <w:szCs w:val="18"/>
    </w:rPr>
  </w:style>
  <w:style w:type="table" w:customStyle="1" w:styleId="13">
    <w:name w:val="Сетка таблицы1"/>
    <w:basedOn w:val="a1"/>
    <w:next w:val="a6"/>
    <w:uiPriority w:val="59"/>
    <w:rsid w:val="004973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C20044"/>
    <w:pPr>
      <w:spacing w:after="200" w:line="276" w:lineRule="auto"/>
      <w:ind w:left="720"/>
      <w:contextualSpacing/>
    </w:pPr>
    <w:rPr>
      <w:rFonts w:ascii="Calibri" w:eastAsia="Calibri" w:hAnsi="Calibri"/>
      <w:sz w:val="22"/>
      <w:szCs w:val="22"/>
      <w:lang w:eastAsia="en-US"/>
    </w:rPr>
  </w:style>
  <w:style w:type="character" w:styleId="af8">
    <w:name w:val="Placeholder Text"/>
    <w:basedOn w:val="a0"/>
    <w:uiPriority w:val="99"/>
    <w:semiHidden/>
    <w:rsid w:val="00E02580"/>
    <w:rPr>
      <w:color w:val="808080"/>
    </w:rPr>
  </w:style>
  <w:style w:type="paragraph" w:styleId="af9">
    <w:name w:val="TOC Heading"/>
    <w:basedOn w:val="1"/>
    <w:next w:val="a"/>
    <w:uiPriority w:val="39"/>
    <w:unhideWhenUsed/>
    <w:qFormat/>
    <w:rsid w:val="00CE62C6"/>
    <w:pPr>
      <w:keepLines/>
      <w:spacing w:after="0" w:line="259" w:lineRule="auto"/>
      <w:jc w:val="left"/>
      <w:outlineLvl w:val="9"/>
    </w:pPr>
    <w:rPr>
      <w:rFonts w:asciiTheme="majorHAnsi" w:eastAsiaTheme="majorEastAsia" w:hAnsiTheme="majorHAnsi" w:cstheme="majorBidi"/>
      <w:b w:val="0"/>
      <w:bCs w:val="0"/>
      <w:caps w:val="0"/>
      <w:color w:val="2E74B5" w:themeColor="accent1" w:themeShade="BF"/>
      <w:kern w:val="0"/>
      <w:sz w:val="32"/>
    </w:rPr>
  </w:style>
  <w:style w:type="paragraph" w:styleId="14">
    <w:name w:val="toc 1"/>
    <w:basedOn w:val="a"/>
    <w:next w:val="a"/>
    <w:autoRedefine/>
    <w:uiPriority w:val="39"/>
    <w:rsid w:val="00CE62C6"/>
    <w:pPr>
      <w:spacing w:after="100"/>
    </w:pPr>
  </w:style>
  <w:style w:type="paragraph" w:styleId="22">
    <w:name w:val="toc 2"/>
    <w:basedOn w:val="a"/>
    <w:next w:val="a"/>
    <w:autoRedefine/>
    <w:uiPriority w:val="39"/>
    <w:rsid w:val="00CE62C6"/>
    <w:pPr>
      <w:spacing w:after="100"/>
      <w:ind w:left="200"/>
    </w:pPr>
  </w:style>
  <w:style w:type="paragraph" w:styleId="31">
    <w:name w:val="toc 3"/>
    <w:basedOn w:val="a"/>
    <w:next w:val="a"/>
    <w:autoRedefine/>
    <w:uiPriority w:val="39"/>
    <w:rsid w:val="00CE62C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5687">
      <w:bodyDiv w:val="1"/>
      <w:marLeft w:val="0"/>
      <w:marRight w:val="0"/>
      <w:marTop w:val="0"/>
      <w:marBottom w:val="0"/>
      <w:divBdr>
        <w:top w:val="none" w:sz="0" w:space="0" w:color="auto"/>
        <w:left w:val="none" w:sz="0" w:space="0" w:color="auto"/>
        <w:bottom w:val="none" w:sz="0" w:space="0" w:color="auto"/>
        <w:right w:val="none" w:sz="0" w:space="0" w:color="auto"/>
      </w:divBdr>
    </w:div>
    <w:div w:id="67071702">
      <w:bodyDiv w:val="1"/>
      <w:marLeft w:val="0"/>
      <w:marRight w:val="0"/>
      <w:marTop w:val="0"/>
      <w:marBottom w:val="0"/>
      <w:divBdr>
        <w:top w:val="none" w:sz="0" w:space="0" w:color="auto"/>
        <w:left w:val="none" w:sz="0" w:space="0" w:color="auto"/>
        <w:bottom w:val="none" w:sz="0" w:space="0" w:color="auto"/>
        <w:right w:val="none" w:sz="0" w:space="0" w:color="auto"/>
      </w:divBdr>
    </w:div>
    <w:div w:id="78449816">
      <w:bodyDiv w:val="1"/>
      <w:marLeft w:val="0"/>
      <w:marRight w:val="0"/>
      <w:marTop w:val="0"/>
      <w:marBottom w:val="0"/>
      <w:divBdr>
        <w:top w:val="none" w:sz="0" w:space="0" w:color="auto"/>
        <w:left w:val="none" w:sz="0" w:space="0" w:color="auto"/>
        <w:bottom w:val="none" w:sz="0" w:space="0" w:color="auto"/>
        <w:right w:val="none" w:sz="0" w:space="0" w:color="auto"/>
      </w:divBdr>
    </w:div>
    <w:div w:id="221797638">
      <w:bodyDiv w:val="1"/>
      <w:marLeft w:val="0"/>
      <w:marRight w:val="0"/>
      <w:marTop w:val="0"/>
      <w:marBottom w:val="0"/>
      <w:divBdr>
        <w:top w:val="none" w:sz="0" w:space="0" w:color="auto"/>
        <w:left w:val="none" w:sz="0" w:space="0" w:color="auto"/>
        <w:bottom w:val="none" w:sz="0" w:space="0" w:color="auto"/>
        <w:right w:val="none" w:sz="0" w:space="0" w:color="auto"/>
      </w:divBdr>
    </w:div>
    <w:div w:id="228731889">
      <w:bodyDiv w:val="1"/>
      <w:marLeft w:val="0"/>
      <w:marRight w:val="0"/>
      <w:marTop w:val="0"/>
      <w:marBottom w:val="0"/>
      <w:divBdr>
        <w:top w:val="none" w:sz="0" w:space="0" w:color="auto"/>
        <w:left w:val="none" w:sz="0" w:space="0" w:color="auto"/>
        <w:bottom w:val="none" w:sz="0" w:space="0" w:color="auto"/>
        <w:right w:val="none" w:sz="0" w:space="0" w:color="auto"/>
      </w:divBdr>
    </w:div>
    <w:div w:id="233516986">
      <w:bodyDiv w:val="1"/>
      <w:marLeft w:val="0"/>
      <w:marRight w:val="0"/>
      <w:marTop w:val="0"/>
      <w:marBottom w:val="0"/>
      <w:divBdr>
        <w:top w:val="none" w:sz="0" w:space="0" w:color="auto"/>
        <w:left w:val="none" w:sz="0" w:space="0" w:color="auto"/>
        <w:bottom w:val="none" w:sz="0" w:space="0" w:color="auto"/>
        <w:right w:val="none" w:sz="0" w:space="0" w:color="auto"/>
      </w:divBdr>
    </w:div>
    <w:div w:id="254173835">
      <w:bodyDiv w:val="1"/>
      <w:marLeft w:val="0"/>
      <w:marRight w:val="0"/>
      <w:marTop w:val="0"/>
      <w:marBottom w:val="0"/>
      <w:divBdr>
        <w:top w:val="none" w:sz="0" w:space="0" w:color="auto"/>
        <w:left w:val="none" w:sz="0" w:space="0" w:color="auto"/>
        <w:bottom w:val="none" w:sz="0" w:space="0" w:color="auto"/>
        <w:right w:val="none" w:sz="0" w:space="0" w:color="auto"/>
      </w:divBdr>
    </w:div>
    <w:div w:id="271669520">
      <w:bodyDiv w:val="1"/>
      <w:marLeft w:val="0"/>
      <w:marRight w:val="0"/>
      <w:marTop w:val="0"/>
      <w:marBottom w:val="0"/>
      <w:divBdr>
        <w:top w:val="none" w:sz="0" w:space="0" w:color="auto"/>
        <w:left w:val="none" w:sz="0" w:space="0" w:color="auto"/>
        <w:bottom w:val="none" w:sz="0" w:space="0" w:color="auto"/>
        <w:right w:val="none" w:sz="0" w:space="0" w:color="auto"/>
      </w:divBdr>
    </w:div>
    <w:div w:id="346713115">
      <w:bodyDiv w:val="1"/>
      <w:marLeft w:val="0"/>
      <w:marRight w:val="0"/>
      <w:marTop w:val="0"/>
      <w:marBottom w:val="0"/>
      <w:divBdr>
        <w:top w:val="none" w:sz="0" w:space="0" w:color="auto"/>
        <w:left w:val="none" w:sz="0" w:space="0" w:color="auto"/>
        <w:bottom w:val="none" w:sz="0" w:space="0" w:color="auto"/>
        <w:right w:val="none" w:sz="0" w:space="0" w:color="auto"/>
      </w:divBdr>
    </w:div>
    <w:div w:id="354037635">
      <w:bodyDiv w:val="1"/>
      <w:marLeft w:val="0"/>
      <w:marRight w:val="0"/>
      <w:marTop w:val="0"/>
      <w:marBottom w:val="0"/>
      <w:divBdr>
        <w:top w:val="none" w:sz="0" w:space="0" w:color="auto"/>
        <w:left w:val="none" w:sz="0" w:space="0" w:color="auto"/>
        <w:bottom w:val="none" w:sz="0" w:space="0" w:color="auto"/>
        <w:right w:val="none" w:sz="0" w:space="0" w:color="auto"/>
      </w:divBdr>
    </w:div>
    <w:div w:id="365646991">
      <w:bodyDiv w:val="1"/>
      <w:marLeft w:val="0"/>
      <w:marRight w:val="0"/>
      <w:marTop w:val="0"/>
      <w:marBottom w:val="0"/>
      <w:divBdr>
        <w:top w:val="none" w:sz="0" w:space="0" w:color="auto"/>
        <w:left w:val="none" w:sz="0" w:space="0" w:color="auto"/>
        <w:bottom w:val="none" w:sz="0" w:space="0" w:color="auto"/>
        <w:right w:val="none" w:sz="0" w:space="0" w:color="auto"/>
      </w:divBdr>
    </w:div>
    <w:div w:id="382096476">
      <w:bodyDiv w:val="1"/>
      <w:marLeft w:val="0"/>
      <w:marRight w:val="0"/>
      <w:marTop w:val="0"/>
      <w:marBottom w:val="0"/>
      <w:divBdr>
        <w:top w:val="none" w:sz="0" w:space="0" w:color="auto"/>
        <w:left w:val="none" w:sz="0" w:space="0" w:color="auto"/>
        <w:bottom w:val="none" w:sz="0" w:space="0" w:color="auto"/>
        <w:right w:val="none" w:sz="0" w:space="0" w:color="auto"/>
      </w:divBdr>
    </w:div>
    <w:div w:id="457263860">
      <w:bodyDiv w:val="1"/>
      <w:marLeft w:val="0"/>
      <w:marRight w:val="0"/>
      <w:marTop w:val="0"/>
      <w:marBottom w:val="0"/>
      <w:divBdr>
        <w:top w:val="none" w:sz="0" w:space="0" w:color="auto"/>
        <w:left w:val="none" w:sz="0" w:space="0" w:color="auto"/>
        <w:bottom w:val="none" w:sz="0" w:space="0" w:color="auto"/>
        <w:right w:val="none" w:sz="0" w:space="0" w:color="auto"/>
      </w:divBdr>
    </w:div>
    <w:div w:id="551117149">
      <w:bodyDiv w:val="1"/>
      <w:marLeft w:val="0"/>
      <w:marRight w:val="0"/>
      <w:marTop w:val="0"/>
      <w:marBottom w:val="0"/>
      <w:divBdr>
        <w:top w:val="none" w:sz="0" w:space="0" w:color="auto"/>
        <w:left w:val="none" w:sz="0" w:space="0" w:color="auto"/>
        <w:bottom w:val="none" w:sz="0" w:space="0" w:color="auto"/>
        <w:right w:val="none" w:sz="0" w:space="0" w:color="auto"/>
      </w:divBdr>
    </w:div>
    <w:div w:id="565989153">
      <w:bodyDiv w:val="1"/>
      <w:marLeft w:val="0"/>
      <w:marRight w:val="0"/>
      <w:marTop w:val="0"/>
      <w:marBottom w:val="0"/>
      <w:divBdr>
        <w:top w:val="none" w:sz="0" w:space="0" w:color="auto"/>
        <w:left w:val="none" w:sz="0" w:space="0" w:color="auto"/>
        <w:bottom w:val="none" w:sz="0" w:space="0" w:color="auto"/>
        <w:right w:val="none" w:sz="0" w:space="0" w:color="auto"/>
      </w:divBdr>
    </w:div>
    <w:div w:id="629633125">
      <w:bodyDiv w:val="1"/>
      <w:marLeft w:val="0"/>
      <w:marRight w:val="0"/>
      <w:marTop w:val="0"/>
      <w:marBottom w:val="0"/>
      <w:divBdr>
        <w:top w:val="none" w:sz="0" w:space="0" w:color="auto"/>
        <w:left w:val="none" w:sz="0" w:space="0" w:color="auto"/>
        <w:bottom w:val="none" w:sz="0" w:space="0" w:color="auto"/>
        <w:right w:val="none" w:sz="0" w:space="0" w:color="auto"/>
      </w:divBdr>
    </w:div>
    <w:div w:id="672341438">
      <w:bodyDiv w:val="1"/>
      <w:marLeft w:val="0"/>
      <w:marRight w:val="0"/>
      <w:marTop w:val="0"/>
      <w:marBottom w:val="0"/>
      <w:divBdr>
        <w:top w:val="none" w:sz="0" w:space="0" w:color="auto"/>
        <w:left w:val="none" w:sz="0" w:space="0" w:color="auto"/>
        <w:bottom w:val="none" w:sz="0" w:space="0" w:color="auto"/>
        <w:right w:val="none" w:sz="0" w:space="0" w:color="auto"/>
      </w:divBdr>
    </w:div>
    <w:div w:id="829367813">
      <w:bodyDiv w:val="1"/>
      <w:marLeft w:val="0"/>
      <w:marRight w:val="0"/>
      <w:marTop w:val="0"/>
      <w:marBottom w:val="0"/>
      <w:divBdr>
        <w:top w:val="none" w:sz="0" w:space="0" w:color="auto"/>
        <w:left w:val="none" w:sz="0" w:space="0" w:color="auto"/>
        <w:bottom w:val="none" w:sz="0" w:space="0" w:color="auto"/>
        <w:right w:val="none" w:sz="0" w:space="0" w:color="auto"/>
      </w:divBdr>
    </w:div>
    <w:div w:id="855315357">
      <w:bodyDiv w:val="1"/>
      <w:marLeft w:val="0"/>
      <w:marRight w:val="0"/>
      <w:marTop w:val="0"/>
      <w:marBottom w:val="0"/>
      <w:divBdr>
        <w:top w:val="none" w:sz="0" w:space="0" w:color="auto"/>
        <w:left w:val="none" w:sz="0" w:space="0" w:color="auto"/>
        <w:bottom w:val="none" w:sz="0" w:space="0" w:color="auto"/>
        <w:right w:val="none" w:sz="0" w:space="0" w:color="auto"/>
      </w:divBdr>
    </w:div>
    <w:div w:id="858664464">
      <w:bodyDiv w:val="1"/>
      <w:marLeft w:val="0"/>
      <w:marRight w:val="0"/>
      <w:marTop w:val="0"/>
      <w:marBottom w:val="0"/>
      <w:divBdr>
        <w:top w:val="none" w:sz="0" w:space="0" w:color="auto"/>
        <w:left w:val="none" w:sz="0" w:space="0" w:color="auto"/>
        <w:bottom w:val="none" w:sz="0" w:space="0" w:color="auto"/>
        <w:right w:val="none" w:sz="0" w:space="0" w:color="auto"/>
      </w:divBdr>
    </w:div>
    <w:div w:id="879441587">
      <w:bodyDiv w:val="1"/>
      <w:marLeft w:val="0"/>
      <w:marRight w:val="0"/>
      <w:marTop w:val="0"/>
      <w:marBottom w:val="0"/>
      <w:divBdr>
        <w:top w:val="none" w:sz="0" w:space="0" w:color="auto"/>
        <w:left w:val="none" w:sz="0" w:space="0" w:color="auto"/>
        <w:bottom w:val="none" w:sz="0" w:space="0" w:color="auto"/>
        <w:right w:val="none" w:sz="0" w:space="0" w:color="auto"/>
      </w:divBdr>
      <w:divsChild>
        <w:div w:id="274217995">
          <w:marLeft w:val="1170"/>
          <w:marRight w:val="300"/>
          <w:marTop w:val="0"/>
          <w:marBottom w:val="0"/>
          <w:divBdr>
            <w:top w:val="none" w:sz="0" w:space="0" w:color="auto"/>
            <w:left w:val="none" w:sz="0" w:space="0" w:color="auto"/>
            <w:bottom w:val="none" w:sz="0" w:space="0" w:color="auto"/>
            <w:right w:val="none" w:sz="0" w:space="0" w:color="auto"/>
          </w:divBdr>
          <w:divsChild>
            <w:div w:id="1062564886">
              <w:marLeft w:val="0"/>
              <w:marRight w:val="0"/>
              <w:marTop w:val="0"/>
              <w:marBottom w:val="0"/>
              <w:divBdr>
                <w:top w:val="none" w:sz="0" w:space="0" w:color="auto"/>
                <w:left w:val="none" w:sz="0" w:space="0" w:color="auto"/>
                <w:bottom w:val="none" w:sz="0" w:space="0" w:color="auto"/>
                <w:right w:val="none" w:sz="0" w:space="0" w:color="auto"/>
              </w:divBdr>
            </w:div>
          </w:divsChild>
        </w:div>
        <w:div w:id="979653494">
          <w:marLeft w:val="1170"/>
          <w:marRight w:val="300"/>
          <w:marTop w:val="0"/>
          <w:marBottom w:val="0"/>
          <w:divBdr>
            <w:top w:val="none" w:sz="0" w:space="0" w:color="auto"/>
            <w:left w:val="none" w:sz="0" w:space="0" w:color="auto"/>
            <w:bottom w:val="none" w:sz="0" w:space="0" w:color="auto"/>
            <w:right w:val="none" w:sz="0" w:space="0" w:color="auto"/>
          </w:divBdr>
          <w:divsChild>
            <w:div w:id="107238074">
              <w:marLeft w:val="0"/>
              <w:marRight w:val="0"/>
              <w:marTop w:val="0"/>
              <w:marBottom w:val="0"/>
              <w:divBdr>
                <w:top w:val="none" w:sz="0" w:space="0" w:color="auto"/>
                <w:left w:val="none" w:sz="0" w:space="0" w:color="auto"/>
                <w:bottom w:val="none" w:sz="0" w:space="0" w:color="auto"/>
                <w:right w:val="none" w:sz="0" w:space="0" w:color="auto"/>
              </w:divBdr>
            </w:div>
          </w:divsChild>
        </w:div>
        <w:div w:id="1297829837">
          <w:marLeft w:val="1170"/>
          <w:marRight w:val="300"/>
          <w:marTop w:val="0"/>
          <w:marBottom w:val="0"/>
          <w:divBdr>
            <w:top w:val="none" w:sz="0" w:space="0" w:color="auto"/>
            <w:left w:val="none" w:sz="0" w:space="0" w:color="auto"/>
            <w:bottom w:val="none" w:sz="0" w:space="0" w:color="auto"/>
            <w:right w:val="none" w:sz="0" w:space="0" w:color="auto"/>
          </w:divBdr>
          <w:divsChild>
            <w:div w:id="53504253">
              <w:marLeft w:val="0"/>
              <w:marRight w:val="0"/>
              <w:marTop w:val="0"/>
              <w:marBottom w:val="0"/>
              <w:divBdr>
                <w:top w:val="none" w:sz="0" w:space="0" w:color="auto"/>
                <w:left w:val="none" w:sz="0" w:space="0" w:color="auto"/>
                <w:bottom w:val="none" w:sz="0" w:space="0" w:color="auto"/>
                <w:right w:val="none" w:sz="0" w:space="0" w:color="auto"/>
              </w:divBdr>
            </w:div>
          </w:divsChild>
        </w:div>
        <w:div w:id="1639720187">
          <w:marLeft w:val="1170"/>
          <w:marRight w:val="300"/>
          <w:marTop w:val="0"/>
          <w:marBottom w:val="0"/>
          <w:divBdr>
            <w:top w:val="none" w:sz="0" w:space="0" w:color="auto"/>
            <w:left w:val="none" w:sz="0" w:space="0" w:color="auto"/>
            <w:bottom w:val="none" w:sz="0" w:space="0" w:color="auto"/>
            <w:right w:val="none" w:sz="0" w:space="0" w:color="auto"/>
          </w:divBdr>
          <w:divsChild>
            <w:div w:id="898977640">
              <w:marLeft w:val="0"/>
              <w:marRight w:val="0"/>
              <w:marTop w:val="0"/>
              <w:marBottom w:val="0"/>
              <w:divBdr>
                <w:top w:val="none" w:sz="0" w:space="0" w:color="auto"/>
                <w:left w:val="none" w:sz="0" w:space="0" w:color="auto"/>
                <w:bottom w:val="none" w:sz="0" w:space="0" w:color="auto"/>
                <w:right w:val="none" w:sz="0" w:space="0" w:color="auto"/>
              </w:divBdr>
            </w:div>
          </w:divsChild>
        </w:div>
        <w:div w:id="1696495769">
          <w:marLeft w:val="1170"/>
          <w:marRight w:val="300"/>
          <w:marTop w:val="0"/>
          <w:marBottom w:val="0"/>
          <w:divBdr>
            <w:top w:val="none" w:sz="0" w:space="0" w:color="auto"/>
            <w:left w:val="none" w:sz="0" w:space="0" w:color="auto"/>
            <w:bottom w:val="none" w:sz="0" w:space="0" w:color="auto"/>
            <w:right w:val="none" w:sz="0" w:space="0" w:color="auto"/>
          </w:divBdr>
          <w:divsChild>
            <w:div w:id="20036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5593">
      <w:bodyDiv w:val="1"/>
      <w:marLeft w:val="0"/>
      <w:marRight w:val="0"/>
      <w:marTop w:val="0"/>
      <w:marBottom w:val="0"/>
      <w:divBdr>
        <w:top w:val="none" w:sz="0" w:space="0" w:color="auto"/>
        <w:left w:val="none" w:sz="0" w:space="0" w:color="auto"/>
        <w:bottom w:val="none" w:sz="0" w:space="0" w:color="auto"/>
        <w:right w:val="none" w:sz="0" w:space="0" w:color="auto"/>
      </w:divBdr>
    </w:div>
    <w:div w:id="902059355">
      <w:bodyDiv w:val="1"/>
      <w:marLeft w:val="0"/>
      <w:marRight w:val="0"/>
      <w:marTop w:val="0"/>
      <w:marBottom w:val="0"/>
      <w:divBdr>
        <w:top w:val="none" w:sz="0" w:space="0" w:color="auto"/>
        <w:left w:val="none" w:sz="0" w:space="0" w:color="auto"/>
        <w:bottom w:val="none" w:sz="0" w:space="0" w:color="auto"/>
        <w:right w:val="none" w:sz="0" w:space="0" w:color="auto"/>
      </w:divBdr>
    </w:div>
    <w:div w:id="922690706">
      <w:bodyDiv w:val="1"/>
      <w:marLeft w:val="0"/>
      <w:marRight w:val="0"/>
      <w:marTop w:val="0"/>
      <w:marBottom w:val="0"/>
      <w:divBdr>
        <w:top w:val="none" w:sz="0" w:space="0" w:color="auto"/>
        <w:left w:val="none" w:sz="0" w:space="0" w:color="auto"/>
        <w:bottom w:val="none" w:sz="0" w:space="0" w:color="auto"/>
        <w:right w:val="none" w:sz="0" w:space="0" w:color="auto"/>
      </w:divBdr>
    </w:div>
    <w:div w:id="958031763">
      <w:bodyDiv w:val="1"/>
      <w:marLeft w:val="0"/>
      <w:marRight w:val="0"/>
      <w:marTop w:val="0"/>
      <w:marBottom w:val="0"/>
      <w:divBdr>
        <w:top w:val="none" w:sz="0" w:space="0" w:color="auto"/>
        <w:left w:val="none" w:sz="0" w:space="0" w:color="auto"/>
        <w:bottom w:val="none" w:sz="0" w:space="0" w:color="auto"/>
        <w:right w:val="none" w:sz="0" w:space="0" w:color="auto"/>
      </w:divBdr>
    </w:div>
    <w:div w:id="982975815">
      <w:bodyDiv w:val="1"/>
      <w:marLeft w:val="0"/>
      <w:marRight w:val="0"/>
      <w:marTop w:val="0"/>
      <w:marBottom w:val="0"/>
      <w:divBdr>
        <w:top w:val="none" w:sz="0" w:space="0" w:color="auto"/>
        <w:left w:val="none" w:sz="0" w:space="0" w:color="auto"/>
        <w:bottom w:val="none" w:sz="0" w:space="0" w:color="auto"/>
        <w:right w:val="none" w:sz="0" w:space="0" w:color="auto"/>
      </w:divBdr>
    </w:div>
    <w:div w:id="1049497006">
      <w:bodyDiv w:val="1"/>
      <w:marLeft w:val="0"/>
      <w:marRight w:val="0"/>
      <w:marTop w:val="0"/>
      <w:marBottom w:val="0"/>
      <w:divBdr>
        <w:top w:val="none" w:sz="0" w:space="0" w:color="auto"/>
        <w:left w:val="none" w:sz="0" w:space="0" w:color="auto"/>
        <w:bottom w:val="none" w:sz="0" w:space="0" w:color="auto"/>
        <w:right w:val="none" w:sz="0" w:space="0" w:color="auto"/>
      </w:divBdr>
    </w:div>
    <w:div w:id="1123959167">
      <w:bodyDiv w:val="1"/>
      <w:marLeft w:val="0"/>
      <w:marRight w:val="0"/>
      <w:marTop w:val="0"/>
      <w:marBottom w:val="0"/>
      <w:divBdr>
        <w:top w:val="none" w:sz="0" w:space="0" w:color="auto"/>
        <w:left w:val="none" w:sz="0" w:space="0" w:color="auto"/>
        <w:bottom w:val="none" w:sz="0" w:space="0" w:color="auto"/>
        <w:right w:val="none" w:sz="0" w:space="0" w:color="auto"/>
      </w:divBdr>
    </w:div>
    <w:div w:id="1190333614">
      <w:bodyDiv w:val="1"/>
      <w:marLeft w:val="0"/>
      <w:marRight w:val="0"/>
      <w:marTop w:val="0"/>
      <w:marBottom w:val="0"/>
      <w:divBdr>
        <w:top w:val="none" w:sz="0" w:space="0" w:color="auto"/>
        <w:left w:val="none" w:sz="0" w:space="0" w:color="auto"/>
        <w:bottom w:val="none" w:sz="0" w:space="0" w:color="auto"/>
        <w:right w:val="none" w:sz="0" w:space="0" w:color="auto"/>
      </w:divBdr>
    </w:div>
    <w:div w:id="1257713761">
      <w:bodyDiv w:val="1"/>
      <w:marLeft w:val="0"/>
      <w:marRight w:val="0"/>
      <w:marTop w:val="0"/>
      <w:marBottom w:val="0"/>
      <w:divBdr>
        <w:top w:val="none" w:sz="0" w:space="0" w:color="auto"/>
        <w:left w:val="none" w:sz="0" w:space="0" w:color="auto"/>
        <w:bottom w:val="none" w:sz="0" w:space="0" w:color="auto"/>
        <w:right w:val="none" w:sz="0" w:space="0" w:color="auto"/>
      </w:divBdr>
    </w:div>
    <w:div w:id="1288506252">
      <w:bodyDiv w:val="1"/>
      <w:marLeft w:val="0"/>
      <w:marRight w:val="0"/>
      <w:marTop w:val="0"/>
      <w:marBottom w:val="0"/>
      <w:divBdr>
        <w:top w:val="none" w:sz="0" w:space="0" w:color="auto"/>
        <w:left w:val="none" w:sz="0" w:space="0" w:color="auto"/>
        <w:bottom w:val="none" w:sz="0" w:space="0" w:color="auto"/>
        <w:right w:val="none" w:sz="0" w:space="0" w:color="auto"/>
      </w:divBdr>
    </w:div>
    <w:div w:id="1318339024">
      <w:bodyDiv w:val="1"/>
      <w:marLeft w:val="0"/>
      <w:marRight w:val="0"/>
      <w:marTop w:val="0"/>
      <w:marBottom w:val="0"/>
      <w:divBdr>
        <w:top w:val="none" w:sz="0" w:space="0" w:color="auto"/>
        <w:left w:val="none" w:sz="0" w:space="0" w:color="auto"/>
        <w:bottom w:val="none" w:sz="0" w:space="0" w:color="auto"/>
        <w:right w:val="none" w:sz="0" w:space="0" w:color="auto"/>
      </w:divBdr>
    </w:div>
    <w:div w:id="1349986836">
      <w:bodyDiv w:val="1"/>
      <w:marLeft w:val="0"/>
      <w:marRight w:val="0"/>
      <w:marTop w:val="0"/>
      <w:marBottom w:val="0"/>
      <w:divBdr>
        <w:top w:val="none" w:sz="0" w:space="0" w:color="auto"/>
        <w:left w:val="none" w:sz="0" w:space="0" w:color="auto"/>
        <w:bottom w:val="none" w:sz="0" w:space="0" w:color="auto"/>
        <w:right w:val="none" w:sz="0" w:space="0" w:color="auto"/>
      </w:divBdr>
    </w:div>
    <w:div w:id="1428115788">
      <w:bodyDiv w:val="1"/>
      <w:marLeft w:val="0"/>
      <w:marRight w:val="0"/>
      <w:marTop w:val="0"/>
      <w:marBottom w:val="0"/>
      <w:divBdr>
        <w:top w:val="none" w:sz="0" w:space="0" w:color="auto"/>
        <w:left w:val="none" w:sz="0" w:space="0" w:color="auto"/>
        <w:bottom w:val="none" w:sz="0" w:space="0" w:color="auto"/>
        <w:right w:val="none" w:sz="0" w:space="0" w:color="auto"/>
      </w:divBdr>
    </w:div>
    <w:div w:id="1572882019">
      <w:bodyDiv w:val="1"/>
      <w:marLeft w:val="0"/>
      <w:marRight w:val="0"/>
      <w:marTop w:val="0"/>
      <w:marBottom w:val="0"/>
      <w:divBdr>
        <w:top w:val="none" w:sz="0" w:space="0" w:color="auto"/>
        <w:left w:val="none" w:sz="0" w:space="0" w:color="auto"/>
        <w:bottom w:val="none" w:sz="0" w:space="0" w:color="auto"/>
        <w:right w:val="none" w:sz="0" w:space="0" w:color="auto"/>
      </w:divBdr>
    </w:div>
    <w:div w:id="1573394709">
      <w:bodyDiv w:val="1"/>
      <w:marLeft w:val="0"/>
      <w:marRight w:val="0"/>
      <w:marTop w:val="0"/>
      <w:marBottom w:val="0"/>
      <w:divBdr>
        <w:top w:val="none" w:sz="0" w:space="0" w:color="auto"/>
        <w:left w:val="none" w:sz="0" w:space="0" w:color="auto"/>
        <w:bottom w:val="none" w:sz="0" w:space="0" w:color="auto"/>
        <w:right w:val="none" w:sz="0" w:space="0" w:color="auto"/>
      </w:divBdr>
    </w:div>
    <w:div w:id="1575359933">
      <w:bodyDiv w:val="1"/>
      <w:marLeft w:val="0"/>
      <w:marRight w:val="0"/>
      <w:marTop w:val="0"/>
      <w:marBottom w:val="0"/>
      <w:divBdr>
        <w:top w:val="none" w:sz="0" w:space="0" w:color="auto"/>
        <w:left w:val="none" w:sz="0" w:space="0" w:color="auto"/>
        <w:bottom w:val="none" w:sz="0" w:space="0" w:color="auto"/>
        <w:right w:val="none" w:sz="0" w:space="0" w:color="auto"/>
      </w:divBdr>
    </w:div>
    <w:div w:id="1720593431">
      <w:bodyDiv w:val="1"/>
      <w:marLeft w:val="0"/>
      <w:marRight w:val="0"/>
      <w:marTop w:val="0"/>
      <w:marBottom w:val="0"/>
      <w:divBdr>
        <w:top w:val="none" w:sz="0" w:space="0" w:color="auto"/>
        <w:left w:val="none" w:sz="0" w:space="0" w:color="auto"/>
        <w:bottom w:val="none" w:sz="0" w:space="0" w:color="auto"/>
        <w:right w:val="none" w:sz="0" w:space="0" w:color="auto"/>
      </w:divBdr>
    </w:div>
    <w:div w:id="1736858261">
      <w:bodyDiv w:val="1"/>
      <w:marLeft w:val="0"/>
      <w:marRight w:val="0"/>
      <w:marTop w:val="0"/>
      <w:marBottom w:val="0"/>
      <w:divBdr>
        <w:top w:val="none" w:sz="0" w:space="0" w:color="auto"/>
        <w:left w:val="none" w:sz="0" w:space="0" w:color="auto"/>
        <w:bottom w:val="none" w:sz="0" w:space="0" w:color="auto"/>
        <w:right w:val="none" w:sz="0" w:space="0" w:color="auto"/>
      </w:divBdr>
    </w:div>
    <w:div w:id="1774666482">
      <w:bodyDiv w:val="1"/>
      <w:marLeft w:val="0"/>
      <w:marRight w:val="0"/>
      <w:marTop w:val="0"/>
      <w:marBottom w:val="0"/>
      <w:divBdr>
        <w:top w:val="none" w:sz="0" w:space="0" w:color="auto"/>
        <w:left w:val="none" w:sz="0" w:space="0" w:color="auto"/>
        <w:bottom w:val="none" w:sz="0" w:space="0" w:color="auto"/>
        <w:right w:val="none" w:sz="0" w:space="0" w:color="auto"/>
      </w:divBdr>
    </w:div>
    <w:div w:id="1800149105">
      <w:bodyDiv w:val="1"/>
      <w:marLeft w:val="0"/>
      <w:marRight w:val="0"/>
      <w:marTop w:val="0"/>
      <w:marBottom w:val="0"/>
      <w:divBdr>
        <w:top w:val="none" w:sz="0" w:space="0" w:color="auto"/>
        <w:left w:val="none" w:sz="0" w:space="0" w:color="auto"/>
        <w:bottom w:val="none" w:sz="0" w:space="0" w:color="auto"/>
        <w:right w:val="none" w:sz="0" w:space="0" w:color="auto"/>
      </w:divBdr>
    </w:div>
    <w:div w:id="1852991336">
      <w:bodyDiv w:val="1"/>
      <w:marLeft w:val="0"/>
      <w:marRight w:val="0"/>
      <w:marTop w:val="0"/>
      <w:marBottom w:val="0"/>
      <w:divBdr>
        <w:top w:val="none" w:sz="0" w:space="0" w:color="auto"/>
        <w:left w:val="none" w:sz="0" w:space="0" w:color="auto"/>
        <w:bottom w:val="none" w:sz="0" w:space="0" w:color="auto"/>
        <w:right w:val="none" w:sz="0" w:space="0" w:color="auto"/>
      </w:divBdr>
    </w:div>
    <w:div w:id="1909876081">
      <w:bodyDiv w:val="1"/>
      <w:marLeft w:val="0"/>
      <w:marRight w:val="0"/>
      <w:marTop w:val="0"/>
      <w:marBottom w:val="0"/>
      <w:divBdr>
        <w:top w:val="none" w:sz="0" w:space="0" w:color="auto"/>
        <w:left w:val="none" w:sz="0" w:space="0" w:color="auto"/>
        <w:bottom w:val="none" w:sz="0" w:space="0" w:color="auto"/>
        <w:right w:val="none" w:sz="0" w:space="0" w:color="auto"/>
      </w:divBdr>
    </w:div>
    <w:div w:id="1937864885">
      <w:bodyDiv w:val="1"/>
      <w:marLeft w:val="0"/>
      <w:marRight w:val="0"/>
      <w:marTop w:val="0"/>
      <w:marBottom w:val="0"/>
      <w:divBdr>
        <w:top w:val="none" w:sz="0" w:space="0" w:color="auto"/>
        <w:left w:val="none" w:sz="0" w:space="0" w:color="auto"/>
        <w:bottom w:val="none" w:sz="0" w:space="0" w:color="auto"/>
        <w:right w:val="none" w:sz="0" w:space="0" w:color="auto"/>
      </w:divBdr>
    </w:div>
    <w:div w:id="1948846682">
      <w:bodyDiv w:val="1"/>
      <w:marLeft w:val="0"/>
      <w:marRight w:val="0"/>
      <w:marTop w:val="0"/>
      <w:marBottom w:val="0"/>
      <w:divBdr>
        <w:top w:val="none" w:sz="0" w:space="0" w:color="auto"/>
        <w:left w:val="none" w:sz="0" w:space="0" w:color="auto"/>
        <w:bottom w:val="none" w:sz="0" w:space="0" w:color="auto"/>
        <w:right w:val="none" w:sz="0" w:space="0" w:color="auto"/>
      </w:divBdr>
    </w:div>
    <w:div w:id="2009140028">
      <w:bodyDiv w:val="1"/>
      <w:marLeft w:val="0"/>
      <w:marRight w:val="0"/>
      <w:marTop w:val="0"/>
      <w:marBottom w:val="0"/>
      <w:divBdr>
        <w:top w:val="none" w:sz="0" w:space="0" w:color="auto"/>
        <w:left w:val="none" w:sz="0" w:space="0" w:color="auto"/>
        <w:bottom w:val="none" w:sz="0" w:space="0" w:color="auto"/>
        <w:right w:val="none" w:sz="0" w:space="0" w:color="auto"/>
      </w:divBdr>
    </w:div>
    <w:div w:id="2071731681">
      <w:bodyDiv w:val="1"/>
      <w:marLeft w:val="0"/>
      <w:marRight w:val="0"/>
      <w:marTop w:val="0"/>
      <w:marBottom w:val="0"/>
      <w:divBdr>
        <w:top w:val="none" w:sz="0" w:space="0" w:color="auto"/>
        <w:left w:val="none" w:sz="0" w:space="0" w:color="auto"/>
        <w:bottom w:val="none" w:sz="0" w:space="0" w:color="auto"/>
        <w:right w:val="none" w:sz="0" w:space="0" w:color="auto"/>
      </w:divBdr>
    </w:div>
    <w:div w:id="209619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4.wmf"/><Relationship Id="rId42" Type="http://schemas.openxmlformats.org/officeDocument/2006/relationships/image" Target="media/image29.wmf"/><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hyperlink" Target="http://meganorm.ru/Data2/1/4294848/4294848070.htm" TargetMode="External"/><Relationship Id="rId84" Type="http://schemas.openxmlformats.org/officeDocument/2006/relationships/image" Target="media/image57.png"/><Relationship Id="rId89" Type="http://schemas.openxmlformats.org/officeDocument/2006/relationships/image" Target="media/image62.png"/><Relationship Id="rId16" Type="http://schemas.openxmlformats.org/officeDocument/2006/relationships/image" Target="media/image9.png"/><Relationship Id="rId11" Type="http://schemas.openxmlformats.org/officeDocument/2006/relationships/image" Target="media/image4.emf"/><Relationship Id="rId32" Type="http://schemas.openxmlformats.org/officeDocument/2006/relationships/image" Target="media/image22.wmf"/><Relationship Id="rId37" Type="http://schemas.openxmlformats.org/officeDocument/2006/relationships/oleObject" Target="embeddings/oleObject4.bin"/><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meganorm.ru/Data2/1/4294852/4294852923.htm" TargetMode="External"/><Relationship Id="rId79" Type="http://schemas.openxmlformats.org/officeDocument/2006/relationships/image" Target="media/image52.emf"/><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image" Target="media/image15.jpeg"/><Relationship Id="rId27" Type="http://schemas.openxmlformats.org/officeDocument/2006/relationships/oleObject" Target="embeddings/oleObject2.bin"/><Relationship Id="rId43" Type="http://schemas.openxmlformats.org/officeDocument/2006/relationships/oleObject" Target="embeddings/oleObject7.bin"/><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hyperlink" Target="http://meganorm.ru/Data2/1/4294846/4294846009.htm" TargetMode="External"/><Relationship Id="rId80" Type="http://schemas.openxmlformats.org/officeDocument/2006/relationships/image" Target="media/image53.png"/><Relationship Id="rId85" Type="http://schemas.openxmlformats.org/officeDocument/2006/relationships/image" Target="media/image58.w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3.jpeg"/><Relationship Id="rId38" Type="http://schemas.openxmlformats.org/officeDocument/2006/relationships/image" Target="media/image27.wmf"/><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meganorm.ru/Data2/1/4294851/4294851938.htm" TargetMode="External"/><Relationship Id="rId20" Type="http://schemas.openxmlformats.org/officeDocument/2006/relationships/image" Target="media/image13.wmf"/><Relationship Id="rId41" Type="http://schemas.openxmlformats.org/officeDocument/2006/relationships/oleObject" Target="embeddings/oleObject6.bin"/><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meganorm.ru/Data2/1/4294845/4294845340.htm" TargetMode="External"/><Relationship Id="rId75" Type="http://schemas.openxmlformats.org/officeDocument/2006/relationships/hyperlink" Target="http://meganorm.ru/Data2/1/4294852/4294852005.htm" TargetMode="External"/><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w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wmf"/><Relationship Id="rId36" Type="http://schemas.openxmlformats.org/officeDocument/2006/relationships/image" Target="media/image26.wmf"/><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image" Target="media/image3.emf"/><Relationship Id="rId31" Type="http://schemas.openxmlformats.org/officeDocument/2006/relationships/image" Target="media/image21.wmf"/><Relationship Id="rId44" Type="http://schemas.openxmlformats.org/officeDocument/2006/relationships/image" Target="media/image30.wmf"/><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hyperlink" Target="http://meganorm.ru/Data2/1/4294854/4294854666.htm" TargetMode="External"/><Relationship Id="rId73" Type="http://schemas.openxmlformats.org/officeDocument/2006/relationships/hyperlink" Target="http://meganorm.ru/Data2/1/4294849/4294849947.htm" TargetMode="External"/><Relationship Id="rId78" Type="http://schemas.openxmlformats.org/officeDocument/2006/relationships/image" Target="media/image51.emf"/><Relationship Id="rId81" Type="http://schemas.openxmlformats.org/officeDocument/2006/relationships/image" Target="media/image54.png"/><Relationship Id="rId86" Type="http://schemas.openxmlformats.org/officeDocument/2006/relationships/image" Target="media/image59.wmf"/><Relationship Id="rId94" Type="http://schemas.openxmlformats.org/officeDocument/2006/relationships/image" Target="media/image67.wmf"/><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oleObject" Target="embeddings/oleObject5.bin"/><Relationship Id="rId34" Type="http://schemas.openxmlformats.org/officeDocument/2006/relationships/image" Target="media/image24.pn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hyperlink" Target="http://meganorm.ru/Data2/1/4294851/4294851997.htm"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meganorm.ru/Data2/1/4294844/4294844997.htm" TargetMode="External"/><Relationship Id="rId92" Type="http://schemas.openxmlformats.org/officeDocument/2006/relationships/image" Target="media/image65.wmf"/><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7.wmf"/><Relationship Id="rId40" Type="http://schemas.openxmlformats.org/officeDocument/2006/relationships/image" Target="media/image28.wmf"/><Relationship Id="rId45" Type="http://schemas.openxmlformats.org/officeDocument/2006/relationships/oleObject" Target="embeddings/oleObject8.bin"/><Relationship Id="rId66" Type="http://schemas.openxmlformats.org/officeDocument/2006/relationships/hyperlink" Target="http://meganorm.ru/Data2/1/4293811/4293811650.htm" TargetMode="External"/><Relationship Id="rId87" Type="http://schemas.openxmlformats.org/officeDocument/2006/relationships/image" Target="media/image60.png"/><Relationship Id="rId61" Type="http://schemas.openxmlformats.org/officeDocument/2006/relationships/image" Target="media/image46.png"/><Relationship Id="rId82" Type="http://schemas.openxmlformats.org/officeDocument/2006/relationships/image" Target="media/image55.png"/><Relationship Id="rId19" Type="http://schemas.openxmlformats.org/officeDocument/2006/relationships/image" Target="media/image12.jpeg"/><Relationship Id="rId14" Type="http://schemas.openxmlformats.org/officeDocument/2006/relationships/image" Target="media/image7.jp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1.jpeg"/><Relationship Id="rId77" Type="http://schemas.openxmlformats.org/officeDocument/2006/relationships/image" Target="media/image50.emf"/><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6.jpeg"/><Relationship Id="rId72" Type="http://schemas.openxmlformats.org/officeDocument/2006/relationships/hyperlink" Target="http://meganorm.ru/Data2/1/4294851/4294851474.htm" TargetMode="External"/><Relationship Id="rId93" Type="http://schemas.openxmlformats.org/officeDocument/2006/relationships/image" Target="media/image66.wmf"/><Relationship Id="rId9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20208030705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GOST type A">
    <w:panose1 w:val="020B0500000000000000"/>
    <w:charset w:val="CC"/>
    <w:family w:val="swiss"/>
    <w:pitch w:val="variable"/>
    <w:sig w:usb0="00000203" w:usb1="00000000" w:usb2="00000000" w:usb3="00000000" w:csb0="00000005"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39B"/>
    <w:rsid w:val="00CD03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D039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77FF9-9950-4469-B891-4AC03DA41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76</Pages>
  <Words>13382</Words>
  <Characters>76280</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Дом</Company>
  <LinksUpToDate>false</LinksUpToDate>
  <CharactersWithSpaces>89484</CharactersWithSpaces>
  <SharedDoc>false</SharedDoc>
  <HLinks>
    <vt:vector size="78" baseType="variant">
      <vt:variant>
        <vt:i4>1441819</vt:i4>
      </vt:variant>
      <vt:variant>
        <vt:i4>129</vt:i4>
      </vt:variant>
      <vt:variant>
        <vt:i4>0</vt:i4>
      </vt:variant>
      <vt:variant>
        <vt:i4>5</vt:i4>
      </vt:variant>
      <vt:variant>
        <vt:lpwstr>http://meganorm.ru/Data2/1/4294851/4294851997.htm</vt:lpwstr>
      </vt:variant>
      <vt:variant>
        <vt:lpwstr/>
      </vt:variant>
      <vt:variant>
        <vt:i4>2031632</vt:i4>
      </vt:variant>
      <vt:variant>
        <vt:i4>126</vt:i4>
      </vt:variant>
      <vt:variant>
        <vt:i4>0</vt:i4>
      </vt:variant>
      <vt:variant>
        <vt:i4>5</vt:i4>
      </vt:variant>
      <vt:variant>
        <vt:lpwstr>http://meganorm.ru/Data2/1/4294852/4294852005.htm</vt:lpwstr>
      </vt:variant>
      <vt:variant>
        <vt:lpwstr/>
      </vt:variant>
      <vt:variant>
        <vt:i4>1900575</vt:i4>
      </vt:variant>
      <vt:variant>
        <vt:i4>123</vt:i4>
      </vt:variant>
      <vt:variant>
        <vt:i4>0</vt:i4>
      </vt:variant>
      <vt:variant>
        <vt:i4>5</vt:i4>
      </vt:variant>
      <vt:variant>
        <vt:lpwstr>http://meganorm.ru/Data2/1/4294852/4294852923.htm</vt:lpwstr>
      </vt:variant>
      <vt:variant>
        <vt:lpwstr/>
      </vt:variant>
      <vt:variant>
        <vt:i4>1769499</vt:i4>
      </vt:variant>
      <vt:variant>
        <vt:i4>120</vt:i4>
      </vt:variant>
      <vt:variant>
        <vt:i4>0</vt:i4>
      </vt:variant>
      <vt:variant>
        <vt:i4>5</vt:i4>
      </vt:variant>
      <vt:variant>
        <vt:lpwstr>http://meganorm.ru/Data2/1/4294849/4294849947.htm</vt:lpwstr>
      </vt:variant>
      <vt:variant>
        <vt:lpwstr/>
      </vt:variant>
      <vt:variant>
        <vt:i4>1572885</vt:i4>
      </vt:variant>
      <vt:variant>
        <vt:i4>117</vt:i4>
      </vt:variant>
      <vt:variant>
        <vt:i4>0</vt:i4>
      </vt:variant>
      <vt:variant>
        <vt:i4>5</vt:i4>
      </vt:variant>
      <vt:variant>
        <vt:lpwstr>http://meganorm.ru/Data2/1/4294851/4294851474.htm</vt:lpwstr>
      </vt:variant>
      <vt:variant>
        <vt:lpwstr/>
      </vt:variant>
      <vt:variant>
        <vt:i4>1441819</vt:i4>
      </vt:variant>
      <vt:variant>
        <vt:i4>114</vt:i4>
      </vt:variant>
      <vt:variant>
        <vt:i4>0</vt:i4>
      </vt:variant>
      <vt:variant>
        <vt:i4>5</vt:i4>
      </vt:variant>
      <vt:variant>
        <vt:lpwstr>http://meganorm.ru/Data2/1/4294844/4294844997.htm</vt:lpwstr>
      </vt:variant>
      <vt:variant>
        <vt:lpwstr/>
      </vt:variant>
      <vt:variant>
        <vt:i4>1769494</vt:i4>
      </vt:variant>
      <vt:variant>
        <vt:i4>111</vt:i4>
      </vt:variant>
      <vt:variant>
        <vt:i4>0</vt:i4>
      </vt:variant>
      <vt:variant>
        <vt:i4>5</vt:i4>
      </vt:variant>
      <vt:variant>
        <vt:lpwstr>http://meganorm.ru/Data2/1/4294845/4294845340.htm</vt:lpwstr>
      </vt:variant>
      <vt:variant>
        <vt:lpwstr/>
      </vt:variant>
      <vt:variant>
        <vt:i4>2031644</vt:i4>
      </vt:variant>
      <vt:variant>
        <vt:i4>108</vt:i4>
      </vt:variant>
      <vt:variant>
        <vt:i4>0</vt:i4>
      </vt:variant>
      <vt:variant>
        <vt:i4>5</vt:i4>
      </vt:variant>
      <vt:variant>
        <vt:lpwstr>http://meganorm.ru/Data2/1/4294846/4294846009.htm</vt:lpwstr>
      </vt:variant>
      <vt:variant>
        <vt:lpwstr/>
      </vt:variant>
      <vt:variant>
        <vt:i4>1572885</vt:i4>
      </vt:variant>
      <vt:variant>
        <vt:i4>105</vt:i4>
      </vt:variant>
      <vt:variant>
        <vt:i4>0</vt:i4>
      </vt:variant>
      <vt:variant>
        <vt:i4>5</vt:i4>
      </vt:variant>
      <vt:variant>
        <vt:lpwstr>http://meganorm.ru/Data2/1/4294848/4294848070.htm</vt:lpwstr>
      </vt:variant>
      <vt:variant>
        <vt:lpwstr/>
      </vt:variant>
      <vt:variant>
        <vt:i4>1835028</vt:i4>
      </vt:variant>
      <vt:variant>
        <vt:i4>102</vt:i4>
      </vt:variant>
      <vt:variant>
        <vt:i4>0</vt:i4>
      </vt:variant>
      <vt:variant>
        <vt:i4>5</vt:i4>
      </vt:variant>
      <vt:variant>
        <vt:lpwstr>http://meganorm.ru/Data2/1/4294851/4294851938.htm</vt:lpwstr>
      </vt:variant>
      <vt:variant>
        <vt:lpwstr/>
      </vt:variant>
      <vt:variant>
        <vt:i4>1703955</vt:i4>
      </vt:variant>
      <vt:variant>
        <vt:i4>99</vt:i4>
      </vt:variant>
      <vt:variant>
        <vt:i4>0</vt:i4>
      </vt:variant>
      <vt:variant>
        <vt:i4>5</vt:i4>
      </vt:variant>
      <vt:variant>
        <vt:lpwstr>http://meganorm.ru/Data2/1/4293811/4293811650.htm</vt:lpwstr>
      </vt:variant>
      <vt:variant>
        <vt:lpwstr/>
      </vt:variant>
      <vt:variant>
        <vt:i4>1638421</vt:i4>
      </vt:variant>
      <vt:variant>
        <vt:i4>96</vt:i4>
      </vt:variant>
      <vt:variant>
        <vt:i4>0</vt:i4>
      </vt:variant>
      <vt:variant>
        <vt:i4>5</vt:i4>
      </vt:variant>
      <vt:variant>
        <vt:lpwstr>http://meganorm.ru/Data2/1/4294854/4294854666.htm</vt:lpwstr>
      </vt:variant>
      <vt:variant>
        <vt:lpwstr/>
      </vt:variant>
      <vt:variant>
        <vt:i4>7274604</vt:i4>
      </vt:variant>
      <vt:variant>
        <vt:i4>0</vt:i4>
      </vt:variant>
      <vt:variant>
        <vt:i4>0</vt:i4>
      </vt:variant>
      <vt:variant>
        <vt:i4>5</vt:i4>
      </vt:variant>
      <vt:variant>
        <vt:lpwstr>http://www.tentmax.ru/upload/medialibrary/c7a/c7a2bd7fe5ce24a2ac56590932e6675a.jpg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Саня</dc:creator>
  <cp:keywords/>
  <cp:lastModifiedBy>Ольга Важничая</cp:lastModifiedBy>
  <cp:revision>48</cp:revision>
  <cp:lastPrinted>2019-06-25T12:49:00Z</cp:lastPrinted>
  <dcterms:created xsi:type="dcterms:W3CDTF">2019-11-05T14:32:00Z</dcterms:created>
  <dcterms:modified xsi:type="dcterms:W3CDTF">2019-11-06T12:45:00Z</dcterms:modified>
</cp:coreProperties>
</file>